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DE03D9" w:rsidTr="00956A6A">
        <w:trPr>
          <w:trHeight w:val="1276"/>
          <w:jc w:val="center"/>
        </w:trPr>
        <w:tc>
          <w:tcPr>
            <w:tcW w:w="3321" w:type="dxa"/>
          </w:tcPr>
          <w:p w:rsidR="00956A6A" w:rsidRPr="00DE03D9" w:rsidRDefault="00956A6A" w:rsidP="00DA5D95">
            <w:pPr>
              <w:ind w:right="-142"/>
              <w:jc w:val="center"/>
              <w:rPr>
                <w:rFonts w:ascii="Times New Roman" w:hAnsi="Times New Roman" w:cs="Times New Roman"/>
                <w:b/>
                <w:sz w:val="32"/>
                <w:szCs w:val="32"/>
              </w:rPr>
            </w:pPr>
          </w:p>
        </w:tc>
        <w:tc>
          <w:tcPr>
            <w:tcW w:w="2977" w:type="dxa"/>
          </w:tcPr>
          <w:p w:rsidR="00956A6A" w:rsidRPr="00DE03D9" w:rsidRDefault="00E35D0B" w:rsidP="00E35D0B">
            <w:pPr>
              <w:ind w:right="-142"/>
              <w:jc w:val="center"/>
              <w:rPr>
                <w:rFonts w:ascii="Times New Roman" w:hAnsi="Times New Roman" w:cs="Times New Roman"/>
                <w:b/>
                <w:sz w:val="32"/>
                <w:szCs w:val="32"/>
              </w:rPr>
            </w:pPr>
            <w:r w:rsidRPr="00DE03D9">
              <w:rPr>
                <w:rFonts w:ascii="Times New Roman" w:hAnsi="Times New Roman" w:cs="Times New Roman"/>
                <w:noProof/>
                <w:sz w:val="32"/>
                <w:szCs w:val="32"/>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DE03D9" w:rsidRDefault="00956A6A" w:rsidP="00DA5D95">
            <w:pPr>
              <w:tabs>
                <w:tab w:val="left" w:pos="1100"/>
              </w:tabs>
              <w:ind w:right="-142"/>
              <w:jc w:val="center"/>
              <w:rPr>
                <w:rFonts w:ascii="Times New Roman" w:hAnsi="Times New Roman" w:cs="Times New Roman"/>
                <w:b/>
                <w:sz w:val="32"/>
                <w:szCs w:val="32"/>
                <w:u w:val="single"/>
              </w:rPr>
            </w:pPr>
          </w:p>
        </w:tc>
      </w:tr>
    </w:tbl>
    <w:p w:rsidR="00415331" w:rsidRPr="00DE03D9" w:rsidRDefault="00956A6A"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Периодическое печат</w:t>
      </w:r>
      <w:r w:rsidR="004B6B99" w:rsidRPr="00DE03D9">
        <w:rPr>
          <w:rFonts w:ascii="Times New Roman" w:hAnsi="Times New Roman" w:cs="Times New Roman"/>
          <w:b/>
          <w:color w:val="000000"/>
          <w:sz w:val="32"/>
          <w:szCs w:val="32"/>
        </w:rPr>
        <w:t xml:space="preserve">ное издание </w:t>
      </w:r>
    </w:p>
    <w:p w:rsidR="00415331" w:rsidRPr="00DE03D9" w:rsidRDefault="004B6B99"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сельского поселения</w:t>
      </w:r>
      <w:r w:rsidR="00415331" w:rsidRPr="00DE03D9">
        <w:rPr>
          <w:rFonts w:ascii="Times New Roman" w:hAnsi="Times New Roman" w:cs="Times New Roman"/>
          <w:b/>
          <w:color w:val="000000"/>
          <w:sz w:val="32"/>
          <w:szCs w:val="32"/>
        </w:rPr>
        <w:t xml:space="preserve"> </w:t>
      </w:r>
      <w:r w:rsidR="00E35D0B" w:rsidRPr="00DE03D9">
        <w:rPr>
          <w:rFonts w:ascii="Times New Roman" w:hAnsi="Times New Roman" w:cs="Times New Roman"/>
          <w:b/>
          <w:color w:val="000000"/>
          <w:sz w:val="32"/>
          <w:szCs w:val="32"/>
        </w:rPr>
        <w:t>Николаевский</w:t>
      </w:r>
      <w:r w:rsidR="00956A6A" w:rsidRPr="00DE03D9">
        <w:rPr>
          <w:rFonts w:ascii="Times New Roman" w:hAnsi="Times New Roman" w:cs="Times New Roman"/>
          <w:b/>
          <w:color w:val="000000"/>
          <w:sz w:val="32"/>
          <w:szCs w:val="32"/>
        </w:rPr>
        <w:t xml:space="preserve"> сельсовет </w:t>
      </w:r>
    </w:p>
    <w:p w:rsidR="00273A22" w:rsidRPr="00DE03D9" w:rsidRDefault="00956A6A" w:rsidP="004B6B99">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Саракташского района Оренбургской области  </w:t>
      </w:r>
    </w:p>
    <w:p w:rsidR="00273A22" w:rsidRPr="00DE03D9" w:rsidRDefault="00273A22"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415331" w:rsidRPr="00DE03D9" w:rsidRDefault="00415331" w:rsidP="00ED581B">
      <w:pPr>
        <w:autoSpaceDE w:val="0"/>
        <w:autoSpaceDN w:val="0"/>
        <w:adjustRightInd w:val="0"/>
        <w:spacing w:after="0"/>
        <w:jc w:val="center"/>
        <w:rPr>
          <w:rFonts w:ascii="Times New Roman" w:hAnsi="Times New Roman" w:cs="Times New Roman"/>
          <w:b/>
          <w:color w:val="000000"/>
          <w:sz w:val="20"/>
          <w:szCs w:val="20"/>
        </w:rPr>
      </w:pPr>
    </w:p>
    <w:p w:rsidR="00DC230C" w:rsidRPr="00DE03D9" w:rsidRDefault="00956A6A" w:rsidP="00415331">
      <w:pPr>
        <w:autoSpaceDE w:val="0"/>
        <w:autoSpaceDN w:val="0"/>
        <w:adjustRightInd w:val="0"/>
        <w:jc w:val="center"/>
        <w:rPr>
          <w:rFonts w:ascii="Times New Roman" w:hAnsi="Times New Roman" w:cs="Times New Roman"/>
          <w:b/>
          <w:color w:val="000000"/>
          <w:sz w:val="56"/>
          <w:szCs w:val="56"/>
        </w:rPr>
      </w:pPr>
      <w:r w:rsidRPr="00DE03D9">
        <w:rPr>
          <w:rFonts w:ascii="Times New Roman" w:hAnsi="Times New Roman" w:cs="Times New Roman"/>
          <w:b/>
          <w:color w:val="000000"/>
          <w:sz w:val="56"/>
          <w:szCs w:val="56"/>
        </w:rPr>
        <w:t xml:space="preserve">Информационный бюллетень </w:t>
      </w:r>
    </w:p>
    <w:p w:rsidR="00956A6A" w:rsidRPr="00DE03D9" w:rsidRDefault="00956A6A" w:rsidP="00956A6A">
      <w:pPr>
        <w:autoSpaceDE w:val="0"/>
        <w:autoSpaceDN w:val="0"/>
        <w:adjustRightInd w:val="0"/>
        <w:jc w:val="center"/>
        <w:rPr>
          <w:rFonts w:ascii="Times New Roman" w:hAnsi="Times New Roman" w:cs="Times New Roman"/>
          <w:b/>
          <w:color w:val="000000"/>
          <w:sz w:val="60"/>
          <w:szCs w:val="60"/>
        </w:rPr>
      </w:pPr>
      <w:r w:rsidRPr="00DE03D9">
        <w:rPr>
          <w:rFonts w:ascii="Times New Roman" w:hAnsi="Times New Roman" w:cs="Times New Roman"/>
          <w:b/>
          <w:color w:val="000000"/>
          <w:sz w:val="60"/>
          <w:szCs w:val="60"/>
        </w:rPr>
        <w:t>«</w:t>
      </w:r>
      <w:r w:rsidR="00E35D0B" w:rsidRPr="00DE03D9">
        <w:rPr>
          <w:rFonts w:ascii="Times New Roman" w:hAnsi="Times New Roman" w:cs="Times New Roman"/>
          <w:b/>
          <w:color w:val="000000"/>
          <w:sz w:val="60"/>
          <w:szCs w:val="60"/>
        </w:rPr>
        <w:t>Николаевский сельсовет</w:t>
      </w:r>
      <w:r w:rsidRPr="00DE03D9">
        <w:rPr>
          <w:rFonts w:ascii="Times New Roman" w:hAnsi="Times New Roman" w:cs="Times New Roman"/>
          <w:b/>
          <w:color w:val="000000"/>
          <w:sz w:val="60"/>
          <w:szCs w:val="60"/>
        </w:rPr>
        <w:t>»</w:t>
      </w:r>
    </w:p>
    <w:p w:rsidR="00243034" w:rsidRPr="00DE03D9" w:rsidRDefault="00243034" w:rsidP="00417680">
      <w:pPr>
        <w:spacing w:after="0"/>
        <w:rPr>
          <w:rFonts w:ascii="Times New Roman" w:hAnsi="Times New Roman" w:cs="Times New Roman"/>
          <w:sz w:val="20"/>
          <w:szCs w:val="20"/>
        </w:rPr>
      </w:pPr>
    </w:p>
    <w:p w:rsidR="00417680" w:rsidRPr="005243CB" w:rsidRDefault="007E247F" w:rsidP="00417680">
      <w:pPr>
        <w:jc w:val="right"/>
        <w:rPr>
          <w:rFonts w:ascii="Times New Roman" w:hAnsi="Times New Roman" w:cs="Times New Roman"/>
          <w:sz w:val="40"/>
          <w:szCs w:val="40"/>
        </w:rPr>
      </w:pPr>
      <w:r>
        <w:rPr>
          <w:rFonts w:ascii="Times New Roman" w:hAnsi="Times New Roman" w:cs="Times New Roman"/>
          <w:sz w:val="40"/>
          <w:szCs w:val="40"/>
        </w:rPr>
        <w:t>24</w:t>
      </w:r>
      <w:r w:rsidR="00415637" w:rsidRPr="005243CB">
        <w:rPr>
          <w:rFonts w:ascii="Times New Roman" w:hAnsi="Times New Roman" w:cs="Times New Roman"/>
          <w:sz w:val="40"/>
          <w:szCs w:val="40"/>
        </w:rPr>
        <w:t xml:space="preserve"> </w:t>
      </w:r>
      <w:r w:rsidR="00C526FC">
        <w:rPr>
          <w:rFonts w:ascii="Times New Roman" w:hAnsi="Times New Roman" w:cs="Times New Roman"/>
          <w:sz w:val="40"/>
          <w:szCs w:val="40"/>
        </w:rPr>
        <w:t>декабря</w:t>
      </w:r>
      <w:r w:rsidR="00415637" w:rsidRPr="005243CB">
        <w:rPr>
          <w:rFonts w:ascii="Times New Roman" w:hAnsi="Times New Roman" w:cs="Times New Roman"/>
          <w:sz w:val="40"/>
          <w:szCs w:val="40"/>
        </w:rPr>
        <w:t xml:space="preserve"> </w:t>
      </w:r>
      <w:r w:rsidR="007137E5" w:rsidRPr="005243CB">
        <w:rPr>
          <w:rFonts w:ascii="Times New Roman" w:hAnsi="Times New Roman" w:cs="Times New Roman"/>
          <w:sz w:val="40"/>
          <w:szCs w:val="40"/>
        </w:rPr>
        <w:t>2024</w:t>
      </w:r>
      <w:r w:rsidR="00B41178" w:rsidRPr="005243CB">
        <w:rPr>
          <w:rFonts w:ascii="Times New Roman" w:hAnsi="Times New Roman" w:cs="Times New Roman"/>
          <w:sz w:val="40"/>
          <w:szCs w:val="40"/>
        </w:rPr>
        <w:t xml:space="preserve"> года №</w:t>
      </w:r>
      <w:r w:rsidR="00F57C1F">
        <w:rPr>
          <w:rFonts w:ascii="Times New Roman" w:hAnsi="Times New Roman" w:cs="Times New Roman"/>
          <w:sz w:val="40"/>
          <w:szCs w:val="40"/>
        </w:rPr>
        <w:t>17</w:t>
      </w:r>
    </w:p>
    <w:p w:rsidR="00417680" w:rsidRPr="00DE03D9" w:rsidRDefault="00417680" w:rsidP="00ED581B">
      <w:pPr>
        <w:spacing w:after="0" w:line="240" w:lineRule="auto"/>
        <w:jc w:val="right"/>
        <w:rPr>
          <w:rFonts w:ascii="Times New Roman" w:hAnsi="Times New Roman" w:cs="Times New Roman"/>
          <w:sz w:val="20"/>
          <w:szCs w:val="20"/>
        </w:rPr>
      </w:pPr>
    </w:p>
    <w:p w:rsidR="00DC230C" w:rsidRPr="00DE03D9" w:rsidRDefault="00DC230C" w:rsidP="00ED581B">
      <w:pPr>
        <w:spacing w:after="0" w:line="240" w:lineRule="auto"/>
        <w:jc w:val="right"/>
        <w:rPr>
          <w:rFonts w:ascii="Times New Roman" w:hAnsi="Times New Roman" w:cs="Times New Roman"/>
          <w:sz w:val="20"/>
          <w:szCs w:val="20"/>
        </w:rPr>
      </w:pPr>
    </w:p>
    <w:p w:rsidR="00DC230C" w:rsidRPr="00DE03D9" w:rsidRDefault="00DC230C" w:rsidP="00ED581B">
      <w:pPr>
        <w:spacing w:after="0" w:line="240" w:lineRule="auto"/>
        <w:jc w:val="right"/>
        <w:rPr>
          <w:rFonts w:ascii="Times New Roman" w:hAnsi="Times New Roman" w:cs="Times New Roman"/>
          <w:sz w:val="20"/>
          <w:szCs w:val="20"/>
        </w:rPr>
      </w:pPr>
    </w:p>
    <w:p w:rsidR="00273A22" w:rsidRPr="00DE03D9" w:rsidRDefault="00273A22" w:rsidP="00ED581B">
      <w:pPr>
        <w:spacing w:after="0" w:line="240" w:lineRule="auto"/>
        <w:jc w:val="right"/>
        <w:rPr>
          <w:rFonts w:ascii="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Учредители</w:t>
            </w:r>
          </w:p>
          <w:p w:rsidR="00417680" w:rsidRPr="005243CB" w:rsidRDefault="00513C9B" w:rsidP="00417680">
            <w:pPr>
              <w:jc w:val="both"/>
              <w:rPr>
                <w:rFonts w:ascii="Times New Roman" w:hAnsi="Times New Roman" w:cs="Times New Roman"/>
                <w:b/>
                <w:sz w:val="28"/>
                <w:szCs w:val="20"/>
              </w:rPr>
            </w:pPr>
            <w:r w:rsidRPr="005243CB">
              <w:rPr>
                <w:rFonts w:ascii="Times New Roman" w:hAnsi="Times New Roman" w:cs="Times New Roman"/>
                <w:b/>
                <w:sz w:val="28"/>
                <w:szCs w:val="20"/>
              </w:rPr>
              <w:t>и</w:t>
            </w:r>
            <w:r w:rsidR="00417680" w:rsidRPr="005243CB">
              <w:rPr>
                <w:rFonts w:ascii="Times New Roman" w:hAnsi="Times New Roman" w:cs="Times New Roman"/>
                <w:b/>
                <w:sz w:val="28"/>
                <w:szCs w:val="20"/>
              </w:rPr>
              <w:t>нформационного</w:t>
            </w:r>
          </w:p>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бюллетеня:</w:t>
            </w:r>
          </w:p>
        </w:tc>
        <w:tc>
          <w:tcPr>
            <w:tcW w:w="241" w:type="dxa"/>
          </w:tcPr>
          <w:p w:rsidR="00417680" w:rsidRPr="005243CB" w:rsidRDefault="00417680" w:rsidP="00417680">
            <w:pPr>
              <w:pStyle w:val="a6"/>
              <w:jc w:val="both"/>
              <w:rPr>
                <w:rFonts w:ascii="Times New Roman" w:hAnsi="Times New Roman"/>
                <w:sz w:val="28"/>
                <w:szCs w:val="20"/>
              </w:rPr>
            </w:pPr>
          </w:p>
        </w:tc>
        <w:tc>
          <w:tcPr>
            <w:tcW w:w="5777" w:type="dxa"/>
          </w:tcPr>
          <w:p w:rsidR="00417680" w:rsidRPr="005243CB" w:rsidRDefault="00417680" w:rsidP="003E59FF">
            <w:pPr>
              <w:pStyle w:val="a6"/>
              <w:jc w:val="both"/>
              <w:rPr>
                <w:rFonts w:ascii="Times New Roman" w:hAnsi="Times New Roman"/>
                <w:sz w:val="28"/>
                <w:szCs w:val="20"/>
              </w:rPr>
            </w:pPr>
            <w:r w:rsidRPr="005243CB">
              <w:rPr>
                <w:rFonts w:ascii="Times New Roman" w:hAnsi="Times New Roman"/>
                <w:sz w:val="28"/>
                <w:szCs w:val="20"/>
              </w:rPr>
              <w:t xml:space="preserve">Совет депутатов муниципального образования </w:t>
            </w:r>
            <w:r w:rsidR="00E35D0B" w:rsidRPr="005243CB">
              <w:rPr>
                <w:rFonts w:ascii="Times New Roman" w:hAnsi="Times New Roman"/>
                <w:sz w:val="28"/>
                <w:szCs w:val="20"/>
              </w:rPr>
              <w:t>Николаевский</w:t>
            </w:r>
            <w:r w:rsidRPr="005243CB">
              <w:rPr>
                <w:rFonts w:ascii="Times New Roman" w:hAnsi="Times New Roman"/>
                <w:sz w:val="28"/>
                <w:szCs w:val="20"/>
              </w:rPr>
              <w:t xml:space="preserve"> сельсовет Саракташского района Оренбургской области, администрация муниципального образования </w:t>
            </w:r>
            <w:r w:rsidR="00E35D0B" w:rsidRPr="005243CB">
              <w:rPr>
                <w:rFonts w:ascii="Times New Roman" w:hAnsi="Times New Roman"/>
                <w:sz w:val="28"/>
                <w:szCs w:val="20"/>
              </w:rPr>
              <w:t>Николаевский</w:t>
            </w:r>
            <w:r w:rsidRPr="005243CB">
              <w:rPr>
                <w:rFonts w:ascii="Times New Roman" w:hAnsi="Times New Roman"/>
                <w:sz w:val="28"/>
                <w:szCs w:val="20"/>
              </w:rPr>
              <w:t xml:space="preserve"> сельсовет Саракташского района Оренбургской области</w:t>
            </w:r>
          </w:p>
          <w:p w:rsidR="00ED581B" w:rsidRPr="005243CB" w:rsidRDefault="00ED581B" w:rsidP="003E59FF">
            <w:pPr>
              <w:pStyle w:val="a6"/>
              <w:jc w:val="both"/>
              <w:rPr>
                <w:rFonts w:ascii="Times New Roman" w:hAnsi="Times New Roman"/>
                <w:sz w:val="28"/>
                <w:szCs w:val="20"/>
              </w:rPr>
            </w:pPr>
          </w:p>
        </w:tc>
      </w:tr>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Главный редактор:</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ED581B" w:rsidRPr="005243CB" w:rsidRDefault="007137E5" w:rsidP="00E35D0B">
            <w:pPr>
              <w:jc w:val="both"/>
              <w:rPr>
                <w:rFonts w:ascii="Times New Roman" w:hAnsi="Times New Roman" w:cs="Times New Roman"/>
                <w:sz w:val="28"/>
                <w:szCs w:val="20"/>
              </w:rPr>
            </w:pPr>
            <w:r w:rsidRPr="005243CB">
              <w:rPr>
                <w:rFonts w:ascii="Times New Roman" w:hAnsi="Times New Roman" w:cs="Times New Roman"/>
                <w:sz w:val="28"/>
                <w:szCs w:val="20"/>
              </w:rPr>
              <w:t>Жигалкина Евгения Сергеевна</w:t>
            </w:r>
          </w:p>
        </w:tc>
      </w:tr>
      <w:tr w:rsidR="00417680" w:rsidRPr="005243CB" w:rsidTr="00ED581B">
        <w:tc>
          <w:tcPr>
            <w:tcW w:w="3553" w:type="dxa"/>
          </w:tcPr>
          <w:p w:rsidR="00417680" w:rsidRPr="005243CB" w:rsidRDefault="00417680" w:rsidP="00417680">
            <w:pPr>
              <w:rPr>
                <w:rFonts w:ascii="Times New Roman" w:hAnsi="Times New Roman" w:cs="Times New Roman"/>
                <w:b/>
                <w:sz w:val="28"/>
                <w:szCs w:val="20"/>
              </w:rPr>
            </w:pPr>
            <w:r w:rsidRPr="005243CB">
              <w:rPr>
                <w:rFonts w:ascii="Times New Roman" w:hAnsi="Times New Roman" w:cs="Times New Roman"/>
                <w:b/>
                <w:sz w:val="28"/>
                <w:szCs w:val="20"/>
              </w:rPr>
              <w:t>Адрес редакции, издателя, типографии:</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417680" w:rsidRPr="005243CB" w:rsidRDefault="00F97865" w:rsidP="003E59FF">
            <w:pPr>
              <w:jc w:val="both"/>
              <w:rPr>
                <w:rFonts w:ascii="Times New Roman" w:hAnsi="Times New Roman" w:cs="Times New Roman"/>
                <w:sz w:val="28"/>
                <w:szCs w:val="20"/>
              </w:rPr>
            </w:pPr>
            <w:r w:rsidRPr="005243CB">
              <w:rPr>
                <w:rFonts w:ascii="Times New Roman" w:hAnsi="Times New Roman" w:cs="Times New Roman"/>
                <w:sz w:val="28"/>
                <w:szCs w:val="20"/>
              </w:rPr>
              <w:t>Оренбургская обл</w:t>
            </w:r>
            <w:r w:rsidR="00B41178" w:rsidRPr="005243CB">
              <w:rPr>
                <w:rFonts w:ascii="Times New Roman" w:hAnsi="Times New Roman" w:cs="Times New Roman"/>
                <w:sz w:val="28"/>
                <w:szCs w:val="20"/>
              </w:rPr>
              <w:t xml:space="preserve">асть, Саракташский район, село </w:t>
            </w:r>
            <w:r w:rsidR="00E35D0B" w:rsidRPr="005243CB">
              <w:rPr>
                <w:rFonts w:ascii="Times New Roman" w:hAnsi="Times New Roman" w:cs="Times New Roman"/>
                <w:sz w:val="28"/>
                <w:szCs w:val="20"/>
              </w:rPr>
              <w:t>Николаевка</w:t>
            </w:r>
            <w:r w:rsidRPr="005243CB">
              <w:rPr>
                <w:rFonts w:ascii="Times New Roman" w:hAnsi="Times New Roman" w:cs="Times New Roman"/>
                <w:sz w:val="28"/>
                <w:szCs w:val="20"/>
              </w:rPr>
              <w:t>, улица</w:t>
            </w:r>
            <w:r w:rsidR="00E35D0B" w:rsidRPr="005243CB">
              <w:rPr>
                <w:rFonts w:ascii="Times New Roman" w:hAnsi="Times New Roman" w:cs="Times New Roman"/>
                <w:sz w:val="28"/>
                <w:szCs w:val="20"/>
              </w:rPr>
              <w:t xml:space="preserve"> Парковая</w:t>
            </w:r>
            <w:r w:rsidRPr="005243CB">
              <w:rPr>
                <w:rFonts w:ascii="Times New Roman" w:hAnsi="Times New Roman" w:cs="Times New Roman"/>
                <w:sz w:val="28"/>
                <w:szCs w:val="20"/>
              </w:rPr>
              <w:t xml:space="preserve">, </w:t>
            </w:r>
            <w:r w:rsidR="00273A22" w:rsidRPr="005243CB">
              <w:rPr>
                <w:rFonts w:ascii="Times New Roman" w:hAnsi="Times New Roman" w:cs="Times New Roman"/>
                <w:sz w:val="28"/>
                <w:szCs w:val="20"/>
              </w:rPr>
              <w:t xml:space="preserve">                </w:t>
            </w:r>
            <w:r w:rsidR="00E35D0B" w:rsidRPr="005243CB">
              <w:rPr>
                <w:rFonts w:ascii="Times New Roman" w:hAnsi="Times New Roman" w:cs="Times New Roman"/>
                <w:sz w:val="28"/>
                <w:szCs w:val="20"/>
              </w:rPr>
              <w:t>дом 18</w:t>
            </w:r>
          </w:p>
          <w:p w:rsidR="00ED581B" w:rsidRPr="005243CB" w:rsidRDefault="00ED581B" w:rsidP="003E59FF">
            <w:pPr>
              <w:jc w:val="both"/>
              <w:rPr>
                <w:rFonts w:ascii="Times New Roman" w:hAnsi="Times New Roman" w:cs="Times New Roman"/>
                <w:sz w:val="28"/>
                <w:szCs w:val="20"/>
              </w:rPr>
            </w:pPr>
          </w:p>
        </w:tc>
      </w:tr>
      <w:tr w:rsidR="00417680" w:rsidRPr="005243CB" w:rsidTr="00ED581B">
        <w:tc>
          <w:tcPr>
            <w:tcW w:w="3553" w:type="dxa"/>
          </w:tcPr>
          <w:p w:rsidR="00417680" w:rsidRPr="005243CB" w:rsidRDefault="00417680" w:rsidP="00417680">
            <w:pPr>
              <w:jc w:val="both"/>
              <w:rPr>
                <w:rFonts w:ascii="Times New Roman" w:hAnsi="Times New Roman" w:cs="Times New Roman"/>
                <w:b/>
                <w:sz w:val="28"/>
                <w:szCs w:val="20"/>
              </w:rPr>
            </w:pPr>
            <w:r w:rsidRPr="005243CB">
              <w:rPr>
                <w:rFonts w:ascii="Times New Roman" w:hAnsi="Times New Roman" w:cs="Times New Roman"/>
                <w:b/>
                <w:sz w:val="28"/>
                <w:szCs w:val="20"/>
              </w:rPr>
              <w:t>Тираж:</w:t>
            </w:r>
          </w:p>
        </w:tc>
        <w:tc>
          <w:tcPr>
            <w:tcW w:w="241" w:type="dxa"/>
          </w:tcPr>
          <w:p w:rsidR="00417680" w:rsidRPr="005243CB" w:rsidRDefault="00417680" w:rsidP="00417680">
            <w:pPr>
              <w:jc w:val="both"/>
              <w:rPr>
                <w:rFonts w:ascii="Times New Roman" w:hAnsi="Times New Roman" w:cs="Times New Roman"/>
                <w:sz w:val="28"/>
                <w:szCs w:val="20"/>
              </w:rPr>
            </w:pPr>
          </w:p>
        </w:tc>
        <w:tc>
          <w:tcPr>
            <w:tcW w:w="5777" w:type="dxa"/>
          </w:tcPr>
          <w:p w:rsidR="00417680" w:rsidRPr="005243CB" w:rsidRDefault="00E35D0B" w:rsidP="003E59FF">
            <w:pPr>
              <w:jc w:val="both"/>
              <w:rPr>
                <w:rFonts w:ascii="Times New Roman" w:hAnsi="Times New Roman" w:cs="Times New Roman"/>
                <w:sz w:val="28"/>
                <w:szCs w:val="20"/>
              </w:rPr>
            </w:pPr>
            <w:r w:rsidRPr="005243CB">
              <w:rPr>
                <w:rFonts w:ascii="Times New Roman" w:hAnsi="Times New Roman" w:cs="Times New Roman"/>
                <w:sz w:val="28"/>
                <w:szCs w:val="20"/>
              </w:rPr>
              <w:t>7</w:t>
            </w:r>
            <w:r w:rsidR="006173A5" w:rsidRPr="005243CB">
              <w:rPr>
                <w:rFonts w:ascii="Times New Roman" w:hAnsi="Times New Roman" w:cs="Times New Roman"/>
                <w:sz w:val="28"/>
                <w:szCs w:val="20"/>
              </w:rPr>
              <w:t xml:space="preserve"> </w:t>
            </w:r>
            <w:r w:rsidR="00F97865" w:rsidRPr="005243CB">
              <w:rPr>
                <w:rFonts w:ascii="Times New Roman" w:hAnsi="Times New Roman" w:cs="Times New Roman"/>
                <w:sz w:val="28"/>
                <w:szCs w:val="20"/>
              </w:rPr>
              <w:t>экземпляров, распространяется бесплатно</w:t>
            </w:r>
          </w:p>
        </w:tc>
      </w:tr>
    </w:tbl>
    <w:p w:rsidR="00415331" w:rsidRPr="005243CB" w:rsidRDefault="00415331" w:rsidP="00021490">
      <w:pPr>
        <w:jc w:val="center"/>
        <w:rPr>
          <w:rFonts w:ascii="Times New Roman" w:hAnsi="Times New Roman" w:cs="Times New Roman"/>
          <w:b/>
          <w:bCs/>
          <w:sz w:val="28"/>
          <w:szCs w:val="20"/>
        </w:rPr>
      </w:pPr>
    </w:p>
    <w:p w:rsidR="00415331" w:rsidRPr="005243CB" w:rsidRDefault="00415331">
      <w:pPr>
        <w:rPr>
          <w:rFonts w:ascii="Times New Roman" w:hAnsi="Times New Roman" w:cs="Times New Roman"/>
          <w:b/>
          <w:bCs/>
          <w:sz w:val="28"/>
          <w:szCs w:val="20"/>
        </w:rPr>
      </w:pPr>
      <w:r w:rsidRPr="005243CB">
        <w:rPr>
          <w:rFonts w:ascii="Times New Roman" w:hAnsi="Times New Roman" w:cs="Times New Roman"/>
          <w:b/>
          <w:bCs/>
          <w:sz w:val="28"/>
          <w:szCs w:val="20"/>
        </w:rPr>
        <w:br w:type="page"/>
      </w:r>
    </w:p>
    <w:p w:rsidR="008D1E90" w:rsidRPr="00DE03D9" w:rsidRDefault="008D1E90" w:rsidP="00021490">
      <w:pPr>
        <w:jc w:val="center"/>
        <w:rPr>
          <w:rFonts w:ascii="Times New Roman" w:hAnsi="Times New Roman" w:cs="Times New Roman"/>
          <w:b/>
          <w:bCs/>
          <w:sz w:val="20"/>
          <w:szCs w:val="20"/>
        </w:rPr>
      </w:pPr>
    </w:p>
    <w:p w:rsidR="00021490" w:rsidRPr="005243CB" w:rsidRDefault="00097A37" w:rsidP="00021490">
      <w:pPr>
        <w:jc w:val="center"/>
        <w:rPr>
          <w:rFonts w:ascii="Times New Roman" w:hAnsi="Times New Roman" w:cs="Times New Roman"/>
          <w:b/>
          <w:bCs/>
          <w:sz w:val="28"/>
          <w:szCs w:val="20"/>
        </w:rPr>
      </w:pPr>
      <w:r w:rsidRPr="005243CB">
        <w:rPr>
          <w:rFonts w:ascii="Times New Roman" w:hAnsi="Times New Roman" w:cs="Times New Roman"/>
          <w:b/>
          <w:bCs/>
          <w:sz w:val="28"/>
          <w:szCs w:val="20"/>
        </w:rPr>
        <w:t>СОДЕРЖАНИЕ</w:t>
      </w:r>
    </w:p>
    <w:p w:rsidR="00C526FC" w:rsidRPr="00B44C68" w:rsidRDefault="00C526FC" w:rsidP="00C526FC">
      <w:pPr>
        <w:pStyle w:val="af4"/>
        <w:numPr>
          <w:ilvl w:val="0"/>
          <w:numId w:val="5"/>
        </w:numPr>
        <w:jc w:val="both"/>
        <w:outlineLvl w:val="0"/>
        <w:rPr>
          <w:rFonts w:ascii="Times New Roman" w:hAnsi="Times New Roman" w:cs="Times New Roman"/>
          <w:sz w:val="26"/>
          <w:szCs w:val="26"/>
        </w:rPr>
      </w:pPr>
      <w:r w:rsidRPr="006324CC">
        <w:rPr>
          <w:rFonts w:ascii="Times New Roman" w:hAnsi="Times New Roman" w:cs="Times New Roman"/>
          <w:sz w:val="28"/>
          <w:szCs w:val="28"/>
        </w:rPr>
        <w:t xml:space="preserve">  </w:t>
      </w:r>
      <w:r w:rsidRPr="00B44C68">
        <w:rPr>
          <w:rFonts w:ascii="Times New Roman" w:hAnsi="Times New Roman" w:cs="Times New Roman"/>
          <w:sz w:val="26"/>
          <w:szCs w:val="26"/>
        </w:rPr>
        <w:t xml:space="preserve">Постановление </w:t>
      </w:r>
      <w:r w:rsidR="000204E0" w:rsidRPr="00B44C68">
        <w:rPr>
          <w:rFonts w:ascii="Times New Roman" w:hAnsi="Times New Roman" w:cs="Times New Roman"/>
          <w:sz w:val="26"/>
          <w:szCs w:val="26"/>
        </w:rPr>
        <w:t>администрации муниципального образования Николаевский сельсовет от 16.12.2024 года № 68 «О</w:t>
      </w:r>
      <w:r w:rsidRPr="00B44C68">
        <w:rPr>
          <w:rFonts w:ascii="Times New Roman" w:hAnsi="Times New Roman" w:cs="Times New Roman"/>
          <w:sz w:val="26"/>
          <w:szCs w:val="26"/>
        </w:rPr>
        <w:t>б утверждении программы профилактики рисков, причинения вреда (ущерба) охраняемым законом ценностям на 2025 год</w:t>
      </w:r>
      <w:r w:rsidR="006036D5" w:rsidRPr="00B44C68">
        <w:rPr>
          <w:rFonts w:ascii="Times New Roman" w:hAnsi="Times New Roman" w:cs="Times New Roman"/>
          <w:sz w:val="26"/>
          <w:szCs w:val="26"/>
        </w:rPr>
        <w:t xml:space="preserve">» </w:t>
      </w:r>
      <w:r w:rsidRPr="00B44C68">
        <w:rPr>
          <w:rFonts w:ascii="Times New Roman" w:hAnsi="Times New Roman" w:cs="Times New Roman"/>
          <w:sz w:val="26"/>
          <w:szCs w:val="26"/>
        </w:rPr>
        <w:t xml:space="preserve"> </w:t>
      </w:r>
    </w:p>
    <w:p w:rsidR="00C526FC" w:rsidRPr="00B44C68" w:rsidRDefault="00C526FC" w:rsidP="00C526FC">
      <w:pPr>
        <w:pStyle w:val="af4"/>
        <w:numPr>
          <w:ilvl w:val="0"/>
          <w:numId w:val="5"/>
        </w:numPr>
        <w:spacing w:line="200" w:lineRule="atLeast"/>
        <w:ind w:right="-285"/>
        <w:jc w:val="both"/>
        <w:rPr>
          <w:rFonts w:ascii="Times New Roman" w:eastAsia="Calibri" w:hAnsi="Times New Roman" w:cs="Times New Roman"/>
          <w:sz w:val="26"/>
          <w:szCs w:val="26"/>
          <w:lang w:eastAsia="en-US"/>
        </w:rPr>
      </w:pPr>
      <w:r w:rsidRPr="00B44C68">
        <w:rPr>
          <w:rFonts w:ascii="Times New Roman" w:hAnsi="Times New Roman" w:cs="Times New Roman"/>
          <w:sz w:val="26"/>
          <w:szCs w:val="26"/>
        </w:rPr>
        <w:t xml:space="preserve">Постановление </w:t>
      </w:r>
      <w:r w:rsidR="000204E0" w:rsidRPr="00B44C68">
        <w:rPr>
          <w:rFonts w:ascii="Times New Roman" w:hAnsi="Times New Roman" w:cs="Times New Roman"/>
          <w:sz w:val="26"/>
          <w:szCs w:val="26"/>
        </w:rPr>
        <w:t>администрации муниципального образования Николаевский сельсовет от 16.12.2024 года № 69 «О</w:t>
      </w:r>
      <w:r w:rsidRPr="00B44C68">
        <w:rPr>
          <w:rFonts w:ascii="Times New Roman" w:hAnsi="Times New Roman" w:cs="Times New Roman"/>
          <w:sz w:val="26"/>
          <w:szCs w:val="26"/>
        </w:rPr>
        <w:t>б утверждении программы профилактики рисков, причинения вреда (ущерба) охраняемым законом ценностям на 2025 год</w:t>
      </w:r>
      <w:r w:rsidR="006036D5" w:rsidRPr="00B44C68">
        <w:rPr>
          <w:rFonts w:ascii="Times New Roman" w:hAnsi="Times New Roman" w:cs="Times New Roman"/>
          <w:sz w:val="26"/>
          <w:szCs w:val="26"/>
        </w:rPr>
        <w:t>»</w:t>
      </w:r>
      <w:r w:rsidRPr="00B44C68">
        <w:rPr>
          <w:rFonts w:ascii="Times New Roman" w:hAnsi="Times New Roman" w:cs="Times New Roman"/>
          <w:sz w:val="26"/>
          <w:szCs w:val="26"/>
        </w:rPr>
        <w:t xml:space="preserve"> </w:t>
      </w:r>
    </w:p>
    <w:p w:rsidR="00101DB2" w:rsidRDefault="00C526FC" w:rsidP="006036D5">
      <w:pPr>
        <w:pStyle w:val="af4"/>
        <w:numPr>
          <w:ilvl w:val="0"/>
          <w:numId w:val="5"/>
        </w:numPr>
        <w:jc w:val="both"/>
        <w:outlineLvl w:val="0"/>
        <w:rPr>
          <w:rFonts w:ascii="Times New Roman" w:hAnsi="Times New Roman" w:cs="Times New Roman"/>
          <w:sz w:val="26"/>
          <w:szCs w:val="26"/>
        </w:rPr>
      </w:pPr>
      <w:r w:rsidRPr="00B44C68">
        <w:rPr>
          <w:rFonts w:ascii="Times New Roman" w:hAnsi="Times New Roman" w:cs="Times New Roman"/>
          <w:sz w:val="26"/>
          <w:szCs w:val="26"/>
        </w:rPr>
        <w:t xml:space="preserve">Постановление </w:t>
      </w:r>
      <w:r w:rsidR="000204E0" w:rsidRPr="00B44C68">
        <w:rPr>
          <w:rFonts w:ascii="Times New Roman" w:hAnsi="Times New Roman" w:cs="Times New Roman"/>
          <w:sz w:val="26"/>
          <w:szCs w:val="26"/>
        </w:rPr>
        <w:t>администрации муниципального образования Николаевский сельсовет от 16.12.2024 года № 70 «О</w:t>
      </w:r>
      <w:r w:rsidRPr="00B44C68">
        <w:rPr>
          <w:rFonts w:ascii="Times New Roman" w:hAnsi="Times New Roman" w:cs="Times New Roman"/>
          <w:sz w:val="26"/>
          <w:szCs w:val="26"/>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w:t>
      </w:r>
      <w:r w:rsidR="006036D5" w:rsidRPr="00B44C68">
        <w:rPr>
          <w:rFonts w:ascii="Times New Roman" w:hAnsi="Times New Roman" w:cs="Times New Roman"/>
          <w:sz w:val="26"/>
          <w:szCs w:val="26"/>
        </w:rPr>
        <w:t>»</w:t>
      </w:r>
      <w:r w:rsidRPr="00B44C68">
        <w:rPr>
          <w:rFonts w:ascii="Times New Roman" w:hAnsi="Times New Roman" w:cs="Times New Roman"/>
          <w:sz w:val="26"/>
          <w:szCs w:val="26"/>
        </w:rPr>
        <w:t xml:space="preserve"> </w:t>
      </w:r>
    </w:p>
    <w:p w:rsidR="001B57D3" w:rsidRDefault="00241B1F" w:rsidP="001B57D3">
      <w:pPr>
        <w:pStyle w:val="af4"/>
        <w:numPr>
          <w:ilvl w:val="0"/>
          <w:numId w:val="5"/>
        </w:numPr>
        <w:tabs>
          <w:tab w:val="left" w:pos="7617"/>
        </w:tabs>
        <w:jc w:val="both"/>
        <w:rPr>
          <w:rFonts w:ascii="Times New Roman" w:hAnsi="Times New Roman" w:cs="Times New Roman"/>
          <w:bCs/>
          <w:sz w:val="26"/>
          <w:szCs w:val="26"/>
        </w:rPr>
      </w:pPr>
      <w:r w:rsidRPr="00241B1F">
        <w:rPr>
          <w:rFonts w:ascii="Times New Roman" w:hAnsi="Times New Roman" w:cs="Times New Roman"/>
          <w:bCs/>
          <w:sz w:val="26"/>
          <w:szCs w:val="26"/>
        </w:rPr>
        <w:t>Решение Совета депутатов  муниципального образования Николаевский сельсовет Саракташского района от 23.12.2014 №154 «О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2024 года  № 119 «</w:t>
      </w:r>
      <w:r w:rsidRPr="00241B1F">
        <w:rPr>
          <w:rFonts w:ascii="Times New Roman" w:hAnsi="Times New Roman" w:cs="Times New Roman"/>
          <w:sz w:val="26"/>
          <w:szCs w:val="26"/>
        </w:rPr>
        <w:t>О бюджете муниципального образования Николаевский сельсовет на 2024 год и  на  плановый  период 2025 и 2026 годов</w:t>
      </w:r>
      <w:r w:rsidRPr="00241B1F">
        <w:rPr>
          <w:rFonts w:ascii="Times New Roman" w:hAnsi="Times New Roman" w:cs="Times New Roman"/>
          <w:bCs/>
          <w:sz w:val="26"/>
          <w:szCs w:val="26"/>
        </w:rPr>
        <w:t xml:space="preserve"> »</w:t>
      </w:r>
    </w:p>
    <w:p w:rsidR="00055780" w:rsidRPr="001B57D3" w:rsidRDefault="001B57D3" w:rsidP="00055780">
      <w:pPr>
        <w:pStyle w:val="af4"/>
        <w:numPr>
          <w:ilvl w:val="0"/>
          <w:numId w:val="5"/>
        </w:numPr>
        <w:tabs>
          <w:tab w:val="left" w:pos="7617"/>
        </w:tabs>
        <w:jc w:val="both"/>
        <w:rPr>
          <w:rFonts w:ascii="Times New Roman" w:hAnsi="Times New Roman" w:cs="Times New Roman"/>
          <w:bCs/>
          <w:sz w:val="26"/>
          <w:szCs w:val="26"/>
        </w:rPr>
      </w:pPr>
      <w:r w:rsidRPr="001B57D3">
        <w:rPr>
          <w:sz w:val="28"/>
          <w:szCs w:val="28"/>
        </w:rPr>
        <w:t xml:space="preserve"> </w:t>
      </w:r>
      <w:r w:rsidRPr="001B57D3">
        <w:rPr>
          <w:rFonts w:ascii="Times New Roman" w:hAnsi="Times New Roman" w:cs="Times New Roman"/>
          <w:bCs/>
          <w:sz w:val="26"/>
          <w:szCs w:val="26"/>
        </w:rPr>
        <w:t>Решение Совета депутатов  муниципального образования Николаевский сельсовет Саракташского района от 23.12.2014 №155 «</w:t>
      </w:r>
      <w:r w:rsidR="00055780" w:rsidRPr="001B57D3">
        <w:rPr>
          <w:rFonts w:ascii="Times New Roman" w:hAnsi="Times New Roman" w:cs="Times New Roman"/>
          <w:sz w:val="26"/>
          <w:szCs w:val="26"/>
        </w:rPr>
        <w:t>О  бюджете муниципального образования Николаевский сельсовет на 2025 год</w:t>
      </w:r>
      <w:r w:rsidRPr="001B57D3">
        <w:rPr>
          <w:rFonts w:ascii="Times New Roman" w:hAnsi="Times New Roman" w:cs="Times New Roman"/>
          <w:sz w:val="26"/>
          <w:szCs w:val="26"/>
        </w:rPr>
        <w:t xml:space="preserve"> </w:t>
      </w:r>
      <w:r w:rsidR="00055780" w:rsidRPr="001B57D3">
        <w:rPr>
          <w:rFonts w:ascii="Times New Roman" w:hAnsi="Times New Roman" w:cs="Times New Roman"/>
          <w:sz w:val="26"/>
          <w:szCs w:val="26"/>
        </w:rPr>
        <w:t>и на плановый период 2026 и 2027 годов</w:t>
      </w:r>
      <w:r w:rsidRPr="001B57D3">
        <w:rPr>
          <w:rFonts w:ascii="Times New Roman" w:hAnsi="Times New Roman" w:cs="Times New Roman"/>
          <w:sz w:val="26"/>
          <w:szCs w:val="26"/>
        </w:rPr>
        <w:t>»</w:t>
      </w:r>
    </w:p>
    <w:p w:rsidR="007E247F" w:rsidRPr="00241B1F" w:rsidRDefault="009957C3" w:rsidP="00241B1F">
      <w:pPr>
        <w:pStyle w:val="af4"/>
        <w:numPr>
          <w:ilvl w:val="0"/>
          <w:numId w:val="5"/>
        </w:numPr>
        <w:jc w:val="both"/>
        <w:outlineLvl w:val="0"/>
        <w:rPr>
          <w:rFonts w:ascii="Times New Roman" w:hAnsi="Times New Roman" w:cs="Times New Roman"/>
          <w:sz w:val="26"/>
          <w:szCs w:val="26"/>
        </w:rPr>
      </w:pPr>
      <w:r w:rsidRPr="00241B1F">
        <w:rPr>
          <w:rFonts w:ascii="Times New Roman" w:hAnsi="Times New Roman" w:cs="Times New Roman"/>
          <w:bCs/>
          <w:sz w:val="26"/>
          <w:szCs w:val="26"/>
        </w:rPr>
        <w:t>Решение С</w:t>
      </w:r>
      <w:r w:rsidR="007E247F" w:rsidRPr="00241B1F">
        <w:rPr>
          <w:rFonts w:ascii="Times New Roman" w:hAnsi="Times New Roman" w:cs="Times New Roman"/>
          <w:bCs/>
          <w:sz w:val="26"/>
          <w:szCs w:val="26"/>
        </w:rPr>
        <w:t xml:space="preserve">овета депутатов  муниципального образования Николаевский сельсовет </w:t>
      </w:r>
      <w:r w:rsidRPr="00241B1F">
        <w:rPr>
          <w:rFonts w:ascii="Times New Roman" w:hAnsi="Times New Roman" w:cs="Times New Roman"/>
          <w:bCs/>
          <w:sz w:val="26"/>
          <w:szCs w:val="26"/>
        </w:rPr>
        <w:t>Саракташского района от 23.12.2024 №156 «</w:t>
      </w:r>
      <w:r w:rsidR="007E247F" w:rsidRPr="00241B1F">
        <w:rPr>
          <w:rFonts w:ascii="Times New Roman" w:hAnsi="Times New Roman" w:cs="Times New Roman"/>
          <w:bCs/>
          <w:sz w:val="26"/>
          <w:szCs w:val="26"/>
        </w:rPr>
        <w:t>О плане работы  Совета депутатов муниципального образования</w:t>
      </w:r>
      <w:r w:rsidRPr="00241B1F">
        <w:rPr>
          <w:rFonts w:ascii="Times New Roman" w:hAnsi="Times New Roman" w:cs="Times New Roman"/>
          <w:bCs/>
          <w:sz w:val="26"/>
          <w:szCs w:val="26"/>
        </w:rPr>
        <w:t xml:space="preserve"> </w:t>
      </w:r>
      <w:r w:rsidR="007E247F" w:rsidRPr="00241B1F">
        <w:rPr>
          <w:rFonts w:ascii="Times New Roman" w:hAnsi="Times New Roman" w:cs="Times New Roman"/>
          <w:bCs/>
          <w:sz w:val="26"/>
          <w:szCs w:val="26"/>
        </w:rPr>
        <w:t>Николаевский сельсовет на 2025 год</w:t>
      </w:r>
      <w:r w:rsidRPr="00241B1F">
        <w:rPr>
          <w:rFonts w:ascii="Times New Roman" w:hAnsi="Times New Roman" w:cs="Times New Roman"/>
          <w:bCs/>
          <w:sz w:val="26"/>
          <w:szCs w:val="26"/>
        </w:rPr>
        <w:t>»</w:t>
      </w:r>
    </w:p>
    <w:p w:rsidR="004066AC" w:rsidRPr="00B44C68" w:rsidRDefault="009957C3" w:rsidP="004066AC">
      <w:pPr>
        <w:pStyle w:val="af4"/>
        <w:numPr>
          <w:ilvl w:val="0"/>
          <w:numId w:val="5"/>
        </w:numPr>
        <w:ind w:left="788"/>
        <w:jc w:val="both"/>
        <w:rPr>
          <w:rFonts w:ascii="Times New Roman" w:hAnsi="Times New Roman" w:cs="Times New Roman"/>
          <w:bCs/>
          <w:sz w:val="26"/>
          <w:szCs w:val="26"/>
        </w:rPr>
      </w:pPr>
      <w:r w:rsidRPr="00B44C68">
        <w:rPr>
          <w:rFonts w:ascii="Times New Roman" w:hAnsi="Times New Roman" w:cs="Times New Roman"/>
          <w:sz w:val="26"/>
          <w:szCs w:val="26"/>
        </w:rPr>
        <w:t xml:space="preserve"> </w:t>
      </w:r>
      <w:r w:rsidRPr="00B44C68">
        <w:rPr>
          <w:rFonts w:ascii="Times New Roman" w:hAnsi="Times New Roman" w:cs="Times New Roman"/>
          <w:bCs/>
          <w:sz w:val="26"/>
          <w:szCs w:val="26"/>
        </w:rPr>
        <w:t>Решение Совета депутатов  муниципального образования Николаевский сельсовет Саракташского района от 23.12.2024</w:t>
      </w:r>
      <w:r w:rsidRPr="00B44C68">
        <w:rPr>
          <w:rFonts w:ascii="Times New Roman" w:hAnsi="Times New Roman" w:cs="Times New Roman"/>
          <w:sz w:val="26"/>
          <w:szCs w:val="26"/>
        </w:rPr>
        <w:t xml:space="preserve"> №157 «Об отмене  решения Совета депутатов  Николаевского сельсовета Саракташского района  Оренбургской области от 30.06.2023№ 93 «</w:t>
      </w:r>
      <w:r w:rsidRPr="00B44C68">
        <w:rPr>
          <w:rFonts w:ascii="Times New Roman" w:hAnsi="Times New Roman" w:cs="Times New Roman"/>
          <w:bCs/>
          <w:sz w:val="26"/>
          <w:szCs w:val="26"/>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sidRPr="00B44C68">
        <w:rPr>
          <w:rFonts w:ascii="Times New Roman" w:hAnsi="Times New Roman" w:cs="Times New Roman"/>
          <w:sz w:val="26"/>
          <w:szCs w:val="26"/>
        </w:rPr>
        <w:t>»</w:t>
      </w:r>
    </w:p>
    <w:p w:rsidR="004066AC" w:rsidRPr="00B44C68" w:rsidRDefault="009957C3" w:rsidP="004066AC">
      <w:pPr>
        <w:pStyle w:val="af4"/>
        <w:numPr>
          <w:ilvl w:val="0"/>
          <w:numId w:val="5"/>
        </w:numPr>
        <w:ind w:left="788"/>
        <w:jc w:val="both"/>
        <w:rPr>
          <w:rFonts w:ascii="Times New Roman" w:hAnsi="Times New Roman" w:cs="Times New Roman"/>
          <w:bCs/>
          <w:sz w:val="26"/>
          <w:szCs w:val="26"/>
        </w:rPr>
      </w:pPr>
      <w:r w:rsidRPr="00B44C68">
        <w:rPr>
          <w:rFonts w:ascii="Times New Roman" w:hAnsi="Times New Roman" w:cs="Times New Roman"/>
          <w:bCs/>
          <w:sz w:val="26"/>
          <w:szCs w:val="26"/>
        </w:rPr>
        <w:t>Решение Совета депутатов  муниципального образования Николаевский сельсовет Саракташского района от 23.12.2014 №158 «</w:t>
      </w:r>
      <w:r w:rsidRPr="00B44C68">
        <w:rPr>
          <w:rFonts w:ascii="Times New Roman" w:hAnsi="Times New Roman" w:cs="Times New Roman"/>
          <w:sz w:val="26"/>
          <w:szCs w:val="26"/>
        </w:rPr>
        <w:t xml:space="preserve">О внесении изменений в решение  Совета депутатов Николаевского сельсовета Саракташского района Оренбургской области от 26.11.2021 №44 «Об утверждении Положения о </w:t>
      </w:r>
      <w:r w:rsidRPr="00B44C68">
        <w:rPr>
          <w:rFonts w:ascii="Times New Roman" w:hAnsi="Times New Roman" w:cs="Times New Roman"/>
          <w:bCs/>
          <w:sz w:val="26"/>
          <w:szCs w:val="26"/>
        </w:rPr>
        <w:t xml:space="preserve">порядке оплаты труда  </w:t>
      </w:r>
      <w:r w:rsidRPr="00B44C68">
        <w:rPr>
          <w:rFonts w:ascii="Times New Roman" w:hAnsi="Times New Roman" w:cs="Times New Roman"/>
          <w:sz w:val="26"/>
          <w:szCs w:val="26"/>
        </w:rPr>
        <w:t>лиц, замещающих должности муниципальной службы в администрации Николаевского  сельсовета Саракташского района Оренбургской области»</w:t>
      </w:r>
    </w:p>
    <w:p w:rsidR="004066AC" w:rsidRPr="00B44C68" w:rsidRDefault="004066AC" w:rsidP="004066AC">
      <w:pPr>
        <w:pStyle w:val="af4"/>
        <w:numPr>
          <w:ilvl w:val="0"/>
          <w:numId w:val="5"/>
        </w:numPr>
        <w:ind w:left="788"/>
        <w:jc w:val="both"/>
        <w:rPr>
          <w:rFonts w:ascii="Times New Roman" w:hAnsi="Times New Roman" w:cs="Times New Roman"/>
          <w:bCs/>
          <w:sz w:val="26"/>
          <w:szCs w:val="26"/>
        </w:rPr>
      </w:pPr>
      <w:r w:rsidRPr="00B44C68">
        <w:rPr>
          <w:rFonts w:ascii="Times New Roman" w:hAnsi="Times New Roman" w:cs="Times New Roman"/>
          <w:bCs/>
          <w:sz w:val="26"/>
          <w:szCs w:val="26"/>
        </w:rPr>
        <w:t>Решение Совета депутатов  муниципального образования Николаевский сельсовет Саракташского района от 23.12.2014 №159 «</w:t>
      </w:r>
      <w:r w:rsidRPr="00B44C68">
        <w:rPr>
          <w:rFonts w:ascii="Times New Roman" w:hAnsi="Times New Roman" w:cs="Times New Roman"/>
          <w:sz w:val="26"/>
          <w:szCs w:val="26"/>
        </w:rPr>
        <w:t>О выплате премии по результатам работы главе муниципального образования Николаевский сельсовет Жигалкиной Е.С., за 4 квартал 2024</w:t>
      </w:r>
      <w:r w:rsidR="005072F4" w:rsidRPr="00B44C68">
        <w:rPr>
          <w:rFonts w:ascii="Times New Roman" w:hAnsi="Times New Roman" w:cs="Times New Roman"/>
          <w:sz w:val="26"/>
          <w:szCs w:val="26"/>
        </w:rPr>
        <w:t xml:space="preserve"> года</w:t>
      </w:r>
      <w:r w:rsidRPr="00B44C68">
        <w:rPr>
          <w:rFonts w:ascii="Times New Roman" w:hAnsi="Times New Roman" w:cs="Times New Roman"/>
          <w:sz w:val="26"/>
          <w:szCs w:val="26"/>
        </w:rPr>
        <w:t>»</w:t>
      </w:r>
      <w:r w:rsidR="005072F4" w:rsidRPr="00B44C68">
        <w:rPr>
          <w:rFonts w:ascii="Times New Roman" w:hAnsi="Times New Roman" w:cs="Times New Roman"/>
          <w:sz w:val="26"/>
          <w:szCs w:val="26"/>
        </w:rPr>
        <w:t>.</w:t>
      </w:r>
    </w:p>
    <w:p w:rsidR="004066AC" w:rsidRPr="00B44C68" w:rsidRDefault="004066AC" w:rsidP="004066AC">
      <w:pPr>
        <w:pStyle w:val="af4"/>
        <w:ind w:left="788"/>
        <w:jc w:val="both"/>
        <w:rPr>
          <w:rFonts w:ascii="Times New Roman" w:hAnsi="Times New Roman" w:cs="Times New Roman"/>
          <w:bCs/>
          <w:sz w:val="26"/>
          <w:szCs w:val="26"/>
        </w:rPr>
      </w:pPr>
    </w:p>
    <w:p w:rsidR="009957C3" w:rsidRPr="00B44C68" w:rsidRDefault="009957C3" w:rsidP="004066AC">
      <w:pPr>
        <w:pStyle w:val="af4"/>
        <w:ind w:left="786"/>
        <w:jc w:val="both"/>
        <w:rPr>
          <w:rFonts w:ascii="Times New Roman" w:hAnsi="Times New Roman" w:cs="Times New Roman"/>
          <w:bCs/>
          <w:sz w:val="26"/>
          <w:szCs w:val="26"/>
        </w:rPr>
      </w:pPr>
    </w:p>
    <w:p w:rsidR="009957C3" w:rsidRPr="006324CC" w:rsidRDefault="009957C3" w:rsidP="009957C3">
      <w:pPr>
        <w:pStyle w:val="af4"/>
        <w:ind w:left="786"/>
        <w:jc w:val="both"/>
        <w:rPr>
          <w:rFonts w:ascii="Times New Roman" w:hAnsi="Times New Roman" w:cs="Times New Roman"/>
          <w:sz w:val="28"/>
          <w:szCs w:val="28"/>
        </w:rPr>
      </w:pPr>
    </w:p>
    <w:p w:rsidR="009957C3" w:rsidRPr="006324CC" w:rsidRDefault="009957C3" w:rsidP="009957C3">
      <w:pPr>
        <w:pStyle w:val="af4"/>
        <w:ind w:left="786"/>
        <w:rPr>
          <w:rFonts w:ascii="Times New Roman" w:hAnsi="Times New Roman" w:cs="Times New Roman"/>
          <w:bCs/>
          <w:sz w:val="28"/>
          <w:szCs w:val="28"/>
        </w:rPr>
      </w:pPr>
    </w:p>
    <w:p w:rsidR="006324CC" w:rsidRDefault="006324CC" w:rsidP="00C526FC">
      <w:pPr>
        <w:jc w:val="both"/>
        <w:outlineLvl w:val="0"/>
        <w:rPr>
          <w:rFonts w:ascii="Times New Roman" w:hAnsi="Times New Roman" w:cs="Times New Roman"/>
          <w:sz w:val="28"/>
          <w:szCs w:val="28"/>
        </w:rPr>
      </w:pPr>
    </w:p>
    <w:p w:rsidR="00C526FC" w:rsidRDefault="00C526FC" w:rsidP="00C526FC">
      <w:pPr>
        <w:jc w:val="both"/>
        <w:outlineLvl w:val="0"/>
        <w:rPr>
          <w:rFonts w:ascii="Times New Roman" w:hAnsi="Times New Roman" w:cs="Times New Roman"/>
          <w:sz w:val="28"/>
          <w:szCs w:val="28"/>
        </w:rPr>
      </w:pPr>
    </w:p>
    <w:p w:rsidR="00C526FC" w:rsidRDefault="00C526FC" w:rsidP="00C526FC">
      <w:pPr>
        <w:jc w:val="both"/>
        <w:outlineLvl w:val="0"/>
        <w:rPr>
          <w:rFonts w:ascii="Times New Roman" w:hAnsi="Times New Roman" w:cs="Times New Roman"/>
          <w:sz w:val="28"/>
          <w:szCs w:val="28"/>
        </w:rPr>
      </w:pPr>
    </w:p>
    <w:tbl>
      <w:tblPr>
        <w:tblW w:w="9760" w:type="dxa"/>
        <w:jc w:val="center"/>
        <w:tblBorders>
          <w:insideH w:val="single" w:sz="4" w:space="0" w:color="auto"/>
        </w:tblBorders>
        <w:tblLook w:val="01E0"/>
      </w:tblPr>
      <w:tblGrid>
        <w:gridCol w:w="3321"/>
        <w:gridCol w:w="2977"/>
        <w:gridCol w:w="3462"/>
      </w:tblGrid>
      <w:tr w:rsidR="00101DB2" w:rsidRPr="002F6BD8" w:rsidTr="00241B1F">
        <w:trPr>
          <w:trHeight w:val="961"/>
          <w:jc w:val="center"/>
        </w:trPr>
        <w:tc>
          <w:tcPr>
            <w:tcW w:w="3321" w:type="dxa"/>
          </w:tcPr>
          <w:p w:rsidR="00101DB2" w:rsidRPr="002F6BD8" w:rsidRDefault="00101DB2" w:rsidP="00241B1F">
            <w:pPr>
              <w:suppressAutoHyphens/>
              <w:ind w:right="-142"/>
              <w:jc w:val="center"/>
              <w:rPr>
                <w:b/>
                <w:sz w:val="28"/>
                <w:szCs w:val="28"/>
                <w:lang w:eastAsia="ar-SA"/>
              </w:rPr>
            </w:pPr>
          </w:p>
        </w:tc>
        <w:tc>
          <w:tcPr>
            <w:tcW w:w="2977" w:type="dxa"/>
            <w:hideMark/>
          </w:tcPr>
          <w:p w:rsidR="00101DB2" w:rsidRPr="002F6BD8" w:rsidRDefault="00101DB2" w:rsidP="00241B1F">
            <w:pPr>
              <w:suppressAutoHyphens/>
              <w:ind w:right="-142"/>
              <w:jc w:val="center"/>
              <w:rPr>
                <w:b/>
                <w:sz w:val="28"/>
                <w:szCs w:val="28"/>
                <w:lang w:eastAsia="ar-SA"/>
              </w:rPr>
            </w:pPr>
            <w:r>
              <w:rPr>
                <w:b/>
                <w:noProof/>
                <w:sz w:val="28"/>
              </w:rPr>
              <w:drawing>
                <wp:inline distT="0" distB="0" distL="0" distR="0">
                  <wp:extent cx="440055" cy="724535"/>
                  <wp:effectExtent l="19050" t="0" r="0" b="0"/>
                  <wp:docPr id="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0055" cy="724535"/>
                          </a:xfrm>
                          <a:prstGeom prst="rect">
                            <a:avLst/>
                          </a:prstGeom>
                          <a:noFill/>
                          <a:ln w="9525">
                            <a:noFill/>
                            <a:miter lim="800000"/>
                            <a:headEnd/>
                            <a:tailEnd/>
                          </a:ln>
                        </pic:spPr>
                      </pic:pic>
                    </a:graphicData>
                  </a:graphic>
                </wp:inline>
              </w:drawing>
            </w:r>
          </w:p>
        </w:tc>
        <w:tc>
          <w:tcPr>
            <w:tcW w:w="3462" w:type="dxa"/>
          </w:tcPr>
          <w:p w:rsidR="00101DB2" w:rsidRPr="002F6BD8" w:rsidRDefault="00101DB2" w:rsidP="00241B1F">
            <w:pPr>
              <w:suppressAutoHyphens/>
              <w:ind w:right="-142"/>
              <w:jc w:val="center"/>
              <w:rPr>
                <w:b/>
                <w:sz w:val="28"/>
                <w:szCs w:val="28"/>
                <w:lang w:eastAsia="ar-SA"/>
              </w:rPr>
            </w:pPr>
          </w:p>
        </w:tc>
      </w:tr>
    </w:tbl>
    <w:p w:rsidR="00101DB2" w:rsidRPr="002F6BD8" w:rsidRDefault="00101DB2" w:rsidP="00101DB2">
      <w:pPr>
        <w:rPr>
          <w:sz w:val="16"/>
          <w:szCs w:val="16"/>
          <w:lang w:eastAsia="ar-SA"/>
        </w:rPr>
      </w:pPr>
    </w:p>
    <w:p w:rsidR="00101DB2" w:rsidRPr="00B44C68" w:rsidRDefault="00101DB2" w:rsidP="00101DB2">
      <w:pPr>
        <w:pStyle w:val="2"/>
        <w:jc w:val="center"/>
        <w:rPr>
          <w:rFonts w:ascii="Times New Roman" w:hAnsi="Times New Roman" w:cs="Times New Roman"/>
          <w:color w:val="000000" w:themeColor="text1"/>
          <w:sz w:val="20"/>
          <w:szCs w:val="20"/>
        </w:rPr>
      </w:pPr>
      <w:r w:rsidRPr="00B44C68">
        <w:rPr>
          <w:rFonts w:ascii="Times New Roman" w:hAnsi="Times New Roman" w:cs="Times New Roman"/>
          <w:color w:val="000000" w:themeColor="text1"/>
          <w:sz w:val="20"/>
          <w:szCs w:val="20"/>
        </w:rPr>
        <w:t>АДМИНИСТРАЦИЯ НИКОЛАЕВСКОГО СЕЛЬСОВЕТА САРАКТАШСКОГО РАЙОНА ОРЕНБУРГСКОЙ ОБЛАСТИ</w:t>
      </w:r>
    </w:p>
    <w:p w:rsidR="00101DB2" w:rsidRPr="00B44C68" w:rsidRDefault="00101DB2" w:rsidP="00101DB2">
      <w:pPr>
        <w:rPr>
          <w:rFonts w:ascii="Times New Roman" w:hAnsi="Times New Roman" w:cs="Times New Roman"/>
          <w:sz w:val="20"/>
          <w:szCs w:val="20"/>
        </w:rPr>
      </w:pPr>
    </w:p>
    <w:p w:rsidR="00101DB2" w:rsidRPr="00B44C68" w:rsidRDefault="00101DB2" w:rsidP="00101DB2">
      <w:pPr>
        <w:jc w:val="center"/>
        <w:rPr>
          <w:rFonts w:ascii="Times New Roman" w:hAnsi="Times New Roman" w:cs="Times New Roman"/>
          <w:b/>
          <w:sz w:val="20"/>
          <w:szCs w:val="20"/>
        </w:rPr>
      </w:pPr>
      <w:r w:rsidRPr="00B44C68">
        <w:rPr>
          <w:rFonts w:ascii="Times New Roman" w:hAnsi="Times New Roman" w:cs="Times New Roman"/>
          <w:b/>
          <w:sz w:val="20"/>
          <w:szCs w:val="20"/>
        </w:rPr>
        <w:t>П О С Т А Н О В Л Е Н И Е</w:t>
      </w:r>
    </w:p>
    <w:p w:rsidR="00101DB2" w:rsidRPr="00B44C68" w:rsidRDefault="00101DB2" w:rsidP="00874CC0">
      <w:pPr>
        <w:pBdr>
          <w:bottom w:val="single" w:sz="18" w:space="1" w:color="auto"/>
        </w:pBdr>
        <w:ind w:right="-284"/>
        <w:rPr>
          <w:rFonts w:ascii="Times New Roman" w:hAnsi="Times New Roman" w:cs="Times New Roman"/>
          <w:sz w:val="20"/>
          <w:szCs w:val="20"/>
        </w:rPr>
      </w:pPr>
    </w:p>
    <w:p w:rsidR="00101DB2" w:rsidRPr="00B44C68" w:rsidRDefault="00101DB2" w:rsidP="00101DB2">
      <w:pPr>
        <w:pStyle w:val="a8"/>
        <w:tabs>
          <w:tab w:val="left" w:pos="708"/>
        </w:tabs>
        <w:ind w:right="-142"/>
        <w:rPr>
          <w:rFonts w:ascii="Times New Roman" w:hAnsi="Times New Roman" w:cs="Times New Roman"/>
          <w:sz w:val="20"/>
          <w:szCs w:val="20"/>
        </w:rPr>
      </w:pPr>
      <w:r w:rsidRPr="00B44C68">
        <w:rPr>
          <w:rFonts w:ascii="Times New Roman" w:hAnsi="Times New Roman" w:cs="Times New Roman"/>
          <w:sz w:val="20"/>
          <w:szCs w:val="20"/>
        </w:rPr>
        <w:t>16.12.2024 года                          с. Николаевка</w:t>
      </w:r>
      <w:r w:rsidRPr="00B44C68">
        <w:rPr>
          <w:rFonts w:ascii="Times New Roman" w:hAnsi="Times New Roman" w:cs="Times New Roman"/>
          <w:sz w:val="20"/>
          <w:szCs w:val="20"/>
        </w:rPr>
        <w:tab/>
        <w:t xml:space="preserve">                                             № 68-п</w:t>
      </w:r>
    </w:p>
    <w:p w:rsidR="00101DB2" w:rsidRPr="00B44C68" w:rsidRDefault="00101DB2" w:rsidP="00101DB2">
      <w:pPr>
        <w:jc w:val="center"/>
        <w:rPr>
          <w:rFonts w:ascii="Times New Roman" w:hAnsi="Times New Roman" w:cs="Times New Roman"/>
          <w:sz w:val="20"/>
          <w:szCs w:val="20"/>
        </w:rPr>
      </w:pPr>
    </w:p>
    <w:p w:rsidR="00101DB2" w:rsidRPr="00B44C68" w:rsidRDefault="007522F3" w:rsidP="00101DB2">
      <w:pPr>
        <w:pStyle w:val="af0"/>
        <w:jc w:val="left"/>
        <w:rPr>
          <w:rFonts w:ascii="Times New Roman" w:hAnsi="Times New Roman"/>
          <w:sz w:val="20"/>
          <w:szCs w:val="20"/>
        </w:rPr>
      </w:pPr>
      <w:r w:rsidRPr="00B44C68">
        <w:rPr>
          <w:rFonts w:ascii="Times New Roman" w:hAnsi="Times New Roman"/>
          <w:sz w:val="20"/>
          <w:szCs w:val="20"/>
        </w:rPr>
        <w:t xml:space="preserve">             </w:t>
      </w:r>
    </w:p>
    <w:p w:rsidR="00101DB2" w:rsidRPr="00B44C68" w:rsidRDefault="00101DB2" w:rsidP="007522F3">
      <w:pPr>
        <w:jc w:val="center"/>
        <w:outlineLvl w:val="0"/>
        <w:rPr>
          <w:rFonts w:ascii="Times New Roman" w:hAnsi="Times New Roman" w:cs="Times New Roman"/>
          <w:b/>
          <w:sz w:val="20"/>
          <w:szCs w:val="20"/>
        </w:rPr>
      </w:pPr>
      <w:r w:rsidRPr="00B44C68">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2025 год в рамках </w:t>
      </w:r>
      <w:r w:rsidRPr="00B44C68">
        <w:rPr>
          <w:rFonts w:ascii="Times New Roman" w:eastAsia="Calibri" w:hAnsi="Times New Roman" w:cs="Times New Roman"/>
          <w:b/>
          <w:sz w:val="20"/>
          <w:szCs w:val="20"/>
          <w:lang w:eastAsia="en-US"/>
        </w:rPr>
        <w:t>муниципального контроля в сфере благоустройства на территории</w:t>
      </w:r>
      <w:r w:rsidRPr="00B44C68">
        <w:rPr>
          <w:rFonts w:ascii="Times New Roman" w:hAnsi="Times New Roman" w:cs="Times New Roman"/>
          <w:b/>
          <w:sz w:val="20"/>
          <w:szCs w:val="20"/>
        </w:rPr>
        <w:t xml:space="preserve"> муниципального образования Николаевский сельсовет Саракташского района Оренбургской области</w:t>
      </w:r>
    </w:p>
    <w:p w:rsidR="00101DB2" w:rsidRPr="00B44C68" w:rsidRDefault="00101DB2" w:rsidP="006C3A73">
      <w:pPr>
        <w:ind w:firstLine="709"/>
        <w:contextualSpacing/>
        <w:jc w:val="both"/>
        <w:rPr>
          <w:rFonts w:ascii="Times New Roman" w:hAnsi="Times New Roman" w:cs="Times New Roman"/>
          <w:sz w:val="20"/>
          <w:szCs w:val="20"/>
        </w:rPr>
      </w:pPr>
      <w:r w:rsidRPr="00B44C68">
        <w:rPr>
          <w:rFonts w:ascii="Times New Roman" w:hAnsi="Times New Roman" w:cs="Times New Roman"/>
          <w:bCs/>
          <w:sz w:val="20"/>
          <w:szCs w:val="20"/>
        </w:rPr>
        <w:t xml:space="preserve">             </w:t>
      </w:r>
      <w:r w:rsidRPr="00B44C68">
        <w:rPr>
          <w:rFonts w:ascii="Times New Roman" w:hAnsi="Times New Roman" w:cs="Times New Roman"/>
          <w:sz w:val="20"/>
          <w:szCs w:val="20"/>
        </w:rPr>
        <w:t xml:space="preserve">В соответствии с </w:t>
      </w:r>
      <w:r w:rsidRPr="00B44C68">
        <w:rPr>
          <w:rStyle w:val="af"/>
          <w:rFonts w:ascii="Times New Roman" w:hAnsi="Times New Roman" w:cs="Times New Roman"/>
          <w:i w:val="0"/>
          <w:iCs w:val="0"/>
          <w:sz w:val="20"/>
          <w:szCs w:val="20"/>
          <w:shd w:val="clear" w:color="auto" w:fill="FFFFFF"/>
        </w:rPr>
        <w:t>Постановлением</w:t>
      </w:r>
      <w:r w:rsidRPr="00B44C68">
        <w:rPr>
          <w:rFonts w:ascii="Times New Roman" w:hAnsi="Times New Roman" w:cs="Times New Roman"/>
          <w:sz w:val="20"/>
          <w:szCs w:val="20"/>
          <w:shd w:val="clear" w:color="auto" w:fill="FFFFFF"/>
        </w:rPr>
        <w:t> </w:t>
      </w:r>
      <w:r w:rsidRPr="00B44C68">
        <w:rPr>
          <w:rStyle w:val="af"/>
          <w:rFonts w:ascii="Times New Roman" w:hAnsi="Times New Roman" w:cs="Times New Roman"/>
          <w:i w:val="0"/>
          <w:iCs w:val="0"/>
          <w:sz w:val="20"/>
          <w:szCs w:val="20"/>
          <w:shd w:val="clear" w:color="auto" w:fill="FFFFFF"/>
        </w:rPr>
        <w:t>Правительства</w:t>
      </w:r>
      <w:r w:rsidRPr="00B44C68">
        <w:rPr>
          <w:rFonts w:ascii="Times New Roman" w:hAnsi="Times New Roman" w:cs="Times New Roman"/>
          <w:sz w:val="20"/>
          <w:szCs w:val="20"/>
          <w:shd w:val="clear" w:color="auto" w:fill="FFFFFF"/>
        </w:rPr>
        <w:t> РФ от 25 июня 2021 г. N </w:t>
      </w:r>
      <w:r w:rsidRPr="00B44C68">
        <w:rPr>
          <w:rStyle w:val="af"/>
          <w:rFonts w:ascii="Times New Roman" w:hAnsi="Times New Roman" w:cs="Times New Roman"/>
          <w:i w:val="0"/>
          <w:iCs w:val="0"/>
          <w:sz w:val="20"/>
          <w:szCs w:val="20"/>
          <w:shd w:val="clear" w:color="auto" w:fill="FFFFFF"/>
        </w:rPr>
        <w:t xml:space="preserve">990 </w:t>
      </w:r>
      <w:r w:rsidRPr="00B44C68">
        <w:rPr>
          <w:rFonts w:ascii="Times New Roman" w:hAnsi="Times New Roman" w:cs="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44C68">
        <w:rPr>
          <w:rFonts w:ascii="Times New Roman" w:hAnsi="Times New Roman" w:cs="Times New Roman"/>
          <w:sz w:val="20"/>
          <w:szCs w:val="20"/>
        </w:rPr>
        <w:t xml:space="preserve">,  </w:t>
      </w:r>
      <w:r w:rsidRPr="00B44C68">
        <w:rPr>
          <w:rFonts w:ascii="Times New Roman" w:hAnsi="Times New Roman" w:cs="Times New Roman"/>
          <w:color w:val="000000"/>
          <w:sz w:val="20"/>
          <w:szCs w:val="20"/>
        </w:rPr>
        <w:t xml:space="preserve">Уставом муниципального образования Николаевский  сельсовет, администрация муниципального образования Николаевский  сельсовет постановляет: </w:t>
      </w:r>
    </w:p>
    <w:p w:rsidR="00101DB2" w:rsidRPr="00B44C68" w:rsidRDefault="00101DB2" w:rsidP="006C3A73">
      <w:pPr>
        <w:pStyle w:val="ConsPlusNormal"/>
        <w:ind w:firstLine="709"/>
        <w:contextualSpacing/>
        <w:jc w:val="both"/>
        <w:rPr>
          <w:rFonts w:ascii="Times New Roman" w:hAnsi="Times New Roman" w:cs="Times New Roman"/>
        </w:rPr>
      </w:pPr>
      <w:r w:rsidRPr="00B44C68">
        <w:rPr>
          <w:rFonts w:ascii="Times New Roman" w:hAnsi="Times New Roman" w:cs="Times New Roman"/>
        </w:rPr>
        <w:t xml:space="preserve">1. </w:t>
      </w:r>
      <w:r w:rsidRPr="00B44C68">
        <w:rPr>
          <w:rFonts w:ascii="Times New Roman" w:hAnsi="Times New Roman" w:cs="Times New Roman"/>
          <w:color w:val="000000"/>
          <w:shd w:val="clear" w:color="auto" w:fill="FFFFFF"/>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2025 год согласно приложению к настоящему постановлению.</w:t>
      </w:r>
    </w:p>
    <w:p w:rsidR="00101DB2" w:rsidRPr="00B44C68" w:rsidRDefault="00101DB2" w:rsidP="006C3A73">
      <w:pPr>
        <w:pStyle w:val="ConsPlusNormal"/>
        <w:ind w:firstLine="709"/>
        <w:contextualSpacing/>
        <w:jc w:val="both"/>
        <w:rPr>
          <w:rFonts w:ascii="Times New Roman" w:hAnsi="Times New Roman" w:cs="Times New Roman"/>
        </w:rPr>
      </w:pPr>
      <w:r w:rsidRPr="00B44C68">
        <w:rPr>
          <w:rFonts w:ascii="Times New Roman" w:hAnsi="Times New Roman" w:cs="Times New Roman"/>
        </w:rPr>
        <w:t xml:space="preserve">2. Настоящее постановление вступает в силу с момента подписания и после  его официального обнародования путем </w:t>
      </w:r>
      <w:r w:rsidRPr="00B44C68">
        <w:rPr>
          <w:rFonts w:ascii="Times New Roman" w:hAnsi="Times New Roman" w:cs="Times New Roman"/>
          <w:bCs/>
        </w:rPr>
        <w:t xml:space="preserve">размещения на официальном сайте администрации муниципального образования </w:t>
      </w:r>
      <w:r w:rsidRPr="00B44C68">
        <w:rPr>
          <w:rFonts w:ascii="Times New Roman" w:hAnsi="Times New Roman" w:cs="Times New Roman"/>
        </w:rPr>
        <w:t xml:space="preserve">Николаевский </w:t>
      </w:r>
      <w:r w:rsidRPr="00B44C68">
        <w:rPr>
          <w:rFonts w:ascii="Times New Roman" w:hAnsi="Times New Roman" w:cs="Times New Roman"/>
          <w:bCs/>
        </w:rPr>
        <w:t xml:space="preserve">сельсовет </w:t>
      </w:r>
      <w:r w:rsidRPr="00B44C68">
        <w:rPr>
          <w:rFonts w:ascii="Times New Roman" w:hAnsi="Times New Roman" w:cs="Times New Roman"/>
          <w:color w:val="000000"/>
          <w:shd w:val="clear" w:color="auto" w:fill="FFFFFF"/>
        </w:rPr>
        <w:t>в разделе «Муниципальный контроль»</w:t>
      </w:r>
      <w:r w:rsidRPr="00B44C68">
        <w:rPr>
          <w:rFonts w:ascii="Times New Roman" w:hAnsi="Times New Roman" w:cs="Times New Roman"/>
          <w:bCs/>
          <w:lang w:eastAsia="ar-SA"/>
        </w:rPr>
        <w:t xml:space="preserve"> и распространяется на правоотношения, возникшие </w:t>
      </w:r>
      <w:r w:rsidRPr="00B44C68">
        <w:rPr>
          <w:rFonts w:ascii="Times New Roman" w:hAnsi="Times New Roman" w:cs="Times New Roman"/>
          <w:color w:val="000000"/>
          <w:shd w:val="clear" w:color="auto" w:fill="FFFFFF"/>
        </w:rPr>
        <w:t>с 1 января 2025 года</w:t>
      </w:r>
      <w:r w:rsidRPr="00B44C68">
        <w:rPr>
          <w:rFonts w:ascii="Times New Roman" w:hAnsi="Times New Roman" w:cs="Times New Roman"/>
        </w:rPr>
        <w:t xml:space="preserve">. </w:t>
      </w:r>
    </w:p>
    <w:p w:rsidR="00874CC0" w:rsidRPr="00B44C68" w:rsidRDefault="00101DB2" w:rsidP="00874CC0">
      <w:pPr>
        <w:ind w:firstLine="709"/>
        <w:jc w:val="both"/>
        <w:rPr>
          <w:rFonts w:ascii="Times New Roman" w:hAnsi="Times New Roman" w:cs="Times New Roman"/>
          <w:bCs/>
          <w:sz w:val="20"/>
          <w:szCs w:val="20"/>
        </w:rPr>
      </w:pPr>
      <w:r w:rsidRPr="00B44C68">
        <w:rPr>
          <w:rFonts w:ascii="Times New Roman" w:hAnsi="Times New Roman" w:cs="Times New Roman"/>
          <w:bCs/>
          <w:sz w:val="20"/>
          <w:szCs w:val="20"/>
        </w:rPr>
        <w:t xml:space="preserve">3. Контроль за исполнением настоящего постановления оставляю за собой. </w:t>
      </w:r>
    </w:p>
    <w:p w:rsidR="00874CC0" w:rsidRPr="00B44C68" w:rsidRDefault="00874CC0" w:rsidP="00874CC0">
      <w:pPr>
        <w:ind w:firstLine="709"/>
        <w:jc w:val="both"/>
        <w:rPr>
          <w:rFonts w:ascii="Times New Roman" w:hAnsi="Times New Roman" w:cs="Times New Roman"/>
          <w:bCs/>
          <w:sz w:val="20"/>
          <w:szCs w:val="20"/>
        </w:rPr>
      </w:pPr>
    </w:p>
    <w:p w:rsidR="00101DB2" w:rsidRPr="00B44C68" w:rsidRDefault="00101DB2" w:rsidP="00874CC0">
      <w:pPr>
        <w:ind w:firstLine="709"/>
        <w:jc w:val="both"/>
        <w:rPr>
          <w:rFonts w:ascii="Times New Roman" w:hAnsi="Times New Roman" w:cs="Times New Roman"/>
          <w:bCs/>
          <w:sz w:val="20"/>
          <w:szCs w:val="20"/>
        </w:rPr>
      </w:pPr>
      <w:r w:rsidRPr="00B44C68">
        <w:rPr>
          <w:rFonts w:ascii="Times New Roman" w:hAnsi="Times New Roman" w:cs="Times New Roman"/>
          <w:spacing w:val="-3"/>
          <w:sz w:val="20"/>
          <w:szCs w:val="20"/>
        </w:rPr>
        <w:t>Глава администрации                                                                      Е.С. Жигалкина</w:t>
      </w:r>
    </w:p>
    <w:p w:rsidR="00101DB2" w:rsidRPr="00B44C68" w:rsidRDefault="00101DB2" w:rsidP="00101DB2">
      <w:pPr>
        <w:ind w:firstLine="540"/>
        <w:rPr>
          <w:rFonts w:ascii="Times New Roman" w:hAnsi="Times New Roman" w:cs="Times New Roman"/>
          <w:sz w:val="20"/>
          <w:szCs w:val="20"/>
        </w:rPr>
      </w:pPr>
    </w:p>
    <w:p w:rsidR="00101DB2" w:rsidRPr="00B44C68" w:rsidRDefault="00101DB2" w:rsidP="00101DB2">
      <w:pPr>
        <w:autoSpaceDE w:val="0"/>
        <w:autoSpaceDN w:val="0"/>
        <w:adjustRightInd w:val="0"/>
        <w:spacing w:before="108" w:after="108"/>
        <w:outlineLvl w:val="0"/>
        <w:rPr>
          <w:rFonts w:ascii="Times New Roman" w:hAnsi="Times New Roman" w:cs="Times New Roman"/>
          <w:bCs/>
          <w:sz w:val="20"/>
          <w:szCs w:val="20"/>
        </w:rPr>
        <w:sectPr w:rsidR="00101DB2" w:rsidRPr="00B44C68" w:rsidSect="006324CC">
          <w:pgSz w:w="11906" w:h="16838"/>
          <w:pgMar w:top="142" w:right="720" w:bottom="425" w:left="1134" w:header="709" w:footer="709" w:gutter="0"/>
          <w:cols w:space="708"/>
          <w:docGrid w:linePitch="360"/>
        </w:sectPr>
      </w:pPr>
      <w:bookmarkStart w:id="0" w:name="sub_1402"/>
      <w:r w:rsidRPr="00B44C68">
        <w:rPr>
          <w:rFonts w:ascii="Times New Roman" w:hAnsi="Times New Roman" w:cs="Times New Roman"/>
          <w:sz w:val="20"/>
          <w:szCs w:val="20"/>
        </w:rPr>
        <w:t>Разослано: сайт администрации Николаевского сельсовета, Абдуллиной В.Д., прокуратуре Саракташского района, в дело.</w:t>
      </w:r>
      <w:r w:rsidRPr="00B44C68">
        <w:rPr>
          <w:rFonts w:ascii="Times New Roman" w:hAnsi="Times New Roman" w:cs="Times New Roman"/>
          <w:bCs/>
          <w:sz w:val="20"/>
          <w:szCs w:val="20"/>
        </w:rPr>
        <w:t xml:space="preserve">                                                                            </w:t>
      </w:r>
    </w:p>
    <w:p w:rsidR="00101DB2" w:rsidRPr="00B44C68" w:rsidRDefault="00101DB2" w:rsidP="00101DB2">
      <w:pPr>
        <w:shd w:val="clear" w:color="auto" w:fill="FFFFFF"/>
        <w:spacing w:after="180"/>
        <w:rPr>
          <w:rFonts w:ascii="Times New Roman" w:hAnsi="Times New Roman" w:cs="Times New Roman"/>
          <w:color w:val="414141"/>
          <w:sz w:val="20"/>
          <w:szCs w:val="20"/>
        </w:rPr>
      </w:pPr>
    </w:p>
    <w:p w:rsidR="00101DB2" w:rsidRPr="00B44C68" w:rsidRDefault="00101DB2" w:rsidP="00101DB2">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t>Приложение</w:t>
      </w:r>
    </w:p>
    <w:p w:rsidR="00101DB2" w:rsidRPr="00B44C68" w:rsidRDefault="00101DB2" w:rsidP="00101DB2">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t xml:space="preserve"> к постановлению администрации </w:t>
      </w:r>
    </w:p>
    <w:p w:rsidR="00101DB2" w:rsidRPr="00B44C68" w:rsidRDefault="00101DB2" w:rsidP="00101DB2">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t>МО Николаевский  сельсовет</w:t>
      </w:r>
    </w:p>
    <w:p w:rsidR="00101DB2" w:rsidRPr="00B44C68" w:rsidRDefault="00101DB2" w:rsidP="00101DB2">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t>от  16.12.2024 № 68-п</w:t>
      </w:r>
    </w:p>
    <w:p w:rsidR="00101DB2" w:rsidRPr="00B44C68" w:rsidRDefault="00101DB2" w:rsidP="00101DB2">
      <w:pPr>
        <w:shd w:val="clear" w:color="auto" w:fill="FFFFFF"/>
        <w:spacing w:after="180"/>
        <w:jc w:val="right"/>
        <w:rPr>
          <w:rFonts w:ascii="Times New Roman" w:hAnsi="Times New Roman" w:cs="Times New Roman"/>
          <w:color w:val="414141"/>
          <w:sz w:val="20"/>
          <w:szCs w:val="20"/>
        </w:rPr>
      </w:pPr>
    </w:p>
    <w:bookmarkEnd w:id="0"/>
    <w:p w:rsidR="00101DB2" w:rsidRPr="00B44C68" w:rsidRDefault="00101DB2" w:rsidP="00101DB2">
      <w:pPr>
        <w:pStyle w:val="NraWb"/>
        <w:spacing w:beforeAutospacing="0" w:after="0"/>
        <w:jc w:val="center"/>
        <w:rPr>
          <w:sz w:val="20"/>
          <w:szCs w:val="20"/>
        </w:rPr>
      </w:pPr>
      <w:r w:rsidRPr="00B44C68">
        <w:rPr>
          <w:b/>
          <w:bCs/>
          <w:color w:val="000000"/>
          <w:sz w:val="20"/>
          <w:szCs w:val="20"/>
          <w:shd w:val="clear" w:color="auto" w:fill="FFFFFF"/>
        </w:rPr>
        <w:t>ПРОГРАММА</w:t>
      </w:r>
    </w:p>
    <w:p w:rsidR="00101DB2" w:rsidRPr="00B44C68" w:rsidRDefault="00101DB2" w:rsidP="00101DB2">
      <w:pPr>
        <w:pStyle w:val="NraWb"/>
        <w:spacing w:beforeAutospacing="0" w:after="0"/>
        <w:jc w:val="center"/>
        <w:rPr>
          <w:b/>
          <w:bCs/>
          <w:color w:val="000000"/>
          <w:sz w:val="20"/>
          <w:szCs w:val="20"/>
          <w:shd w:val="clear" w:color="auto" w:fill="FFFFFF"/>
        </w:rPr>
      </w:pPr>
      <w:r w:rsidRPr="00B44C68">
        <w:rPr>
          <w:b/>
          <w:bCs/>
          <w:color w:val="000000"/>
          <w:sz w:val="20"/>
          <w:szCs w:val="20"/>
          <w:shd w:val="clear" w:color="auto" w:fill="FFFFFF"/>
        </w:rPr>
        <w:t xml:space="preserve">профилактики рисков причинения вреда (ущерба) охраняемым законом ценностям </w:t>
      </w:r>
    </w:p>
    <w:p w:rsidR="00101DB2" w:rsidRPr="00B44C68" w:rsidRDefault="00101DB2" w:rsidP="00101DB2">
      <w:pPr>
        <w:pStyle w:val="NraWb"/>
        <w:spacing w:beforeAutospacing="0" w:after="0"/>
        <w:jc w:val="center"/>
        <w:rPr>
          <w:b/>
          <w:bCs/>
          <w:color w:val="000000"/>
          <w:sz w:val="20"/>
          <w:szCs w:val="20"/>
          <w:shd w:val="clear" w:color="auto" w:fill="FFFFFF"/>
        </w:rPr>
      </w:pPr>
      <w:r w:rsidRPr="00B44C68">
        <w:rPr>
          <w:b/>
          <w:bCs/>
          <w:color w:val="000000"/>
          <w:sz w:val="20"/>
          <w:szCs w:val="20"/>
          <w:shd w:val="clear" w:color="auto" w:fill="FFFFFF"/>
        </w:rPr>
        <w:t>по муниципальному контролю в сфере благоустройства на 2025 год</w:t>
      </w:r>
    </w:p>
    <w:p w:rsidR="00101DB2" w:rsidRPr="00B44C68" w:rsidRDefault="00101DB2" w:rsidP="00101DB2">
      <w:pPr>
        <w:pStyle w:val="NraWb"/>
        <w:spacing w:beforeAutospacing="0" w:after="0"/>
        <w:jc w:val="center"/>
        <w:rPr>
          <w:sz w:val="20"/>
          <w:szCs w:val="20"/>
        </w:rPr>
      </w:pPr>
    </w:p>
    <w:tbl>
      <w:tblPr>
        <w:tblW w:w="15336" w:type="dxa"/>
        <w:tblInd w:w="74" w:type="dxa"/>
        <w:tblLayout w:type="fixed"/>
        <w:tblCellMar>
          <w:top w:w="57" w:type="dxa"/>
          <w:left w:w="57" w:type="dxa"/>
          <w:bottom w:w="57" w:type="dxa"/>
          <w:right w:w="57" w:type="dxa"/>
        </w:tblCellMar>
        <w:tblLook w:val="00A0"/>
      </w:tblPr>
      <w:tblGrid>
        <w:gridCol w:w="482"/>
        <w:gridCol w:w="3046"/>
        <w:gridCol w:w="1051"/>
        <w:gridCol w:w="1606"/>
        <w:gridCol w:w="933"/>
        <w:gridCol w:w="2768"/>
        <w:gridCol w:w="5450"/>
      </w:tblGrid>
      <w:tr w:rsidR="00101DB2" w:rsidRPr="00B44C68" w:rsidTr="00241B1F">
        <w:trPr>
          <w:trHeight w:val="146"/>
        </w:trPr>
        <w:tc>
          <w:tcPr>
            <w:tcW w:w="15336" w:type="dxa"/>
            <w:gridSpan w:val="7"/>
            <w:tcBorders>
              <w:top w:val="single" w:sz="4" w:space="0" w:color="000000"/>
              <w:left w:val="single" w:sz="4" w:space="0" w:color="000000"/>
              <w:bottom w:val="single" w:sz="4" w:space="0" w:color="000000"/>
              <w:right w:val="single" w:sz="4" w:space="0" w:color="000000"/>
            </w:tcBorders>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b/>
                <w:bCs/>
                <w:color w:val="000000"/>
                <w:sz w:val="20"/>
                <w:szCs w:val="20"/>
                <w:shd w:val="clear" w:color="auto" w:fill="FFFFFF"/>
              </w:rPr>
              <w:t>I. А</w:t>
            </w:r>
            <w:r w:rsidRPr="00B44C68">
              <w:rPr>
                <w:rFonts w:ascii="Times New Roman" w:hAnsi="Times New Roman" w:cs="Times New Roman"/>
                <w:b/>
                <w:bCs/>
                <w:sz w:val="20"/>
                <w:szCs w:val="20"/>
              </w:rPr>
              <w:t>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tc>
      </w:tr>
      <w:tr w:rsidR="00101DB2" w:rsidRPr="00B44C68" w:rsidTr="00241B1F">
        <w:trPr>
          <w:trHeight w:val="146"/>
        </w:trPr>
        <w:tc>
          <w:tcPr>
            <w:tcW w:w="482" w:type="dxa"/>
            <w:tcBorders>
              <w:top w:val="single" w:sz="4" w:space="0" w:color="000000"/>
              <w:left w:val="single" w:sz="4" w:space="0" w:color="000000"/>
              <w:bottom w:val="single" w:sz="4" w:space="0" w:color="000000"/>
              <w:right w:val="single" w:sz="4"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w:t>
            </w:r>
          </w:p>
        </w:tc>
        <w:tc>
          <w:tcPr>
            <w:tcW w:w="4097" w:type="dxa"/>
            <w:gridSpan w:val="2"/>
            <w:tcBorders>
              <w:top w:val="single" w:sz="4" w:space="0" w:color="000000"/>
              <w:bottom w:val="single" w:sz="4" w:space="0" w:color="000000"/>
              <w:right w:val="single" w:sz="4"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Значение</w:t>
            </w:r>
          </w:p>
        </w:tc>
        <w:tc>
          <w:tcPr>
            <w:tcW w:w="10757" w:type="dxa"/>
            <w:gridSpan w:val="4"/>
            <w:tcBorders>
              <w:top w:val="single" w:sz="4" w:space="0" w:color="000000"/>
              <w:bottom w:val="single" w:sz="4" w:space="0" w:color="000000"/>
              <w:right w:val="single" w:sz="4" w:space="0" w:color="000000"/>
            </w:tcBorders>
            <w:tcMar>
              <w:top w:w="0" w:type="dxa"/>
            </w:tcMar>
            <w:vAlign w:val="center"/>
          </w:tcPr>
          <w:p w:rsidR="00101DB2" w:rsidRPr="00B44C68" w:rsidRDefault="00101DB2" w:rsidP="00241B1F">
            <w:pPr>
              <w:pStyle w:val="sfont1"/>
              <w:spacing w:beforeAutospacing="0" w:line="276" w:lineRule="auto"/>
              <w:ind w:left="0" w:firstLine="0"/>
              <w:jc w:val="center"/>
            </w:pPr>
            <w:r w:rsidRPr="00B44C68">
              <w:t>Характеристика значения</w:t>
            </w:r>
          </w:p>
        </w:tc>
      </w:tr>
      <w:tr w:rsidR="00101DB2" w:rsidRPr="00B44C68" w:rsidTr="00241B1F">
        <w:trPr>
          <w:trHeight w:val="146"/>
        </w:trPr>
        <w:tc>
          <w:tcPr>
            <w:tcW w:w="482" w:type="dxa"/>
            <w:tcBorders>
              <w:left w:val="single" w:sz="6" w:space="0" w:color="000000"/>
              <w:bottom w:val="single" w:sz="6" w:space="0" w:color="000000"/>
            </w:tcBorders>
            <w:tcMar>
              <w:top w:w="0" w:type="dxa"/>
              <w:right w:w="0" w:type="dxa"/>
            </w:tcMar>
            <w:vAlign w:val="cente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sz w:val="20"/>
                <w:szCs w:val="20"/>
              </w:rPr>
              <w:t>1.1.</w:t>
            </w:r>
          </w:p>
        </w:tc>
        <w:tc>
          <w:tcPr>
            <w:tcW w:w="4097" w:type="dxa"/>
            <w:gridSpan w:val="2"/>
            <w:tcBorders>
              <w:top w:val="single" w:sz="4" w:space="0" w:color="000000"/>
              <w:left w:val="single" w:sz="4" w:space="0" w:color="000000"/>
              <w:bottom w:val="single" w:sz="4" w:space="0" w:color="000000"/>
              <w:right w:val="single" w:sz="4" w:space="0" w:color="000000"/>
            </w:tcBorders>
            <w:tcMar>
              <w:top w:w="0" w:type="dxa"/>
              <w:right w:w="0" w:type="dxa"/>
            </w:tcMar>
            <w:vAlign w:val="center"/>
          </w:tcPr>
          <w:p w:rsidR="00101DB2" w:rsidRPr="00B44C68" w:rsidRDefault="00101DB2" w:rsidP="00241B1F">
            <w:pPr>
              <w:widowControl w:val="0"/>
              <w:jc w:val="center"/>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А</w:t>
            </w:r>
            <w:r w:rsidRPr="00B44C68">
              <w:rPr>
                <w:rFonts w:ascii="Times New Roman" w:hAnsi="Times New Roman" w:cs="Times New Roman"/>
                <w:sz w:val="20"/>
                <w:szCs w:val="20"/>
              </w:rPr>
              <w:t xml:space="preserve">нализ текущего состояния осуществления </w:t>
            </w:r>
            <w:r w:rsidRPr="00B44C68">
              <w:rPr>
                <w:rFonts w:ascii="Times New Roman" w:hAnsi="Times New Roman" w:cs="Times New Roman"/>
                <w:color w:val="000000"/>
                <w:sz w:val="20"/>
                <w:szCs w:val="20"/>
                <w:shd w:val="clear" w:color="auto" w:fill="FFFFFF"/>
              </w:rPr>
              <w:t>муниципального контроля в сфере благоустройства</w:t>
            </w:r>
          </w:p>
        </w:tc>
        <w:tc>
          <w:tcPr>
            <w:tcW w:w="10757" w:type="dxa"/>
            <w:gridSpan w:val="4"/>
            <w:tcBorders>
              <w:top w:val="single" w:sz="4" w:space="0" w:color="000000"/>
              <w:bottom w:val="single" w:sz="4" w:space="0" w:color="000000"/>
              <w:right w:val="single" w:sz="4" w:space="0" w:color="000000"/>
            </w:tcBorders>
            <w:tcMar>
              <w:top w:w="0" w:type="dxa"/>
            </w:tcMar>
            <w:vAlign w:val="center"/>
          </w:tcPr>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1.1. Программа профилактики </w:t>
            </w:r>
            <w:r w:rsidRPr="00B44C68">
              <w:rPr>
                <w:rFonts w:ascii="Times New Roman" w:hAnsi="Times New Roman" w:cs="Times New Roman"/>
                <w:color w:val="000000"/>
                <w:sz w:val="20"/>
                <w:szCs w:val="20"/>
                <w:shd w:val="clear" w:color="auto" w:fill="FFFFFF"/>
              </w:rPr>
              <w:t>рисков причинения вреда (ущерба) охраняемым законом ценностям по муниципальному контролю в сфере благоустройства на 2025 год</w:t>
            </w:r>
            <w:r w:rsidRPr="00B44C68">
              <w:rPr>
                <w:rFonts w:ascii="Times New Roman" w:hAnsi="Times New Roman" w:cs="Times New Roman"/>
                <w:sz w:val="20"/>
                <w:szCs w:val="20"/>
              </w:rPr>
              <w:t xml:space="preserve">,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w:t>
            </w:r>
            <w:r w:rsidRPr="00B44C68">
              <w:rPr>
                <w:rFonts w:ascii="Times New Roman" w:hAnsi="Times New Roman" w:cs="Times New Roman"/>
                <w:color w:val="000000"/>
                <w:sz w:val="20"/>
                <w:szCs w:val="20"/>
              </w:rPr>
              <w:t xml:space="preserve">сельского поселения Николаевский сельсовет Саракташского района Оренбургской области </w:t>
            </w:r>
            <w:r w:rsidRPr="00B44C68">
              <w:rPr>
                <w:rFonts w:ascii="Times New Roman" w:hAnsi="Times New Roman" w:cs="Times New Roman"/>
                <w:sz w:val="20"/>
                <w:szCs w:val="20"/>
              </w:rPr>
              <w:t xml:space="preserve">(далее - «Сельсовет») и муниципальных нормативных правовых актов, обязательных к применению при благоустройстве территории сельсовета, разработана в целях организации осуществления Администрацией </w:t>
            </w:r>
            <w:r w:rsidRPr="00B44C68">
              <w:rPr>
                <w:rFonts w:ascii="Times New Roman" w:hAnsi="Times New Roman" w:cs="Times New Roman"/>
                <w:color w:val="000000"/>
                <w:sz w:val="20"/>
                <w:szCs w:val="20"/>
              </w:rPr>
              <w:t xml:space="preserve">сельского поселения Николаевский сельсовет Саракташского района Оренбургской области </w:t>
            </w:r>
            <w:r w:rsidRPr="00B44C68">
              <w:rPr>
                <w:rFonts w:ascii="Times New Roman" w:hAnsi="Times New Roman" w:cs="Times New Roman"/>
                <w:sz w:val="20"/>
                <w:szCs w:val="20"/>
              </w:rPr>
              <w:t>(далее – Администрация)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Оренбургской области,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1.2.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1.3. Уполномоченным органом по осуществлению муниципального контроля в сфере благоустройства является Администрация. </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1.4. Субъектами профилактических мероприятий в рамках Программы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w:t>
            </w:r>
            <w:r w:rsidRPr="00B44C68">
              <w:rPr>
                <w:rFonts w:ascii="Times New Roman" w:hAnsi="Times New Roman" w:cs="Times New Roman"/>
                <w:sz w:val="20"/>
                <w:szCs w:val="20"/>
              </w:rPr>
              <w:lastRenderedPageBreak/>
              <w:t>пользовании которых, подлежат муниципальному контролю (контролируемые лица).</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 </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Федеральным законом от 31.07.2020 N 248-ФЗ "О государственном контроле (надзоре) и муниципальном контроле в Российской Федерации";</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Федеральным законом от 06.10.2003 N 131-ФЗ "Об общих принципах организации местного самоуправления в Российской Федерации";</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Федеральным законом от 02.05.2006 N 59-ФЗ "О порядке рассмотрения обращений граждан Российской Федерации";</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Кодексом Оренбургской области об административной ответственности;</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Правилами благоустройства территории муниципального образования Николаевский сельсовет Саракташского района Оренбургской области, утвержденными решением Совета  депутатов Николаевского сельсовета Саракташского района Оренбургской области от 06.06.2018  №119.</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1.6. Плановых проверок в отношении граждан и организаций в 2024 году предусмотрено не было в связи с тем, что контроль за соблюдением требований в сфере благоустройства на территории поселения осуществлялся не в рамках муниципального контроля.  </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странице сайта Сельсовета размещены Правила благоустройства территории  Николаевского сельсовета.</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 </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 </w:t>
            </w:r>
          </w:p>
        </w:tc>
      </w:tr>
      <w:tr w:rsidR="00101DB2" w:rsidRPr="00B44C68" w:rsidTr="00241B1F">
        <w:trPr>
          <w:trHeight w:val="146"/>
        </w:trPr>
        <w:tc>
          <w:tcPr>
            <w:tcW w:w="482" w:type="dxa"/>
            <w:tcBorders>
              <w:top w:val="single" w:sz="4" w:space="0" w:color="000000"/>
              <w:left w:val="single" w:sz="6" w:space="0" w:color="000000"/>
              <w:bottom w:val="single" w:sz="6" w:space="0" w:color="000000"/>
            </w:tcBorders>
            <w:tcMar>
              <w:top w:w="0" w:type="dxa"/>
              <w:right w:w="0" w:type="dxa"/>
            </w:tcMar>
            <w:vAlign w:val="cente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sz w:val="20"/>
                <w:szCs w:val="20"/>
              </w:rPr>
              <w:lastRenderedPageBreak/>
              <w:t>1.2.</w:t>
            </w:r>
          </w:p>
        </w:tc>
        <w:tc>
          <w:tcPr>
            <w:tcW w:w="4097" w:type="dxa"/>
            <w:gridSpan w:val="2"/>
            <w:tcBorders>
              <w:top w:val="single" w:sz="4" w:space="0" w:color="000000"/>
              <w:left w:val="single" w:sz="6" w:space="0" w:color="000000"/>
              <w:bottom w:val="single" w:sz="6" w:space="0" w:color="000000"/>
            </w:tcBorders>
            <w:tcMar>
              <w:top w:w="0" w:type="dxa"/>
              <w:right w:w="0" w:type="dxa"/>
            </w:tcMar>
            <w:vAlign w:val="center"/>
          </w:tcPr>
          <w:p w:rsidR="00101DB2" w:rsidRPr="00B44C68" w:rsidRDefault="00101DB2" w:rsidP="00241B1F">
            <w:pPr>
              <w:widowControl w:val="0"/>
              <w:jc w:val="center"/>
              <w:rPr>
                <w:rFonts w:ascii="Times New Roman" w:hAnsi="Times New Roman" w:cs="Times New Roman"/>
                <w:sz w:val="20"/>
                <w:szCs w:val="20"/>
              </w:rPr>
            </w:pPr>
            <w:r w:rsidRPr="00B44C68">
              <w:rPr>
                <w:rFonts w:ascii="Times New Roman" w:hAnsi="Times New Roman" w:cs="Times New Roman"/>
                <w:sz w:val="20"/>
                <w:szCs w:val="20"/>
              </w:rPr>
              <w:t>Описание текущего развития профилактической деятельности Администрации</w:t>
            </w:r>
          </w:p>
        </w:tc>
        <w:tc>
          <w:tcPr>
            <w:tcW w:w="10757" w:type="dxa"/>
            <w:gridSpan w:val="4"/>
            <w:tcBorders>
              <w:top w:val="single" w:sz="4" w:space="0" w:color="000000"/>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sfont1"/>
              <w:spacing w:beforeAutospacing="0" w:line="276" w:lineRule="auto"/>
              <w:ind w:left="0" w:firstLine="0"/>
              <w:jc w:val="both"/>
            </w:pPr>
            <w:r w:rsidRPr="00B44C68">
              <w:t>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Сельсовета осуществляется:</w:t>
            </w:r>
          </w:p>
          <w:p w:rsidR="00101DB2" w:rsidRPr="00B44C68" w:rsidRDefault="00101DB2" w:rsidP="00241B1F">
            <w:pPr>
              <w:pStyle w:val="sfont1"/>
              <w:spacing w:beforeAutospacing="0" w:line="276" w:lineRule="auto"/>
              <w:ind w:left="0" w:firstLine="0"/>
              <w:jc w:val="both"/>
            </w:pPr>
            <w:r w:rsidRPr="00B44C68">
              <w:t>- информирование о необходимости соблюдения Правил благоустройства территории Николаевского сельсовета, посредством сайта Сельсовета, публикации в периодических изданиях, социальных сетей;</w:t>
            </w:r>
          </w:p>
          <w:p w:rsidR="00101DB2" w:rsidRPr="00B44C68" w:rsidRDefault="00101DB2" w:rsidP="00241B1F">
            <w:pPr>
              <w:pStyle w:val="sfont1"/>
              <w:spacing w:beforeAutospacing="0" w:line="276" w:lineRule="auto"/>
              <w:ind w:left="0" w:firstLine="0"/>
              <w:jc w:val="both"/>
            </w:pPr>
            <w:r w:rsidRPr="00B44C68">
              <w:t>- совместная организация и проведение мероприятий по уборке территории Сельсовета;</w:t>
            </w:r>
          </w:p>
          <w:p w:rsidR="00101DB2" w:rsidRPr="00B44C68" w:rsidRDefault="00101DB2" w:rsidP="00241B1F">
            <w:pPr>
              <w:pStyle w:val="sfont1"/>
              <w:spacing w:beforeAutospacing="0" w:line="276" w:lineRule="auto"/>
              <w:ind w:left="0" w:firstLine="0"/>
              <w:jc w:val="both"/>
            </w:pPr>
            <w:r w:rsidRPr="00B44C68">
              <w:t xml:space="preserve">- выдача предупреждений. </w:t>
            </w:r>
          </w:p>
        </w:tc>
      </w:tr>
      <w:tr w:rsidR="00101DB2" w:rsidRPr="00B44C68" w:rsidTr="00241B1F">
        <w:trPr>
          <w:trHeight w:val="146"/>
        </w:trPr>
        <w:tc>
          <w:tcPr>
            <w:tcW w:w="482" w:type="dxa"/>
            <w:tcBorders>
              <w:left w:val="single" w:sz="6" w:space="0" w:color="000000"/>
              <w:bottom w:val="single" w:sz="6" w:space="0" w:color="000000"/>
            </w:tcBorders>
            <w:tcMar>
              <w:top w:w="0" w:type="dxa"/>
              <w:right w:w="0" w:type="dxa"/>
            </w:tcMar>
            <w:vAlign w:val="cente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sz w:val="20"/>
                <w:szCs w:val="20"/>
              </w:rPr>
              <w:t>1.3.</w:t>
            </w:r>
          </w:p>
        </w:tc>
        <w:tc>
          <w:tcPr>
            <w:tcW w:w="4097" w:type="dxa"/>
            <w:gridSpan w:val="2"/>
            <w:tcBorders>
              <w:left w:val="single" w:sz="6" w:space="0" w:color="000000"/>
              <w:bottom w:val="single" w:sz="6" w:space="0" w:color="000000"/>
            </w:tcBorders>
            <w:tcMar>
              <w:top w:w="0" w:type="dxa"/>
              <w:right w:w="0" w:type="dxa"/>
            </w:tcMar>
            <w:vAlign w:val="center"/>
          </w:tcPr>
          <w:p w:rsidR="00101DB2" w:rsidRPr="00B44C68" w:rsidRDefault="00101DB2" w:rsidP="00241B1F">
            <w:pPr>
              <w:widowControl w:val="0"/>
              <w:jc w:val="center"/>
              <w:rPr>
                <w:rFonts w:ascii="Times New Roman" w:hAnsi="Times New Roman" w:cs="Times New Roman"/>
                <w:sz w:val="20"/>
                <w:szCs w:val="20"/>
              </w:rPr>
            </w:pPr>
            <w:r w:rsidRPr="00B44C68">
              <w:rPr>
                <w:rFonts w:ascii="Times New Roman" w:hAnsi="Times New Roman" w:cs="Times New Roman"/>
                <w:sz w:val="20"/>
                <w:szCs w:val="20"/>
              </w:rPr>
              <w:t>Характеристика проблем, на решение которых направлена программа профилактики</w:t>
            </w:r>
          </w:p>
        </w:tc>
        <w:tc>
          <w:tcPr>
            <w:tcW w:w="10757" w:type="dxa"/>
            <w:gridSpan w:val="4"/>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Nra"/>
              <w:shd w:val="clear" w:color="auto" w:fill="FFFFFF"/>
              <w:spacing w:line="276" w:lineRule="auto"/>
              <w:rPr>
                <w:rFonts w:ascii="Times New Roman" w:hAnsi="Times New Roman" w:cs="Times New Roman"/>
                <w:sz w:val="20"/>
                <w:szCs w:val="20"/>
              </w:rPr>
            </w:pPr>
            <w:r w:rsidRPr="00B44C68">
              <w:rPr>
                <w:rFonts w:ascii="Times New Roman" w:hAnsi="Times New Roman" w:cs="Times New Roman"/>
                <w:sz w:val="20"/>
                <w:szCs w:val="20"/>
              </w:rPr>
              <w:t>Причинами нарушений обязательных требований в сфере благоустройства являются:</w:t>
            </w:r>
          </w:p>
          <w:p w:rsidR="00101DB2" w:rsidRPr="00B44C68" w:rsidRDefault="00101DB2" w:rsidP="00241B1F">
            <w:pPr>
              <w:pStyle w:val="Nra"/>
              <w:shd w:val="clear" w:color="auto" w:fill="FFFFFF"/>
              <w:spacing w:line="276" w:lineRule="auto"/>
              <w:rPr>
                <w:rFonts w:ascii="Times New Roman" w:hAnsi="Times New Roman" w:cs="Times New Roman"/>
                <w:sz w:val="20"/>
                <w:szCs w:val="20"/>
              </w:rPr>
            </w:pPr>
            <w:r w:rsidRPr="00B44C68">
              <w:rPr>
                <w:rFonts w:ascii="Times New Roman" w:hAnsi="Times New Roman" w:cs="Times New Roman"/>
                <w:sz w:val="20"/>
                <w:szCs w:val="20"/>
              </w:rPr>
              <w:t>а) несформированное  понимание исполнения требований в сфере благоустройства у субъектов контроля;</w:t>
            </w:r>
          </w:p>
          <w:p w:rsidR="00101DB2" w:rsidRPr="00B44C68" w:rsidRDefault="00101DB2" w:rsidP="00241B1F">
            <w:pPr>
              <w:pStyle w:val="Nra"/>
              <w:shd w:val="clear" w:color="auto" w:fill="FFFFFF"/>
              <w:spacing w:line="276" w:lineRule="auto"/>
              <w:jc w:val="both"/>
              <w:rPr>
                <w:rFonts w:ascii="Times New Roman" w:hAnsi="Times New Roman" w:cs="Times New Roman"/>
                <w:sz w:val="20"/>
                <w:szCs w:val="20"/>
              </w:rPr>
            </w:pPr>
            <w:r w:rsidRPr="00B44C68">
              <w:rPr>
                <w:rFonts w:ascii="Times New Roman" w:hAnsi="Times New Roman" w:cs="Times New Roman"/>
                <w:sz w:val="20"/>
                <w:szCs w:val="20"/>
              </w:rPr>
              <w:t xml:space="preserve">б) необходимость дополнительного информирования субъектов контроля по вопросам соблюдения требований в сфере </w:t>
            </w:r>
            <w:r w:rsidRPr="00B44C68">
              <w:rPr>
                <w:rFonts w:ascii="Times New Roman" w:hAnsi="Times New Roman" w:cs="Times New Roman"/>
                <w:sz w:val="20"/>
                <w:szCs w:val="20"/>
              </w:rPr>
              <w:lastRenderedPageBreak/>
              <w:t>благоустройства;</w:t>
            </w:r>
          </w:p>
          <w:p w:rsidR="00101DB2" w:rsidRPr="00B44C68" w:rsidRDefault="00101DB2" w:rsidP="00241B1F">
            <w:pPr>
              <w:pStyle w:val="Nra"/>
              <w:shd w:val="clear" w:color="auto" w:fill="FFFFFF"/>
              <w:spacing w:line="276" w:lineRule="auto"/>
              <w:jc w:val="both"/>
              <w:rPr>
                <w:rFonts w:ascii="Times New Roman" w:hAnsi="Times New Roman" w:cs="Times New Roman"/>
                <w:color w:val="304855"/>
                <w:sz w:val="20"/>
                <w:szCs w:val="20"/>
              </w:rPr>
            </w:pPr>
            <w:r w:rsidRPr="00B44C68">
              <w:rPr>
                <w:rFonts w:ascii="Times New Roman" w:hAnsi="Times New Roman" w:cs="Times New Roman"/>
                <w:sz w:val="20"/>
                <w:szCs w:val="20"/>
              </w:rPr>
              <w:t>в) несозданная система обратной связи с субъектами контроля по вопросам применения требований правил благоустройства</w:t>
            </w:r>
            <w:r w:rsidRPr="00B44C68">
              <w:rPr>
                <w:rFonts w:ascii="Times New Roman" w:hAnsi="Times New Roman" w:cs="Times New Roman"/>
                <w:color w:val="304855"/>
                <w:sz w:val="20"/>
                <w:szCs w:val="20"/>
              </w:rPr>
              <w:t>.</w:t>
            </w:r>
          </w:p>
        </w:tc>
      </w:tr>
      <w:tr w:rsidR="00101DB2" w:rsidRPr="00B44C68" w:rsidTr="00241B1F">
        <w:trPr>
          <w:trHeight w:val="146"/>
        </w:trPr>
        <w:tc>
          <w:tcPr>
            <w:tcW w:w="15336" w:type="dxa"/>
            <w:gridSpan w:val="7"/>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b/>
                <w:bCs/>
                <w:color w:val="000000"/>
                <w:sz w:val="20"/>
                <w:szCs w:val="20"/>
                <w:shd w:val="clear" w:color="auto" w:fill="FFFFFF"/>
              </w:rPr>
              <w:lastRenderedPageBreak/>
              <w:t>II. Ц</w:t>
            </w:r>
            <w:r w:rsidRPr="00B44C68">
              <w:rPr>
                <w:rFonts w:ascii="Times New Roman" w:hAnsi="Times New Roman" w:cs="Times New Roman"/>
                <w:b/>
                <w:bCs/>
                <w:sz w:val="20"/>
                <w:szCs w:val="20"/>
              </w:rPr>
              <w:t>ели и задачи реализации программы профилактики</w:t>
            </w:r>
          </w:p>
        </w:tc>
      </w:tr>
      <w:tr w:rsidR="00101DB2" w:rsidRPr="00B44C68" w:rsidTr="00241B1F">
        <w:trPr>
          <w:trHeight w:val="146"/>
        </w:trPr>
        <w:tc>
          <w:tcPr>
            <w:tcW w:w="482" w:type="dxa"/>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w:t>
            </w:r>
          </w:p>
        </w:tc>
        <w:tc>
          <w:tcPr>
            <w:tcW w:w="4097" w:type="dxa"/>
            <w:gridSpan w:val="2"/>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Значение</w:t>
            </w:r>
          </w:p>
        </w:tc>
        <w:tc>
          <w:tcPr>
            <w:tcW w:w="10757" w:type="dxa"/>
            <w:gridSpan w:val="4"/>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sfont1"/>
              <w:spacing w:beforeAutospacing="0" w:line="276" w:lineRule="auto"/>
              <w:ind w:left="0" w:firstLine="0"/>
              <w:jc w:val="center"/>
            </w:pPr>
            <w:r w:rsidRPr="00B44C68">
              <w:rPr>
                <w:shd w:val="clear" w:color="auto" w:fill="FFFFFF"/>
              </w:rPr>
              <w:t>Характеристика значения</w:t>
            </w:r>
          </w:p>
        </w:tc>
      </w:tr>
      <w:tr w:rsidR="00101DB2" w:rsidRPr="00B44C68" w:rsidTr="00241B1F">
        <w:trPr>
          <w:trHeight w:val="146"/>
        </w:trPr>
        <w:tc>
          <w:tcPr>
            <w:tcW w:w="482" w:type="dxa"/>
            <w:tcBorders>
              <w:left w:val="single" w:sz="6" w:space="0" w:color="000000"/>
              <w:bottom w:val="single" w:sz="6" w:space="0" w:color="000000"/>
            </w:tcBorders>
            <w:tcMar>
              <w:top w:w="0" w:type="dxa"/>
              <w:right w:w="0" w:type="dxa"/>
            </w:tcMar>
            <w:vAlign w:val="cente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sz w:val="20"/>
                <w:szCs w:val="20"/>
              </w:rPr>
              <w:t>2.1.</w:t>
            </w:r>
          </w:p>
        </w:tc>
        <w:tc>
          <w:tcPr>
            <w:tcW w:w="4097" w:type="dxa"/>
            <w:gridSpan w:val="2"/>
            <w:tcBorders>
              <w:left w:val="single" w:sz="6" w:space="0" w:color="000000"/>
              <w:bottom w:val="single" w:sz="6" w:space="0" w:color="000000"/>
            </w:tcBorders>
            <w:tcMar>
              <w:top w:w="0" w:type="dxa"/>
              <w:right w:w="0" w:type="dxa"/>
            </w:tcMar>
            <w:vAlign w:val="center"/>
          </w:tcPr>
          <w:p w:rsidR="00101DB2" w:rsidRPr="00B44C68" w:rsidRDefault="00101DB2" w:rsidP="00241B1F">
            <w:pPr>
              <w:widowControl w:val="0"/>
              <w:jc w:val="center"/>
              <w:rPr>
                <w:rFonts w:ascii="Times New Roman" w:hAnsi="Times New Roman" w:cs="Times New Roman"/>
                <w:sz w:val="20"/>
                <w:szCs w:val="20"/>
              </w:rPr>
            </w:pPr>
            <w:r w:rsidRPr="00B44C68">
              <w:rPr>
                <w:rFonts w:ascii="Times New Roman" w:hAnsi="Times New Roman" w:cs="Times New Roman"/>
                <w:sz w:val="20"/>
                <w:szCs w:val="20"/>
              </w:rPr>
              <w:t>Цели реализации программы профилактики</w:t>
            </w:r>
          </w:p>
        </w:tc>
        <w:tc>
          <w:tcPr>
            <w:tcW w:w="10757" w:type="dxa"/>
            <w:gridSpan w:val="4"/>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shd w:val="clear" w:color="auto" w:fill="FFFFFF"/>
              </w:rPr>
              <w:t>1. Стимулирование добросовестного соблюдения обязательных требований всеми контролируемыми лицами.</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shd w:val="clear" w:color="auto" w:fill="FFFFFF"/>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shd w:val="clear" w:color="auto" w:fill="FFFFFF"/>
              </w:rPr>
              <w:t>3. Создание условий для доведения обязательных требований до контролируемых лиц, повышение информированности о способах их соблюдения.</w:t>
            </w:r>
          </w:p>
        </w:tc>
      </w:tr>
      <w:tr w:rsidR="00101DB2" w:rsidRPr="00B44C68" w:rsidTr="00241B1F">
        <w:trPr>
          <w:trHeight w:val="146"/>
        </w:trPr>
        <w:tc>
          <w:tcPr>
            <w:tcW w:w="482" w:type="dxa"/>
            <w:tcBorders>
              <w:left w:val="single" w:sz="6" w:space="0" w:color="000000"/>
              <w:bottom w:val="single" w:sz="6" w:space="0" w:color="000000"/>
            </w:tcBorders>
            <w:tcMar>
              <w:top w:w="0" w:type="dxa"/>
              <w:right w:w="0" w:type="dxa"/>
            </w:tcMar>
            <w:vAlign w:val="cente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sz w:val="20"/>
                <w:szCs w:val="20"/>
              </w:rPr>
              <w:t>2.2.</w:t>
            </w:r>
          </w:p>
        </w:tc>
        <w:tc>
          <w:tcPr>
            <w:tcW w:w="4097" w:type="dxa"/>
            <w:gridSpan w:val="2"/>
            <w:tcBorders>
              <w:left w:val="single" w:sz="6" w:space="0" w:color="000000"/>
              <w:bottom w:val="single" w:sz="6" w:space="0" w:color="000000"/>
            </w:tcBorders>
            <w:tcMar>
              <w:top w:w="0" w:type="dxa"/>
              <w:right w:w="0" w:type="dxa"/>
            </w:tcMar>
            <w:vAlign w:val="center"/>
          </w:tcPr>
          <w:p w:rsidR="00101DB2" w:rsidRPr="00B44C68" w:rsidRDefault="00101DB2" w:rsidP="00241B1F">
            <w:pPr>
              <w:widowControl w:val="0"/>
              <w:jc w:val="center"/>
              <w:rPr>
                <w:rFonts w:ascii="Times New Roman" w:hAnsi="Times New Roman" w:cs="Times New Roman"/>
                <w:sz w:val="20"/>
                <w:szCs w:val="20"/>
              </w:rPr>
            </w:pPr>
            <w:r w:rsidRPr="00B44C68">
              <w:rPr>
                <w:rFonts w:ascii="Times New Roman" w:hAnsi="Times New Roman" w:cs="Times New Roman"/>
                <w:sz w:val="20"/>
                <w:szCs w:val="20"/>
              </w:rPr>
              <w:t>Задачи реализации программы профилактики</w:t>
            </w:r>
          </w:p>
          <w:p w:rsidR="00101DB2" w:rsidRPr="00B44C68" w:rsidRDefault="00101DB2" w:rsidP="00241B1F">
            <w:pPr>
              <w:widowControl w:val="0"/>
              <w:jc w:val="center"/>
              <w:rPr>
                <w:rFonts w:ascii="Times New Roman" w:hAnsi="Times New Roman" w:cs="Times New Roman"/>
                <w:sz w:val="20"/>
                <w:szCs w:val="20"/>
              </w:rPr>
            </w:pPr>
          </w:p>
        </w:tc>
        <w:tc>
          <w:tcPr>
            <w:tcW w:w="10757" w:type="dxa"/>
            <w:gridSpan w:val="4"/>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1. Полнота и своевременность информирования контролируемых лиц и иных заинтересованных лиц по вопросам соблюдения обязательных требований.</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shd w:val="clear" w:color="auto" w:fill="FFFFFF"/>
              </w:rPr>
              <w:t>5. Выявление типичных нарушений обязательных требований и подготовка предложений по их профилактике.</w:t>
            </w:r>
          </w:p>
          <w:p w:rsidR="00101DB2" w:rsidRPr="00B44C68" w:rsidRDefault="00101DB2" w:rsidP="00241B1F">
            <w:pPr>
              <w:pStyle w:val="Nra"/>
              <w:spacing w:line="276" w:lineRule="auto"/>
              <w:jc w:val="both"/>
              <w:rPr>
                <w:rFonts w:ascii="Times New Roman" w:hAnsi="Times New Roman" w:cs="Times New Roman"/>
                <w:color w:val="000000"/>
                <w:sz w:val="20"/>
                <w:szCs w:val="20"/>
                <w:shd w:val="clear" w:color="auto" w:fill="FFFFFF"/>
              </w:rPr>
            </w:pPr>
            <w:r w:rsidRPr="00B44C68">
              <w:rPr>
                <w:rFonts w:ascii="Times New Roman" w:hAnsi="Times New Roman" w:cs="Times New Roman"/>
                <w:color w:val="000000"/>
                <w:sz w:val="20"/>
                <w:szCs w:val="20"/>
                <w:shd w:val="clear" w:color="auto" w:fill="FFFFFF"/>
              </w:rPr>
              <w:t>6. Обеспечение единообразных подходов к применению Администрацией и ее должностными лицами обязательных требований, законодательства Российской Федерации о муниципальном контроле.</w:t>
            </w:r>
          </w:p>
        </w:tc>
      </w:tr>
      <w:tr w:rsidR="00101DB2" w:rsidRPr="00B44C68" w:rsidTr="00241B1F">
        <w:trPr>
          <w:trHeight w:val="146"/>
        </w:trPr>
        <w:tc>
          <w:tcPr>
            <w:tcW w:w="15336" w:type="dxa"/>
            <w:gridSpan w:val="7"/>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Nra"/>
              <w:spacing w:line="276" w:lineRule="auto"/>
              <w:ind w:firstLine="709"/>
              <w:jc w:val="center"/>
              <w:rPr>
                <w:rFonts w:ascii="Times New Roman" w:hAnsi="Times New Roman" w:cs="Times New Roman"/>
                <w:sz w:val="20"/>
                <w:szCs w:val="20"/>
              </w:rPr>
            </w:pPr>
            <w:r w:rsidRPr="00B44C68">
              <w:rPr>
                <w:rFonts w:ascii="Times New Roman" w:hAnsi="Times New Roman" w:cs="Times New Roman"/>
                <w:b/>
                <w:bCs/>
                <w:color w:val="000000"/>
                <w:sz w:val="20"/>
                <w:szCs w:val="20"/>
                <w:shd w:val="clear" w:color="auto" w:fill="FFFFFF"/>
              </w:rPr>
              <w:t>III. П</w:t>
            </w:r>
            <w:r w:rsidRPr="00B44C68">
              <w:rPr>
                <w:rFonts w:ascii="Times New Roman" w:hAnsi="Times New Roman" w:cs="Times New Roman"/>
                <w:b/>
                <w:bCs/>
                <w:sz w:val="20"/>
                <w:szCs w:val="20"/>
              </w:rPr>
              <w:t>еречень профилактических мероприятий, сроки (периодичность) их проведения</w:t>
            </w:r>
          </w:p>
        </w:tc>
      </w:tr>
      <w:tr w:rsidR="00101DB2" w:rsidRPr="00B44C68" w:rsidTr="00241B1F">
        <w:trPr>
          <w:trHeight w:val="146"/>
        </w:trPr>
        <w:tc>
          <w:tcPr>
            <w:tcW w:w="482" w:type="dxa"/>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w:t>
            </w:r>
          </w:p>
        </w:tc>
        <w:tc>
          <w:tcPr>
            <w:tcW w:w="6636" w:type="dxa"/>
            <w:gridSpan w:val="4"/>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Наименование мероприятия</w:t>
            </w:r>
          </w:p>
          <w:p w:rsidR="00101DB2" w:rsidRPr="00B44C68" w:rsidRDefault="00101DB2" w:rsidP="00241B1F">
            <w:pPr>
              <w:pStyle w:val="Nra"/>
              <w:spacing w:line="276" w:lineRule="auto"/>
              <w:jc w:val="center"/>
              <w:rPr>
                <w:rFonts w:ascii="Times New Roman" w:hAnsi="Times New Roman" w:cs="Times New Roman"/>
                <w:sz w:val="20"/>
                <w:szCs w:val="20"/>
              </w:rPr>
            </w:pPr>
          </w:p>
        </w:tc>
        <w:tc>
          <w:tcPr>
            <w:tcW w:w="2768" w:type="dxa"/>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Срок (периодичность)</w:t>
            </w:r>
          </w:p>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исполнения</w:t>
            </w:r>
          </w:p>
        </w:tc>
        <w:tc>
          <w:tcPr>
            <w:tcW w:w="5450" w:type="dxa"/>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Структурное подразделение и (или) должностные лица Администрации, ответственные за реализацию профилактического мероприятия</w:t>
            </w:r>
          </w:p>
        </w:tc>
      </w:tr>
      <w:tr w:rsidR="00101DB2" w:rsidRPr="00B44C68" w:rsidTr="00241B1F">
        <w:trPr>
          <w:trHeight w:val="146"/>
        </w:trPr>
        <w:tc>
          <w:tcPr>
            <w:tcW w:w="482" w:type="dxa"/>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3.1.</w:t>
            </w:r>
          </w:p>
        </w:tc>
        <w:tc>
          <w:tcPr>
            <w:tcW w:w="6636" w:type="dxa"/>
            <w:gridSpan w:val="4"/>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b/>
                <w:bCs/>
                <w:color w:val="000000"/>
                <w:sz w:val="20"/>
                <w:szCs w:val="20"/>
                <w:shd w:val="clear" w:color="auto" w:fill="FFFFFF"/>
              </w:rPr>
              <w:t xml:space="preserve">Информирование </w:t>
            </w:r>
          </w:p>
        </w:tc>
        <w:tc>
          <w:tcPr>
            <w:tcW w:w="2768" w:type="dxa"/>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По мере необходимости</w:t>
            </w:r>
          </w:p>
        </w:tc>
        <w:tc>
          <w:tcPr>
            <w:tcW w:w="5450" w:type="dxa"/>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sfont1"/>
              <w:spacing w:beforeAutospacing="0" w:line="276" w:lineRule="auto"/>
              <w:ind w:left="0" w:firstLine="0"/>
              <w:jc w:val="center"/>
            </w:pPr>
            <w:r w:rsidRPr="00B44C68">
              <w:rPr>
                <w:color w:val="000000"/>
                <w:shd w:val="clear" w:color="auto" w:fill="FFFFFF"/>
              </w:rPr>
              <w:t xml:space="preserve">Администрация </w:t>
            </w:r>
          </w:p>
        </w:tc>
      </w:tr>
      <w:tr w:rsidR="00101DB2" w:rsidRPr="00B44C68" w:rsidTr="00241B1F">
        <w:trPr>
          <w:trHeight w:val="146"/>
        </w:trPr>
        <w:tc>
          <w:tcPr>
            <w:tcW w:w="482" w:type="dxa"/>
            <w:vMerge w:val="restart"/>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3.2.</w:t>
            </w:r>
          </w:p>
        </w:tc>
        <w:tc>
          <w:tcPr>
            <w:tcW w:w="6636" w:type="dxa"/>
            <w:gridSpan w:val="4"/>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b/>
                <w:bCs/>
                <w:sz w:val="20"/>
                <w:szCs w:val="20"/>
                <w:shd w:val="clear" w:color="auto" w:fill="FFFFFF"/>
              </w:rPr>
              <w:t>К</w:t>
            </w:r>
            <w:r w:rsidRPr="00B44C68">
              <w:rPr>
                <w:rFonts w:ascii="Times New Roman" w:hAnsi="Times New Roman" w:cs="Times New Roman"/>
                <w:b/>
                <w:bCs/>
                <w:color w:val="000000"/>
                <w:sz w:val="20"/>
                <w:szCs w:val="20"/>
                <w:shd w:val="clear" w:color="auto" w:fill="FFFFFF"/>
              </w:rPr>
              <w:t xml:space="preserve">онсультирование </w:t>
            </w:r>
          </w:p>
        </w:tc>
        <w:tc>
          <w:tcPr>
            <w:tcW w:w="2768" w:type="dxa"/>
            <w:vMerge w:val="restart"/>
            <w:tcBorders>
              <w:left w:val="single" w:sz="6" w:space="0" w:color="000000"/>
              <w:bottom w:val="single" w:sz="6" w:space="0" w:color="000000"/>
            </w:tcBorders>
            <w:tcMar>
              <w:top w:w="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p>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По мере необходимости</w:t>
            </w:r>
          </w:p>
        </w:tc>
        <w:tc>
          <w:tcPr>
            <w:tcW w:w="5450" w:type="dxa"/>
            <w:vMerge w:val="restart"/>
            <w:tcBorders>
              <w:left w:val="single" w:sz="6" w:space="0" w:color="000000"/>
              <w:bottom w:val="single" w:sz="6" w:space="0" w:color="000000"/>
              <w:right w:val="single" w:sz="6" w:space="0" w:color="000000"/>
            </w:tcBorders>
            <w:tcMar>
              <w:top w:w="0" w:type="dxa"/>
            </w:tcMar>
            <w:vAlign w:val="center"/>
          </w:tcPr>
          <w:p w:rsidR="00101DB2" w:rsidRPr="00B44C68" w:rsidRDefault="00101DB2" w:rsidP="00241B1F">
            <w:pPr>
              <w:pStyle w:val="sfont1"/>
              <w:spacing w:beforeAutospacing="0" w:line="276" w:lineRule="auto"/>
              <w:ind w:left="0" w:firstLine="0"/>
              <w:jc w:val="center"/>
            </w:pPr>
            <w:r w:rsidRPr="00B44C68">
              <w:rPr>
                <w:color w:val="000000"/>
                <w:shd w:val="clear" w:color="auto" w:fill="FFFFFF"/>
              </w:rPr>
              <w:t>Администрация</w:t>
            </w:r>
          </w:p>
        </w:tc>
      </w:tr>
      <w:tr w:rsidR="00101DB2" w:rsidRPr="00B44C68" w:rsidTr="00241B1F">
        <w:trPr>
          <w:trHeight w:val="146"/>
        </w:trPr>
        <w:tc>
          <w:tcPr>
            <w:tcW w:w="482"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6636" w:type="dxa"/>
            <w:gridSpan w:val="4"/>
            <w:tcBorders>
              <w:left w:val="single" w:sz="6" w:space="0" w:color="000000"/>
              <w:bottom w:val="single" w:sz="6" w:space="0" w:color="000000"/>
            </w:tcBorders>
            <w:tcMar>
              <w:top w:w="0" w:type="dxa"/>
              <w:left w:w="60" w:type="dxa"/>
              <w:bottom w:w="6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Способы консультирования</w:t>
            </w:r>
          </w:p>
        </w:tc>
        <w:tc>
          <w:tcPr>
            <w:tcW w:w="2768"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5450"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r>
      <w:tr w:rsidR="00101DB2" w:rsidRPr="00B44C68" w:rsidTr="00241B1F">
        <w:trPr>
          <w:trHeight w:val="146"/>
        </w:trPr>
        <w:tc>
          <w:tcPr>
            <w:tcW w:w="482"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3046" w:type="dxa"/>
            <w:tcBorders>
              <w:left w:val="single" w:sz="6" w:space="0" w:color="000000"/>
              <w:bottom w:val="single" w:sz="6" w:space="0" w:color="000000"/>
            </w:tcBorders>
            <w:tcMar>
              <w:top w:w="0" w:type="dxa"/>
              <w:left w:w="60" w:type="dxa"/>
              <w:bottom w:w="60" w:type="dxa"/>
              <w:right w:w="0" w:type="dxa"/>
            </w:tcMar>
            <w:vAlign w:val="cente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В письменной форме при письменном обращении</w:t>
            </w:r>
          </w:p>
        </w:tc>
        <w:tc>
          <w:tcPr>
            <w:tcW w:w="3590" w:type="dxa"/>
            <w:gridSpan w:val="3"/>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В устной форме (</w:t>
            </w:r>
            <w:r w:rsidRPr="00B44C68">
              <w:rPr>
                <w:rFonts w:ascii="Times New Roman" w:hAnsi="Times New Roman" w:cs="Times New Roman"/>
                <w:sz w:val="20"/>
                <w:szCs w:val="20"/>
                <w:shd w:val="clear" w:color="auto" w:fill="FFFFFF"/>
              </w:rPr>
              <w:t xml:space="preserve">по телефону, посредством видео-конференц-связи, на личном приеме либо в ходе проведения профилактического мероприятия, </w:t>
            </w:r>
            <w:r w:rsidRPr="00B44C68">
              <w:rPr>
                <w:rFonts w:ascii="Times New Roman" w:hAnsi="Times New Roman" w:cs="Times New Roman"/>
                <w:sz w:val="20"/>
                <w:szCs w:val="20"/>
                <w:shd w:val="clear" w:color="auto" w:fill="FFFFFF"/>
              </w:rPr>
              <w:lastRenderedPageBreak/>
              <w:t>контрольного мероприятия) при устном обращении</w:t>
            </w:r>
          </w:p>
        </w:tc>
        <w:tc>
          <w:tcPr>
            <w:tcW w:w="2768"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5450"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r>
      <w:tr w:rsidR="00101DB2" w:rsidRPr="00B44C68" w:rsidTr="00241B1F">
        <w:trPr>
          <w:trHeight w:val="146"/>
        </w:trPr>
        <w:tc>
          <w:tcPr>
            <w:tcW w:w="482"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6636" w:type="dxa"/>
            <w:gridSpan w:val="4"/>
            <w:tcBorders>
              <w:left w:val="single" w:sz="6" w:space="0" w:color="000000"/>
              <w:bottom w:val="single" w:sz="6" w:space="0" w:color="000000"/>
            </w:tcBorders>
            <w:tcMar>
              <w:top w:w="0" w:type="dxa"/>
              <w:left w:w="60" w:type="dxa"/>
              <w:bottom w:w="60" w:type="dxa"/>
              <w:right w:w="0" w:type="dxa"/>
            </w:tcMar>
            <w:vAlign w:val="cente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shd w:val="clear" w:color="auto" w:fill="FFFFFF"/>
              </w:rPr>
              <w:t>Вопросы, по которым осуществляется консультирование</w:t>
            </w:r>
          </w:p>
        </w:tc>
        <w:tc>
          <w:tcPr>
            <w:tcW w:w="2768"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5450"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r>
      <w:tr w:rsidR="00101DB2" w:rsidRPr="00B44C68" w:rsidTr="00241B1F">
        <w:trPr>
          <w:trHeight w:val="146"/>
        </w:trPr>
        <w:tc>
          <w:tcPr>
            <w:tcW w:w="482"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6636" w:type="dxa"/>
            <w:gridSpan w:val="4"/>
            <w:tcBorders>
              <w:left w:val="single" w:sz="6" w:space="0" w:color="000000"/>
              <w:bottom w:val="single" w:sz="6" w:space="0" w:color="000000"/>
            </w:tcBorders>
            <w:tcMar>
              <w:top w:w="0" w:type="dxa"/>
              <w:left w:w="60" w:type="dxa"/>
              <w:bottom w:w="60" w:type="dxa"/>
              <w:right w:w="0" w:type="dxa"/>
            </w:tcMar>
            <w:vAlign w:val="center"/>
          </w:tcPr>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1. Перечень и содержание обязательных требований, оценка соблюдения которых осуществляется в рамках муниципального контроля.</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2. Содержание правового статуса (права, обязанности, ответственность) участников отношений муниципального контроля.</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3. Характеристика мер профилактики рисков причинения вреда (ущерба) охраняемым законом ценностям.</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4. Разъяснение положений муниципальных нормативных правовых актов, регламентирующих порядок осуществления муниципального контроля.</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5. Разъяснение порядка обжалования решений Администрации, действий (бездействия) ее должностных лиц в сфере муниципального контроля.</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6. Иные вопросы, касающиеся муниципального контроля.</w:t>
            </w:r>
          </w:p>
        </w:tc>
        <w:tc>
          <w:tcPr>
            <w:tcW w:w="2768" w:type="dxa"/>
            <w:vMerge/>
            <w:tcBorders>
              <w:left w:val="single" w:sz="6" w:space="0" w:color="000000"/>
              <w:bottom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c>
          <w:tcPr>
            <w:tcW w:w="5450" w:type="dxa"/>
            <w:vMerge/>
            <w:tcBorders>
              <w:left w:val="single" w:sz="6" w:space="0" w:color="000000"/>
              <w:bottom w:val="single" w:sz="6" w:space="0" w:color="000000"/>
              <w:right w:val="single" w:sz="6" w:space="0" w:color="000000"/>
            </w:tcBorders>
            <w:tcMar>
              <w:top w:w="60" w:type="dxa"/>
              <w:left w:w="60" w:type="dxa"/>
              <w:bottom w:w="60" w:type="dxa"/>
              <w:right w:w="60" w:type="dxa"/>
            </w:tcMar>
            <w:vAlign w:val="center"/>
          </w:tcPr>
          <w:p w:rsidR="00101DB2" w:rsidRPr="00B44C68" w:rsidRDefault="00101DB2" w:rsidP="00241B1F">
            <w:pPr>
              <w:widowControl w:val="0"/>
              <w:rPr>
                <w:rFonts w:ascii="Times New Roman" w:hAnsi="Times New Roman" w:cs="Times New Roman"/>
                <w:sz w:val="20"/>
                <w:szCs w:val="20"/>
              </w:rPr>
            </w:pPr>
          </w:p>
        </w:tc>
      </w:tr>
      <w:tr w:rsidR="00101DB2" w:rsidRPr="00B44C68" w:rsidTr="00241B1F">
        <w:trPr>
          <w:trHeight w:val="305"/>
        </w:trPr>
        <w:tc>
          <w:tcPr>
            <w:tcW w:w="15336" w:type="dxa"/>
            <w:gridSpan w:val="7"/>
            <w:tcBorders>
              <w:left w:val="single" w:sz="6" w:space="0" w:color="000000"/>
              <w:bottom w:val="single" w:sz="6" w:space="0" w:color="000000"/>
              <w:right w:val="single" w:sz="6" w:space="0" w:color="000000"/>
            </w:tcBorders>
            <w:tcMar>
              <w:top w:w="0" w:type="dxa"/>
            </w:tcMar>
          </w:tcPr>
          <w:p w:rsidR="00101DB2" w:rsidRPr="00B44C68" w:rsidRDefault="00101DB2" w:rsidP="00241B1F">
            <w:pPr>
              <w:pStyle w:val="Nra"/>
              <w:spacing w:line="276" w:lineRule="auto"/>
              <w:ind w:firstLine="709"/>
              <w:jc w:val="center"/>
              <w:rPr>
                <w:rFonts w:ascii="Times New Roman" w:hAnsi="Times New Roman" w:cs="Times New Roman"/>
                <w:sz w:val="20"/>
                <w:szCs w:val="20"/>
              </w:rPr>
            </w:pPr>
            <w:r w:rsidRPr="00B44C68">
              <w:rPr>
                <w:rFonts w:ascii="Times New Roman" w:hAnsi="Times New Roman" w:cs="Times New Roman"/>
                <w:b/>
                <w:bCs/>
                <w:color w:val="000000"/>
                <w:sz w:val="20"/>
                <w:szCs w:val="20"/>
                <w:shd w:val="clear" w:color="auto" w:fill="FFFFFF"/>
              </w:rPr>
              <w:t>IV. П</w:t>
            </w:r>
            <w:r w:rsidRPr="00B44C68">
              <w:rPr>
                <w:rFonts w:ascii="Times New Roman" w:hAnsi="Times New Roman" w:cs="Times New Roman"/>
                <w:b/>
                <w:bCs/>
                <w:sz w:val="20"/>
                <w:szCs w:val="20"/>
              </w:rPr>
              <w:t>оказатели результативности и эффективности программы профилактики</w:t>
            </w:r>
          </w:p>
        </w:tc>
      </w:tr>
      <w:tr w:rsidR="00101DB2" w:rsidRPr="00B44C68" w:rsidTr="00241B1F">
        <w:trPr>
          <w:trHeight w:val="305"/>
        </w:trPr>
        <w:tc>
          <w:tcPr>
            <w:tcW w:w="482" w:type="dxa"/>
            <w:tcBorders>
              <w:left w:val="single" w:sz="6" w:space="0" w:color="000000"/>
              <w:bottom w:val="single" w:sz="6" w:space="0" w:color="000000"/>
            </w:tcBorders>
            <w:tcMar>
              <w:top w:w="0" w:type="dxa"/>
              <w:right w:w="0" w:type="dxa"/>
            </w:tcMa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sz w:val="20"/>
                <w:szCs w:val="20"/>
              </w:rPr>
              <w:t>№</w:t>
            </w:r>
          </w:p>
        </w:tc>
        <w:tc>
          <w:tcPr>
            <w:tcW w:w="5703" w:type="dxa"/>
            <w:gridSpan w:val="3"/>
            <w:tcBorders>
              <w:left w:val="single" w:sz="6" w:space="0" w:color="000000"/>
              <w:bottom w:val="single" w:sz="6" w:space="0" w:color="000000"/>
            </w:tcBorders>
            <w:tcMar>
              <w:top w:w="0" w:type="dxa"/>
              <w:right w:w="0" w:type="dxa"/>
            </w:tcMar>
          </w:tcPr>
          <w:p w:rsidR="00101DB2" w:rsidRPr="00B44C68" w:rsidRDefault="00101DB2" w:rsidP="00241B1F">
            <w:pPr>
              <w:pStyle w:val="Nra"/>
              <w:spacing w:line="276" w:lineRule="auto"/>
              <w:jc w:val="center"/>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Значение</w:t>
            </w:r>
          </w:p>
        </w:tc>
        <w:tc>
          <w:tcPr>
            <w:tcW w:w="9150" w:type="dxa"/>
            <w:gridSpan w:val="3"/>
            <w:tcBorders>
              <w:left w:val="single" w:sz="6" w:space="0" w:color="000000"/>
              <w:bottom w:val="single" w:sz="6" w:space="0" w:color="000000"/>
              <w:right w:val="single" w:sz="6" w:space="0" w:color="000000"/>
            </w:tcBorders>
            <w:tcMar>
              <w:top w:w="0" w:type="dxa"/>
            </w:tcMar>
          </w:tcPr>
          <w:p w:rsidR="00101DB2" w:rsidRPr="00B44C68" w:rsidRDefault="00101DB2" w:rsidP="00241B1F">
            <w:pPr>
              <w:pStyle w:val="sfont1"/>
              <w:spacing w:beforeAutospacing="0" w:line="276" w:lineRule="auto"/>
              <w:ind w:left="0" w:firstLine="0"/>
              <w:jc w:val="center"/>
            </w:pPr>
            <w:r w:rsidRPr="00B44C68">
              <w:rPr>
                <w:shd w:val="clear" w:color="auto" w:fill="FFFFFF"/>
              </w:rPr>
              <w:t>Характеристика значения</w:t>
            </w:r>
          </w:p>
        </w:tc>
      </w:tr>
      <w:tr w:rsidR="00101DB2" w:rsidRPr="00B44C68" w:rsidTr="00241B1F">
        <w:trPr>
          <w:trHeight w:val="2068"/>
        </w:trPr>
        <w:tc>
          <w:tcPr>
            <w:tcW w:w="482" w:type="dxa"/>
            <w:tcBorders>
              <w:left w:val="single" w:sz="6" w:space="0" w:color="000000"/>
              <w:bottom w:val="single" w:sz="6" w:space="0" w:color="000000"/>
            </w:tcBorders>
            <w:tcMar>
              <w:top w:w="0" w:type="dxa"/>
              <w:right w:w="0" w:type="dxa"/>
            </w:tcMa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sz w:val="20"/>
                <w:szCs w:val="20"/>
              </w:rPr>
              <w:t>4.1.</w:t>
            </w:r>
          </w:p>
        </w:tc>
        <w:tc>
          <w:tcPr>
            <w:tcW w:w="5703" w:type="dxa"/>
            <w:gridSpan w:val="3"/>
            <w:tcBorders>
              <w:left w:val="single" w:sz="6" w:space="0" w:color="000000"/>
              <w:bottom w:val="single" w:sz="6" w:space="0" w:color="000000"/>
            </w:tcBorders>
            <w:tcMar>
              <w:top w:w="0" w:type="dxa"/>
              <w:right w:w="0" w:type="dxa"/>
            </w:tcMar>
          </w:tcPr>
          <w:p w:rsidR="00101DB2" w:rsidRPr="00B44C68" w:rsidRDefault="00101DB2" w:rsidP="00241B1F">
            <w:pPr>
              <w:widowControl w:val="0"/>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Показатели результативности и эффективности программы профилактики</w:t>
            </w:r>
          </w:p>
        </w:tc>
        <w:tc>
          <w:tcPr>
            <w:tcW w:w="9150" w:type="dxa"/>
            <w:gridSpan w:val="3"/>
            <w:tcBorders>
              <w:left w:val="single" w:sz="6" w:space="0" w:color="000000"/>
              <w:bottom w:val="single" w:sz="6" w:space="0" w:color="000000"/>
              <w:right w:val="single" w:sz="6" w:space="0" w:color="000000"/>
            </w:tcBorders>
            <w:tcMar>
              <w:top w:w="0" w:type="dxa"/>
            </w:tcMar>
          </w:tcPr>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1. Общее количество проведенных профилактических мероприятий.</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sz w:val="20"/>
                <w:szCs w:val="20"/>
                <w:shd w:val="clear" w:color="auto" w:fill="FFFFFF"/>
              </w:rPr>
              <w:t xml:space="preserve">3. Соблюдение порядка и сроков консультирования </w:t>
            </w:r>
            <w:r w:rsidRPr="00B44C68">
              <w:rPr>
                <w:rFonts w:ascii="Times New Roman" w:hAnsi="Times New Roman" w:cs="Times New Roman"/>
                <w:color w:val="000000"/>
                <w:sz w:val="20"/>
                <w:szCs w:val="20"/>
                <w:shd w:val="clear" w:color="auto" w:fill="FFFFFF"/>
              </w:rPr>
              <w:t>контролируемых лиц и их представителей по вопросам, связанным с организацией и осуществлением муниципального контроля.</w:t>
            </w:r>
          </w:p>
          <w:p w:rsidR="00101DB2" w:rsidRPr="00B44C68" w:rsidRDefault="00101DB2" w:rsidP="00241B1F">
            <w:pPr>
              <w:pStyle w:val="Nra"/>
              <w:spacing w:line="276" w:lineRule="auto"/>
              <w:jc w:val="both"/>
              <w:rPr>
                <w:rFonts w:ascii="Times New Roman" w:hAnsi="Times New Roman" w:cs="Times New Roman"/>
                <w:sz w:val="20"/>
                <w:szCs w:val="20"/>
              </w:rPr>
            </w:pPr>
            <w:r w:rsidRPr="00B44C68">
              <w:rPr>
                <w:rFonts w:ascii="Times New Roman" w:hAnsi="Times New Roman" w:cs="Times New Roman"/>
                <w:color w:val="000000"/>
                <w:sz w:val="20"/>
                <w:szCs w:val="20"/>
                <w:shd w:val="clear" w:color="auto" w:fill="FFFFFF"/>
              </w:rPr>
              <w:t>4. Снижение количества нарушений обязательных требований, выявленных по результатам проведения контрольных мероприятий.</w:t>
            </w:r>
          </w:p>
        </w:tc>
      </w:tr>
    </w:tbl>
    <w:p w:rsidR="00101DB2" w:rsidRPr="00B44C68" w:rsidRDefault="00101DB2" w:rsidP="00101DB2">
      <w:pPr>
        <w:rPr>
          <w:rFonts w:ascii="Times New Roman" w:hAnsi="Times New Roman" w:cs="Times New Roman"/>
          <w:sz w:val="20"/>
          <w:szCs w:val="20"/>
        </w:rPr>
        <w:sectPr w:rsidR="00101DB2" w:rsidRPr="00B44C68" w:rsidSect="00101DB2">
          <w:headerReference w:type="default" r:id="rId9"/>
          <w:headerReference w:type="first" r:id="rId10"/>
          <w:pgSz w:w="16838" w:h="11906" w:orient="landscape"/>
          <w:pgMar w:top="284" w:right="1134" w:bottom="1701" w:left="567" w:header="284" w:footer="0" w:gutter="0"/>
          <w:cols w:space="720"/>
          <w:formProt w:val="0"/>
          <w:docGrid w:linePitch="100" w:charSpace="4096"/>
        </w:sectPr>
      </w:pPr>
    </w:p>
    <w:p w:rsidR="00101DB2" w:rsidRPr="00B44C68" w:rsidRDefault="00874CC0" w:rsidP="00874CC0">
      <w:pPr>
        <w:tabs>
          <w:tab w:val="left" w:pos="3018"/>
        </w:tabs>
        <w:jc w:val="center"/>
        <w:rPr>
          <w:rFonts w:ascii="Times New Roman" w:hAnsi="Times New Roman" w:cs="Times New Roman"/>
          <w:sz w:val="20"/>
          <w:szCs w:val="20"/>
        </w:rPr>
      </w:pPr>
      <w:r w:rsidRPr="00B44C68">
        <w:rPr>
          <w:rFonts w:ascii="Times New Roman" w:hAnsi="Times New Roman" w:cs="Times New Roman"/>
          <w:b/>
          <w:noProof/>
          <w:sz w:val="20"/>
          <w:szCs w:val="20"/>
        </w:rPr>
        <w:lastRenderedPageBreak/>
        <w:drawing>
          <wp:inline distT="0" distB="0" distL="0" distR="0">
            <wp:extent cx="440055" cy="724535"/>
            <wp:effectExtent l="19050" t="0" r="0" b="0"/>
            <wp:docPr id="1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0055" cy="724535"/>
                    </a:xfrm>
                    <a:prstGeom prst="rect">
                      <a:avLst/>
                    </a:prstGeom>
                    <a:noFill/>
                    <a:ln w="9525">
                      <a:noFill/>
                      <a:miter lim="800000"/>
                      <a:headEnd/>
                      <a:tailEnd/>
                    </a:ln>
                  </pic:spPr>
                </pic:pic>
              </a:graphicData>
            </a:graphic>
          </wp:inline>
        </w:drawing>
      </w:r>
    </w:p>
    <w:p w:rsidR="00101DB2" w:rsidRPr="00B44C68" w:rsidRDefault="00101DB2" w:rsidP="00874CC0">
      <w:pPr>
        <w:pStyle w:val="ConsPlusNormal"/>
        <w:ind w:firstLine="0"/>
        <w:jc w:val="center"/>
        <w:rPr>
          <w:rFonts w:ascii="Times New Roman" w:hAnsi="Times New Roman" w:cs="Times New Roman"/>
          <w:b/>
        </w:rPr>
      </w:pPr>
      <w:r w:rsidRPr="00B44C68">
        <w:rPr>
          <w:rFonts w:ascii="Times New Roman" w:hAnsi="Times New Roman" w:cs="Times New Roman"/>
          <w:b/>
        </w:rPr>
        <w:t>АДМИНИСТРАЦИЯ НИКОЛАЕВСКОГО СЕЛЬСОВЕТА САРАКТАШСКОГО РАЙОНА ОРЕНБУРГСКОЙ ОБЛАСТИ</w:t>
      </w:r>
    </w:p>
    <w:p w:rsidR="00855E8C" w:rsidRDefault="00855E8C" w:rsidP="00101DB2">
      <w:pPr>
        <w:pStyle w:val="ConsPlusNormal"/>
        <w:jc w:val="center"/>
        <w:rPr>
          <w:rFonts w:ascii="Times New Roman" w:hAnsi="Times New Roman" w:cs="Times New Roman"/>
          <w:b/>
        </w:rPr>
      </w:pPr>
    </w:p>
    <w:p w:rsidR="00101DB2" w:rsidRPr="00B44C68" w:rsidRDefault="00101DB2" w:rsidP="00101DB2">
      <w:pPr>
        <w:pStyle w:val="ConsPlusNormal"/>
        <w:jc w:val="center"/>
        <w:rPr>
          <w:rFonts w:ascii="Times New Roman" w:hAnsi="Times New Roman" w:cs="Times New Roman"/>
          <w:b/>
        </w:rPr>
      </w:pPr>
      <w:r w:rsidRPr="00B44C68">
        <w:rPr>
          <w:rFonts w:ascii="Times New Roman" w:hAnsi="Times New Roman" w:cs="Times New Roman"/>
          <w:b/>
        </w:rPr>
        <w:t>П О С Т А Н О В Л Е Н И Е</w:t>
      </w:r>
    </w:p>
    <w:p w:rsidR="00101DB2" w:rsidRPr="00B44C68" w:rsidRDefault="00101DB2" w:rsidP="00B44C68">
      <w:pPr>
        <w:pBdr>
          <w:bottom w:val="single" w:sz="18" w:space="1" w:color="auto"/>
        </w:pBdr>
        <w:ind w:right="-284"/>
        <w:rPr>
          <w:rFonts w:ascii="Times New Roman" w:hAnsi="Times New Roman" w:cs="Times New Roman"/>
          <w:sz w:val="20"/>
          <w:szCs w:val="20"/>
        </w:rPr>
      </w:pPr>
      <w:r w:rsidRPr="00B44C68">
        <w:rPr>
          <w:rFonts w:ascii="Times New Roman" w:hAnsi="Times New Roman" w:cs="Times New Roman"/>
          <w:b/>
          <w:sz w:val="20"/>
          <w:szCs w:val="20"/>
        </w:rPr>
        <w:t>__</w:t>
      </w:r>
    </w:p>
    <w:p w:rsidR="00101DB2" w:rsidRPr="00B44C68" w:rsidRDefault="00101DB2" w:rsidP="00101DB2">
      <w:pPr>
        <w:pStyle w:val="a8"/>
        <w:tabs>
          <w:tab w:val="left" w:pos="708"/>
        </w:tabs>
        <w:ind w:right="-142"/>
        <w:rPr>
          <w:rFonts w:ascii="Times New Roman" w:hAnsi="Times New Roman" w:cs="Times New Roman"/>
          <w:sz w:val="20"/>
          <w:szCs w:val="20"/>
        </w:rPr>
      </w:pPr>
      <w:r w:rsidRPr="00B44C68">
        <w:rPr>
          <w:rFonts w:ascii="Times New Roman" w:hAnsi="Times New Roman" w:cs="Times New Roman"/>
          <w:sz w:val="20"/>
          <w:szCs w:val="20"/>
        </w:rPr>
        <w:t>16.12.2024 года                                     с. Николаевка</w:t>
      </w:r>
      <w:r w:rsidRPr="00B44C68">
        <w:rPr>
          <w:rFonts w:ascii="Times New Roman" w:hAnsi="Times New Roman" w:cs="Times New Roman"/>
          <w:sz w:val="20"/>
          <w:szCs w:val="20"/>
        </w:rPr>
        <w:tab/>
        <w:t xml:space="preserve">                                             № 69-п</w:t>
      </w:r>
    </w:p>
    <w:p w:rsidR="00101DB2" w:rsidRPr="00B44C68" w:rsidRDefault="00101DB2" w:rsidP="00101DB2">
      <w:pPr>
        <w:jc w:val="center"/>
        <w:rPr>
          <w:rFonts w:ascii="Times New Roman" w:hAnsi="Times New Roman" w:cs="Times New Roman"/>
          <w:sz w:val="20"/>
          <w:szCs w:val="20"/>
        </w:rPr>
      </w:pPr>
    </w:p>
    <w:p w:rsidR="00101DB2" w:rsidRPr="00B44C68" w:rsidRDefault="00101DB2" w:rsidP="003D57E9">
      <w:pPr>
        <w:spacing w:line="200" w:lineRule="atLeast"/>
        <w:ind w:right="-285"/>
        <w:jc w:val="center"/>
        <w:rPr>
          <w:rFonts w:ascii="Times New Roman" w:eastAsia="Calibri" w:hAnsi="Times New Roman" w:cs="Times New Roman"/>
          <w:b/>
          <w:sz w:val="20"/>
          <w:szCs w:val="20"/>
          <w:lang w:eastAsia="en-US"/>
        </w:rPr>
      </w:pPr>
      <w:r w:rsidRPr="00B44C68">
        <w:rPr>
          <w:rFonts w:ascii="Times New Roman" w:hAnsi="Times New Roman" w:cs="Times New Roman"/>
          <w:sz w:val="20"/>
          <w:szCs w:val="20"/>
        </w:rPr>
        <w:t xml:space="preserve">  </w:t>
      </w:r>
      <w:r w:rsidRPr="00B44C68">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2025 год в рамках </w:t>
      </w:r>
      <w:r w:rsidRPr="00B44C68">
        <w:rPr>
          <w:rFonts w:ascii="Times New Roman" w:eastAsia="Calibri" w:hAnsi="Times New Roman" w:cs="Times New Roman"/>
          <w:b/>
          <w:sz w:val="20"/>
          <w:szCs w:val="20"/>
          <w:lang w:eastAsia="en-US"/>
        </w:rPr>
        <w:t xml:space="preserve">муниципального контроля </w:t>
      </w:r>
      <w:r w:rsidRPr="00B44C68">
        <w:rPr>
          <w:rFonts w:ascii="Times New Roman" w:hAnsi="Times New Roman" w:cs="Times New Roman"/>
          <w:b/>
          <w:iCs/>
          <w:color w:val="000000"/>
          <w:sz w:val="20"/>
          <w:szCs w:val="20"/>
        </w:rPr>
        <w:t>на автомобильном транспорте и в дорожном хозяйстве</w:t>
      </w:r>
      <w:r w:rsidRPr="00B44C68">
        <w:rPr>
          <w:rFonts w:ascii="Times New Roman" w:hAnsi="Times New Roman" w:cs="Times New Roman"/>
          <w:b/>
          <w:iCs/>
          <w:sz w:val="20"/>
          <w:szCs w:val="20"/>
        </w:rPr>
        <w:t xml:space="preserve"> </w:t>
      </w:r>
      <w:r w:rsidR="003D57E9" w:rsidRPr="00B44C68">
        <w:rPr>
          <w:rFonts w:ascii="Times New Roman" w:eastAsia="Calibri" w:hAnsi="Times New Roman" w:cs="Times New Roman"/>
          <w:b/>
          <w:sz w:val="20"/>
          <w:szCs w:val="20"/>
          <w:lang w:eastAsia="en-US"/>
        </w:rPr>
        <w:t xml:space="preserve"> </w:t>
      </w:r>
      <w:r w:rsidRPr="00B44C68">
        <w:rPr>
          <w:rFonts w:ascii="Times New Roman" w:eastAsia="Calibri" w:hAnsi="Times New Roman" w:cs="Times New Roman"/>
          <w:b/>
          <w:sz w:val="20"/>
          <w:szCs w:val="20"/>
          <w:lang w:eastAsia="en-US"/>
        </w:rPr>
        <w:t>на территории</w:t>
      </w:r>
      <w:r w:rsidRPr="00B44C68">
        <w:rPr>
          <w:rFonts w:ascii="Times New Roman" w:hAnsi="Times New Roman" w:cs="Times New Roman"/>
          <w:b/>
          <w:sz w:val="20"/>
          <w:szCs w:val="20"/>
        </w:rPr>
        <w:t xml:space="preserve"> муниципального образования Николаевский сельсовет Саракташского района Оренбургской области </w:t>
      </w:r>
    </w:p>
    <w:p w:rsidR="00101DB2" w:rsidRPr="00B44C68" w:rsidRDefault="00101DB2" w:rsidP="006C3A73">
      <w:pPr>
        <w:contextualSpacing/>
        <w:jc w:val="both"/>
        <w:rPr>
          <w:rFonts w:ascii="Times New Roman" w:hAnsi="Times New Roman" w:cs="Times New Roman"/>
          <w:sz w:val="20"/>
          <w:szCs w:val="20"/>
        </w:rPr>
      </w:pPr>
      <w:r w:rsidRPr="00B44C68">
        <w:rPr>
          <w:rFonts w:ascii="Times New Roman" w:hAnsi="Times New Roman" w:cs="Times New Roman"/>
          <w:bCs/>
          <w:sz w:val="20"/>
          <w:szCs w:val="20"/>
        </w:rPr>
        <w:t xml:space="preserve">             </w:t>
      </w:r>
      <w:r w:rsidRPr="00B44C68">
        <w:rPr>
          <w:rFonts w:ascii="Times New Roman" w:hAnsi="Times New Roman" w:cs="Times New Roman"/>
          <w:sz w:val="20"/>
          <w:szCs w:val="20"/>
        </w:rPr>
        <w:t xml:space="preserve">В соответствии с </w:t>
      </w:r>
      <w:r w:rsidRPr="00B44C68">
        <w:rPr>
          <w:rStyle w:val="af"/>
          <w:rFonts w:ascii="Times New Roman" w:hAnsi="Times New Roman" w:cs="Times New Roman"/>
          <w:i w:val="0"/>
          <w:iCs w:val="0"/>
          <w:sz w:val="20"/>
          <w:szCs w:val="20"/>
          <w:shd w:val="clear" w:color="auto" w:fill="FFFFFF"/>
        </w:rPr>
        <w:t>Постановлением</w:t>
      </w:r>
      <w:r w:rsidRPr="00B44C68">
        <w:rPr>
          <w:rFonts w:ascii="Times New Roman" w:hAnsi="Times New Roman" w:cs="Times New Roman"/>
          <w:sz w:val="20"/>
          <w:szCs w:val="20"/>
          <w:shd w:val="clear" w:color="auto" w:fill="FFFFFF"/>
        </w:rPr>
        <w:t> </w:t>
      </w:r>
      <w:r w:rsidRPr="00B44C68">
        <w:rPr>
          <w:rStyle w:val="af"/>
          <w:rFonts w:ascii="Times New Roman" w:hAnsi="Times New Roman" w:cs="Times New Roman"/>
          <w:i w:val="0"/>
          <w:iCs w:val="0"/>
          <w:sz w:val="20"/>
          <w:szCs w:val="20"/>
          <w:shd w:val="clear" w:color="auto" w:fill="FFFFFF"/>
        </w:rPr>
        <w:t>Правительства</w:t>
      </w:r>
      <w:r w:rsidRPr="00B44C68">
        <w:rPr>
          <w:rFonts w:ascii="Times New Roman" w:hAnsi="Times New Roman" w:cs="Times New Roman"/>
          <w:sz w:val="20"/>
          <w:szCs w:val="20"/>
          <w:shd w:val="clear" w:color="auto" w:fill="FFFFFF"/>
        </w:rPr>
        <w:t> РФ от 25 июня 2021 г. N </w:t>
      </w:r>
      <w:r w:rsidRPr="00B44C68">
        <w:rPr>
          <w:rStyle w:val="af"/>
          <w:rFonts w:ascii="Times New Roman" w:hAnsi="Times New Roman" w:cs="Times New Roman"/>
          <w:i w:val="0"/>
          <w:iCs w:val="0"/>
          <w:sz w:val="20"/>
          <w:szCs w:val="20"/>
          <w:shd w:val="clear" w:color="auto" w:fill="FFFFFF"/>
        </w:rPr>
        <w:t xml:space="preserve">990 </w:t>
      </w:r>
      <w:r w:rsidRPr="00B44C68">
        <w:rPr>
          <w:rFonts w:ascii="Times New Roman" w:hAnsi="Times New Roman" w:cs="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44C68">
        <w:rPr>
          <w:rFonts w:ascii="Times New Roman" w:hAnsi="Times New Roman" w:cs="Times New Roman"/>
          <w:sz w:val="20"/>
          <w:szCs w:val="20"/>
        </w:rPr>
        <w:t xml:space="preserve">,  </w:t>
      </w:r>
      <w:r w:rsidRPr="00B44C68">
        <w:rPr>
          <w:rFonts w:ascii="Times New Roman" w:hAnsi="Times New Roman" w:cs="Times New Roman"/>
          <w:color w:val="000000"/>
          <w:sz w:val="20"/>
          <w:szCs w:val="20"/>
        </w:rPr>
        <w:t xml:space="preserve">Уставом муниципального образования Николаевский сельсовет, администрация муниципального образования Николаевский сельсовет постановляет: </w:t>
      </w:r>
    </w:p>
    <w:p w:rsidR="00101DB2" w:rsidRPr="00B44C68" w:rsidRDefault="00101DB2" w:rsidP="006C3A73">
      <w:pPr>
        <w:pStyle w:val="ConsPlusNormal"/>
        <w:ind w:right="-1" w:firstLine="851"/>
        <w:contextualSpacing/>
        <w:jc w:val="both"/>
        <w:rPr>
          <w:rFonts w:ascii="Times New Roman" w:hAnsi="Times New Roman" w:cs="Times New Roman"/>
        </w:rPr>
      </w:pPr>
      <w:r w:rsidRPr="00B44C68">
        <w:rPr>
          <w:rFonts w:ascii="Times New Roman" w:hAnsi="Times New Roman" w:cs="Times New Roman"/>
        </w:rPr>
        <w:t>1. Утвердить программу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2025 год.</w:t>
      </w:r>
    </w:p>
    <w:p w:rsidR="00101DB2" w:rsidRPr="00B44C68" w:rsidRDefault="00101DB2" w:rsidP="006C3A73">
      <w:pPr>
        <w:pStyle w:val="ConsPlusNormal"/>
        <w:ind w:right="-1" w:firstLine="851"/>
        <w:contextualSpacing/>
        <w:jc w:val="both"/>
        <w:rPr>
          <w:rFonts w:ascii="Times New Roman" w:hAnsi="Times New Roman" w:cs="Times New Roman"/>
        </w:rPr>
      </w:pPr>
      <w:r w:rsidRPr="00B44C68">
        <w:rPr>
          <w:rFonts w:ascii="Times New Roman" w:hAnsi="Times New Roman" w:cs="Times New Roman"/>
        </w:rPr>
        <w:t xml:space="preserve">2. Назначить ответственного за реализацию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2025 год, заместителя главы администрации муниципального образования Николаевский сельсовет Абдуллину Валерию Дмитриевну. </w:t>
      </w:r>
    </w:p>
    <w:p w:rsidR="00101DB2" w:rsidRPr="00B44C68" w:rsidRDefault="00101DB2" w:rsidP="006C3A73">
      <w:pPr>
        <w:contextualSpacing/>
        <w:jc w:val="both"/>
        <w:rPr>
          <w:rFonts w:ascii="Times New Roman" w:hAnsi="Times New Roman" w:cs="Times New Roman"/>
          <w:bCs/>
          <w:sz w:val="20"/>
          <w:szCs w:val="20"/>
        </w:rPr>
      </w:pPr>
      <w:r w:rsidRPr="00B44C68">
        <w:rPr>
          <w:rFonts w:ascii="Times New Roman" w:hAnsi="Times New Roman" w:cs="Times New Roman"/>
          <w:bCs/>
          <w:sz w:val="20"/>
          <w:szCs w:val="20"/>
        </w:rPr>
        <w:t xml:space="preserve">      2. Контроль за исполнением настоящего постановления оставляю за собой.</w:t>
      </w:r>
    </w:p>
    <w:p w:rsidR="00101DB2" w:rsidRPr="00B44C68" w:rsidRDefault="00101DB2" w:rsidP="006C3A73">
      <w:pPr>
        <w:contextualSpacing/>
        <w:jc w:val="both"/>
        <w:rPr>
          <w:rFonts w:ascii="Times New Roman" w:hAnsi="Times New Roman" w:cs="Times New Roman"/>
          <w:sz w:val="20"/>
          <w:szCs w:val="20"/>
        </w:rPr>
      </w:pPr>
      <w:r w:rsidRPr="00B44C68">
        <w:rPr>
          <w:rFonts w:ascii="Times New Roman" w:hAnsi="Times New Roman" w:cs="Times New Roman"/>
          <w:bCs/>
          <w:sz w:val="20"/>
          <w:szCs w:val="20"/>
        </w:rPr>
        <w:t xml:space="preserve">      3. </w:t>
      </w:r>
      <w:bookmarkStart w:id="1" w:name="sub_2"/>
      <w:r w:rsidRPr="00B44C68">
        <w:rPr>
          <w:rFonts w:ascii="Times New Roman" w:hAnsi="Times New Roman" w:cs="Times New Roman"/>
          <w:sz w:val="20"/>
          <w:szCs w:val="20"/>
        </w:rPr>
        <w:t>Настоящее постановление  вступает в силу с 01.01.2025 года и подлежит размещению на официальном сайте администрации  Николаевского сельсовета.</w:t>
      </w:r>
      <w:bookmarkEnd w:id="1"/>
      <w:r w:rsidRPr="00B44C68">
        <w:rPr>
          <w:rFonts w:ascii="Times New Roman" w:hAnsi="Times New Roman" w:cs="Times New Roman"/>
          <w:bCs/>
          <w:sz w:val="20"/>
          <w:szCs w:val="20"/>
        </w:rPr>
        <w:t xml:space="preserve"> </w:t>
      </w:r>
    </w:p>
    <w:p w:rsidR="00101DB2" w:rsidRPr="00B44C68" w:rsidRDefault="00101DB2" w:rsidP="00101DB2">
      <w:pPr>
        <w:jc w:val="both"/>
        <w:rPr>
          <w:rFonts w:ascii="Times New Roman" w:hAnsi="Times New Roman" w:cs="Times New Roman"/>
          <w:spacing w:val="-3"/>
          <w:sz w:val="20"/>
          <w:szCs w:val="20"/>
        </w:rPr>
      </w:pPr>
      <w:r w:rsidRPr="00B44C68">
        <w:rPr>
          <w:rFonts w:ascii="Times New Roman" w:hAnsi="Times New Roman" w:cs="Times New Roman"/>
          <w:spacing w:val="-3"/>
          <w:sz w:val="20"/>
          <w:szCs w:val="20"/>
        </w:rPr>
        <w:t>Глава муниципального образования</w:t>
      </w:r>
    </w:p>
    <w:p w:rsidR="00101DB2" w:rsidRPr="00B44C68" w:rsidRDefault="00101DB2" w:rsidP="00101DB2">
      <w:pPr>
        <w:jc w:val="both"/>
        <w:rPr>
          <w:rFonts w:ascii="Times New Roman" w:hAnsi="Times New Roman" w:cs="Times New Roman"/>
          <w:spacing w:val="-3"/>
          <w:sz w:val="20"/>
          <w:szCs w:val="20"/>
        </w:rPr>
      </w:pPr>
      <w:r w:rsidRPr="00B44C68">
        <w:rPr>
          <w:rFonts w:ascii="Times New Roman" w:hAnsi="Times New Roman" w:cs="Times New Roman"/>
          <w:spacing w:val="-3"/>
          <w:sz w:val="20"/>
          <w:szCs w:val="20"/>
        </w:rPr>
        <w:t>Николаевский сельсовет                                                                          Е.С. Жигалкина</w:t>
      </w:r>
    </w:p>
    <w:p w:rsidR="00874CC0" w:rsidRPr="00B44C68" w:rsidRDefault="00874CC0" w:rsidP="00101DB2">
      <w:pPr>
        <w:autoSpaceDE w:val="0"/>
        <w:autoSpaceDN w:val="0"/>
        <w:adjustRightInd w:val="0"/>
        <w:spacing w:before="108" w:after="108"/>
        <w:outlineLvl w:val="0"/>
        <w:rPr>
          <w:rFonts w:ascii="Times New Roman" w:hAnsi="Times New Roman" w:cs="Times New Roman"/>
          <w:sz w:val="20"/>
          <w:szCs w:val="20"/>
        </w:rPr>
      </w:pPr>
    </w:p>
    <w:p w:rsidR="00101DB2" w:rsidRPr="00B44C68" w:rsidRDefault="00101DB2" w:rsidP="00101DB2">
      <w:pPr>
        <w:autoSpaceDE w:val="0"/>
        <w:autoSpaceDN w:val="0"/>
        <w:adjustRightInd w:val="0"/>
        <w:spacing w:before="108" w:after="108"/>
        <w:outlineLvl w:val="0"/>
        <w:rPr>
          <w:rFonts w:ascii="Times New Roman" w:hAnsi="Times New Roman" w:cs="Times New Roman"/>
          <w:bCs/>
          <w:sz w:val="20"/>
          <w:szCs w:val="20"/>
        </w:rPr>
        <w:sectPr w:rsidR="00101DB2" w:rsidRPr="00B44C68" w:rsidSect="00874CC0">
          <w:pgSz w:w="11906" w:h="16838"/>
          <w:pgMar w:top="284" w:right="720" w:bottom="425" w:left="1134" w:header="709" w:footer="709" w:gutter="0"/>
          <w:cols w:space="708"/>
          <w:docGrid w:linePitch="360"/>
        </w:sectPr>
      </w:pPr>
      <w:r w:rsidRPr="00B44C68">
        <w:rPr>
          <w:rFonts w:ascii="Times New Roman" w:hAnsi="Times New Roman" w:cs="Times New Roman"/>
          <w:bCs/>
          <w:sz w:val="20"/>
          <w:szCs w:val="20"/>
        </w:rPr>
        <w:t xml:space="preserve">  </w:t>
      </w:r>
      <w:r w:rsidRPr="00B44C68">
        <w:rPr>
          <w:rFonts w:ascii="Times New Roman" w:hAnsi="Times New Roman" w:cs="Times New Roman"/>
          <w:sz w:val="20"/>
          <w:szCs w:val="20"/>
        </w:rPr>
        <w:t>Разослано: сайт администрации Николаевского сельсовета, Абдуллиной В.Д., прокуратуре Саракташского района, в дело.</w:t>
      </w:r>
      <w:r w:rsidRPr="00B44C68">
        <w:rPr>
          <w:rFonts w:ascii="Times New Roman" w:hAnsi="Times New Roman" w:cs="Times New Roman"/>
          <w:bCs/>
          <w:sz w:val="20"/>
          <w:szCs w:val="20"/>
        </w:rPr>
        <w:t xml:space="preserve">                                            </w:t>
      </w:r>
      <w:r w:rsidR="00874CC0" w:rsidRPr="00B44C68">
        <w:rPr>
          <w:rFonts w:ascii="Times New Roman" w:hAnsi="Times New Roman" w:cs="Times New Roman"/>
          <w:bCs/>
          <w:sz w:val="20"/>
          <w:szCs w:val="20"/>
        </w:rPr>
        <w:t xml:space="preserve">                      </w:t>
      </w:r>
    </w:p>
    <w:p w:rsidR="00101DB2" w:rsidRPr="00B44C68" w:rsidRDefault="00101DB2" w:rsidP="00874CC0">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lastRenderedPageBreak/>
        <w:t>Приложение</w:t>
      </w:r>
    </w:p>
    <w:p w:rsidR="00101DB2" w:rsidRPr="00B44C68" w:rsidRDefault="00101DB2" w:rsidP="00874CC0">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t xml:space="preserve"> к постановлению администрации </w:t>
      </w:r>
    </w:p>
    <w:p w:rsidR="00101DB2" w:rsidRPr="00B44C68" w:rsidRDefault="00101DB2" w:rsidP="00874CC0">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t>МО Николаевский сельсовет</w:t>
      </w:r>
    </w:p>
    <w:p w:rsidR="00101DB2" w:rsidRPr="00B44C68" w:rsidRDefault="00101DB2" w:rsidP="00874CC0">
      <w:pPr>
        <w:shd w:val="clear" w:color="auto" w:fill="FFFFFF"/>
        <w:spacing w:after="180"/>
        <w:jc w:val="right"/>
        <w:rPr>
          <w:rFonts w:ascii="Times New Roman" w:hAnsi="Times New Roman" w:cs="Times New Roman"/>
          <w:sz w:val="20"/>
          <w:szCs w:val="20"/>
        </w:rPr>
      </w:pPr>
      <w:r w:rsidRPr="00B44C68">
        <w:rPr>
          <w:rFonts w:ascii="Times New Roman" w:hAnsi="Times New Roman" w:cs="Times New Roman"/>
          <w:sz w:val="20"/>
          <w:szCs w:val="20"/>
        </w:rPr>
        <w:t>от  16.12.2024 № 69 -п</w:t>
      </w:r>
    </w:p>
    <w:p w:rsidR="00101DB2" w:rsidRPr="00B44C68" w:rsidRDefault="00101DB2" w:rsidP="00101DB2">
      <w:pPr>
        <w:shd w:val="clear" w:color="auto" w:fill="FFFFFF"/>
        <w:spacing w:after="180"/>
        <w:jc w:val="right"/>
        <w:rPr>
          <w:rFonts w:ascii="Times New Roman" w:hAnsi="Times New Roman" w:cs="Times New Roman"/>
          <w:color w:val="414141"/>
          <w:sz w:val="20"/>
          <w:szCs w:val="20"/>
        </w:rPr>
      </w:pPr>
    </w:p>
    <w:p w:rsidR="00101DB2" w:rsidRPr="00B44C68" w:rsidRDefault="00101DB2" w:rsidP="00874CC0">
      <w:pPr>
        <w:spacing w:line="200" w:lineRule="atLeast"/>
        <w:ind w:right="-285"/>
        <w:jc w:val="center"/>
        <w:rPr>
          <w:rFonts w:ascii="Times New Roman" w:eastAsia="Calibri" w:hAnsi="Times New Roman" w:cs="Times New Roman"/>
          <w:b/>
          <w:sz w:val="20"/>
          <w:szCs w:val="20"/>
          <w:lang w:eastAsia="en-US"/>
        </w:rPr>
      </w:pPr>
      <w:r w:rsidRPr="00B44C68">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2025 год в рамках </w:t>
      </w:r>
      <w:r w:rsidRPr="00B44C68">
        <w:rPr>
          <w:rFonts w:ascii="Times New Roman" w:eastAsia="Calibri" w:hAnsi="Times New Roman" w:cs="Times New Roman"/>
          <w:b/>
          <w:sz w:val="20"/>
          <w:szCs w:val="20"/>
          <w:lang w:eastAsia="en-US"/>
        </w:rPr>
        <w:t xml:space="preserve">муниципального контроля </w:t>
      </w:r>
      <w:r w:rsidRPr="00B44C68">
        <w:rPr>
          <w:rFonts w:ascii="Times New Roman" w:hAnsi="Times New Roman" w:cs="Times New Roman"/>
          <w:b/>
          <w:iCs/>
          <w:color w:val="000000"/>
          <w:sz w:val="20"/>
          <w:szCs w:val="20"/>
        </w:rPr>
        <w:t>на автомобильном транспорте и в дорожном хозяйстве</w:t>
      </w:r>
      <w:r w:rsidRPr="00B44C68">
        <w:rPr>
          <w:rFonts w:ascii="Times New Roman" w:hAnsi="Times New Roman" w:cs="Times New Roman"/>
          <w:b/>
          <w:iCs/>
          <w:sz w:val="20"/>
          <w:szCs w:val="20"/>
        </w:rPr>
        <w:t xml:space="preserve"> </w:t>
      </w:r>
      <w:r w:rsidR="00874CC0" w:rsidRPr="00B44C68">
        <w:rPr>
          <w:rFonts w:ascii="Times New Roman" w:eastAsia="Calibri" w:hAnsi="Times New Roman" w:cs="Times New Roman"/>
          <w:b/>
          <w:sz w:val="20"/>
          <w:szCs w:val="20"/>
          <w:lang w:eastAsia="en-US"/>
        </w:rPr>
        <w:t xml:space="preserve"> </w:t>
      </w:r>
      <w:r w:rsidRPr="00B44C68">
        <w:rPr>
          <w:rFonts w:ascii="Times New Roman" w:eastAsia="Calibri" w:hAnsi="Times New Roman" w:cs="Times New Roman"/>
          <w:b/>
          <w:sz w:val="20"/>
          <w:szCs w:val="20"/>
          <w:lang w:eastAsia="en-US"/>
        </w:rPr>
        <w:t>на территории</w:t>
      </w:r>
      <w:r w:rsidRPr="00B44C68">
        <w:rPr>
          <w:rFonts w:ascii="Times New Roman" w:hAnsi="Times New Roman" w:cs="Times New Roman"/>
          <w:b/>
          <w:sz w:val="20"/>
          <w:szCs w:val="20"/>
        </w:rPr>
        <w:t xml:space="preserve"> муниципального образования Николаевский сельсовет Саракташского района Оренбургской области </w:t>
      </w:r>
    </w:p>
    <w:p w:rsidR="00101DB2" w:rsidRPr="00B44C68" w:rsidRDefault="00101DB2" w:rsidP="006C3A73">
      <w:pPr>
        <w:contextualSpacing/>
        <w:jc w:val="both"/>
        <w:rPr>
          <w:rFonts w:ascii="Times New Roman" w:hAnsi="Times New Roman" w:cs="Times New Roman"/>
          <w:sz w:val="20"/>
          <w:szCs w:val="20"/>
        </w:rPr>
      </w:pPr>
      <w:r w:rsidRPr="00B44C68">
        <w:rPr>
          <w:rFonts w:ascii="Times New Roman" w:hAnsi="Times New Roman" w:cs="Times New Roman"/>
          <w:b/>
          <w:bCs/>
          <w:sz w:val="20"/>
          <w:szCs w:val="20"/>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874CC0" w:rsidRPr="00B44C68" w:rsidRDefault="00101DB2" w:rsidP="003D57E9">
      <w:pPr>
        <w:autoSpaceDE w:val="0"/>
        <w:autoSpaceDN w:val="0"/>
        <w:adjustRightInd w:val="0"/>
        <w:ind w:firstLine="851"/>
        <w:contextualSpacing/>
        <w:jc w:val="both"/>
        <w:rPr>
          <w:rFonts w:ascii="Times New Roman" w:hAnsi="Times New Roman" w:cs="Times New Roman"/>
          <w:color w:val="000000"/>
          <w:sz w:val="20"/>
          <w:szCs w:val="20"/>
        </w:rPr>
      </w:pPr>
      <w:r w:rsidRPr="00B44C68">
        <w:rPr>
          <w:rFonts w:ascii="Times New Roman" w:hAnsi="Times New Roman" w:cs="Times New Roman"/>
          <w:color w:val="000000"/>
          <w:sz w:val="20"/>
          <w:szCs w:val="20"/>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B44C68">
        <w:rPr>
          <w:rFonts w:ascii="Times New Roman" w:hAnsi="Times New Roman" w:cs="Times New Roman"/>
          <w:color w:val="000000"/>
          <w:sz w:val="20"/>
          <w:szCs w:val="20"/>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муниципального образования Николаевский сельсовет Саракташского района Оренбургской области.</w:t>
      </w:r>
    </w:p>
    <w:p w:rsidR="00A20C09" w:rsidRPr="00B44C68" w:rsidRDefault="00101DB2" w:rsidP="003D57E9">
      <w:pPr>
        <w:autoSpaceDE w:val="0"/>
        <w:autoSpaceDN w:val="0"/>
        <w:adjustRightInd w:val="0"/>
        <w:ind w:firstLine="851"/>
        <w:contextualSpacing/>
        <w:jc w:val="both"/>
        <w:rPr>
          <w:rFonts w:ascii="Times New Roman" w:eastAsia="Times New Roman" w:hAnsi="Times New Roman" w:cs="Times New Roman"/>
          <w:color w:val="000000"/>
          <w:sz w:val="20"/>
          <w:szCs w:val="20"/>
          <w:lang w:bidi="ru-RU"/>
        </w:rPr>
      </w:pPr>
      <w:r w:rsidRPr="00B44C68">
        <w:rPr>
          <w:rFonts w:ascii="Times New Roman" w:eastAsia="Times New Roman" w:hAnsi="Times New Roman" w:cs="Times New Roman"/>
          <w:color w:val="000000"/>
          <w:sz w:val="20"/>
          <w:szCs w:val="20"/>
          <w:lang w:bidi="ru-RU"/>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01DB2" w:rsidRPr="00B44C68" w:rsidRDefault="003D57E9" w:rsidP="003D57E9">
      <w:pPr>
        <w:autoSpaceDE w:val="0"/>
        <w:autoSpaceDN w:val="0"/>
        <w:adjustRightInd w:val="0"/>
        <w:contextualSpacing/>
        <w:jc w:val="both"/>
        <w:rPr>
          <w:rFonts w:ascii="Times New Roman" w:hAnsi="Times New Roman" w:cs="Times New Roman"/>
          <w:color w:val="000000"/>
          <w:sz w:val="20"/>
          <w:szCs w:val="20"/>
        </w:rPr>
      </w:pPr>
      <w:r w:rsidRPr="00B44C68">
        <w:rPr>
          <w:rFonts w:ascii="Times New Roman" w:eastAsia="Times New Roman" w:hAnsi="Times New Roman" w:cs="Times New Roman"/>
          <w:color w:val="000000"/>
          <w:sz w:val="20"/>
          <w:szCs w:val="20"/>
          <w:lang w:bidi="ru-RU"/>
        </w:rPr>
        <w:t xml:space="preserve">           </w:t>
      </w:r>
      <w:r w:rsidR="00101DB2" w:rsidRPr="00B44C68">
        <w:rPr>
          <w:rFonts w:ascii="Times New Roman" w:hAnsi="Times New Roman" w:cs="Times New Roman"/>
          <w:color w:val="000000"/>
          <w:sz w:val="20"/>
          <w:szCs w:val="20"/>
        </w:rPr>
        <w:t xml:space="preserve">Предметом муниципального </w:t>
      </w:r>
      <w:r w:rsidR="00101DB2" w:rsidRPr="00B44C68">
        <w:rPr>
          <w:rFonts w:ascii="Times New Roman" w:hAnsi="Times New Roman" w:cs="Times New Roman"/>
          <w:sz w:val="20"/>
          <w:szCs w:val="20"/>
        </w:rPr>
        <w:t>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101DB2" w:rsidRPr="00B44C68" w:rsidRDefault="00101DB2" w:rsidP="00A20C09">
      <w:pPr>
        <w:ind w:right="-1" w:firstLine="851"/>
        <w:contextualSpacing/>
        <w:jc w:val="both"/>
        <w:rPr>
          <w:rFonts w:ascii="Times New Roman" w:hAnsi="Times New Roman" w:cs="Times New Roman"/>
          <w:sz w:val="20"/>
          <w:szCs w:val="20"/>
        </w:rPr>
      </w:pPr>
      <w:r w:rsidRPr="00B44C68">
        <w:rPr>
          <w:rFonts w:ascii="Times New Roman" w:hAnsi="Times New Roman" w:cs="Times New Roman"/>
          <w:sz w:val="20"/>
          <w:szCs w:val="20"/>
        </w:rPr>
        <w:t>1) в области автомобильных дорог и дорожной деятельности, установленных в отношении автомобильных дорог местного значения:</w:t>
      </w:r>
    </w:p>
    <w:p w:rsidR="00101DB2" w:rsidRPr="00B44C68" w:rsidRDefault="00101DB2" w:rsidP="00A20C09">
      <w:pPr>
        <w:ind w:right="-1" w:firstLine="851"/>
        <w:contextualSpacing/>
        <w:jc w:val="both"/>
        <w:rPr>
          <w:rFonts w:ascii="Times New Roman" w:hAnsi="Times New Roman" w:cs="Times New Roman"/>
          <w:bCs/>
          <w:sz w:val="20"/>
          <w:szCs w:val="20"/>
        </w:rPr>
      </w:pPr>
      <w:r w:rsidRPr="00B44C68">
        <w:rPr>
          <w:rFonts w:ascii="Times New Roman" w:hAnsi="Times New Roman" w:cs="Times New Roman"/>
          <w:bCs/>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01DB2" w:rsidRPr="00B44C68" w:rsidRDefault="00101DB2" w:rsidP="00A20C09">
      <w:pPr>
        <w:ind w:right="-1" w:firstLine="851"/>
        <w:contextualSpacing/>
        <w:jc w:val="both"/>
        <w:rPr>
          <w:rFonts w:ascii="Times New Roman" w:hAnsi="Times New Roman" w:cs="Times New Roman"/>
          <w:bCs/>
          <w:sz w:val="20"/>
          <w:szCs w:val="20"/>
        </w:rPr>
      </w:pPr>
      <w:r w:rsidRPr="00B44C68">
        <w:rPr>
          <w:rFonts w:ascii="Times New Roman" w:hAnsi="Times New Roman" w:cs="Times New Roman"/>
          <w:bCs/>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01DB2" w:rsidRPr="00B44C68" w:rsidRDefault="00101DB2" w:rsidP="00A20C09">
      <w:pPr>
        <w:ind w:firstLine="851"/>
        <w:contextualSpacing/>
        <w:jc w:val="both"/>
        <w:rPr>
          <w:rFonts w:ascii="Times New Roman" w:hAnsi="Times New Roman" w:cs="Times New Roman"/>
          <w:sz w:val="20"/>
          <w:szCs w:val="20"/>
        </w:rPr>
      </w:pPr>
      <w:r w:rsidRPr="00B44C68">
        <w:rPr>
          <w:rFonts w:ascii="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01DB2" w:rsidRPr="00B44C68" w:rsidRDefault="00101DB2" w:rsidP="00A20C09">
      <w:pPr>
        <w:autoSpaceDE w:val="0"/>
        <w:autoSpaceDN w:val="0"/>
        <w:adjustRightInd w:val="0"/>
        <w:ind w:right="-1" w:firstLine="851"/>
        <w:contextualSpacing/>
        <w:jc w:val="both"/>
        <w:rPr>
          <w:rFonts w:ascii="Times New Roman" w:hAnsi="Times New Roman" w:cs="Times New Roman"/>
          <w:sz w:val="20"/>
          <w:szCs w:val="20"/>
        </w:rPr>
      </w:pPr>
      <w:r w:rsidRPr="00B44C68">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101DB2" w:rsidRPr="00B44C68" w:rsidRDefault="00101DB2" w:rsidP="00A20C09">
      <w:pPr>
        <w:pStyle w:val="af4"/>
        <w:tabs>
          <w:tab w:val="left" w:pos="1134"/>
        </w:tabs>
        <w:ind w:left="0" w:firstLine="851"/>
        <w:jc w:val="both"/>
        <w:rPr>
          <w:rFonts w:ascii="Times New Roman" w:hAnsi="Times New Roman" w:cs="Times New Roman"/>
          <w:sz w:val="20"/>
          <w:szCs w:val="20"/>
        </w:rPr>
      </w:pPr>
      <w:r w:rsidRPr="00B44C68">
        <w:rPr>
          <w:rFonts w:ascii="Times New Roman" w:hAnsi="Times New Roman" w:cs="Times New Roman"/>
          <w:sz w:val="20"/>
          <w:szCs w:val="20"/>
        </w:rPr>
        <w:t>Объектами муниципального контроля (далее – объект контроля) являются:</w:t>
      </w:r>
    </w:p>
    <w:p w:rsidR="00101DB2" w:rsidRPr="00B44C68" w:rsidRDefault="00101DB2" w:rsidP="00A20C09">
      <w:pPr>
        <w:ind w:firstLine="851"/>
        <w:contextualSpacing/>
        <w:jc w:val="both"/>
        <w:rPr>
          <w:rFonts w:ascii="Times New Roman" w:hAnsi="Times New Roman" w:cs="Times New Roman"/>
          <w:b/>
          <w:sz w:val="20"/>
          <w:szCs w:val="20"/>
        </w:rPr>
      </w:pPr>
      <w:r w:rsidRPr="00B44C68">
        <w:rPr>
          <w:rFonts w:ascii="Times New Roman" w:hAnsi="Times New Roman" w:cs="Times New Roman"/>
          <w:sz w:val="20"/>
          <w:szCs w:val="20"/>
        </w:rPr>
        <w:t xml:space="preserve">- деятельность, действия (бездействие) контролируемых лиц </w:t>
      </w:r>
      <w:r w:rsidRPr="00B44C68">
        <w:rPr>
          <w:rFonts w:ascii="Times New Roman" w:hAnsi="Times New Roman" w:cs="Times New Roman"/>
          <w:spacing w:val="2"/>
          <w:sz w:val="20"/>
          <w:szCs w:val="20"/>
        </w:rPr>
        <w:t>на автомобильном транспорте и в дорожном хозяйстве</w:t>
      </w:r>
      <w:r w:rsidRPr="00B44C68">
        <w:rPr>
          <w:rFonts w:ascii="Times New Roman" w:hAnsi="Times New Roman" w:cs="Times New Roman"/>
          <w:sz w:val="20"/>
          <w:szCs w:val="20"/>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101DB2" w:rsidRPr="00B44C68" w:rsidRDefault="00101DB2" w:rsidP="00A20C09">
      <w:pPr>
        <w:ind w:firstLine="851"/>
        <w:contextualSpacing/>
        <w:jc w:val="both"/>
        <w:rPr>
          <w:rFonts w:ascii="Times New Roman" w:hAnsi="Times New Roman" w:cs="Times New Roman"/>
          <w:sz w:val="20"/>
          <w:szCs w:val="20"/>
        </w:rPr>
      </w:pPr>
      <w:r w:rsidRPr="00B44C68">
        <w:rPr>
          <w:rFonts w:ascii="Times New Roman" w:hAnsi="Times New Roman" w:cs="Times New Roman"/>
          <w:sz w:val="20"/>
          <w:szCs w:val="20"/>
        </w:rPr>
        <w:t>- результаты деятельности контролируемых лиц, в том числе работы и услуги, к которым предъявляются обязательные требования;</w:t>
      </w:r>
    </w:p>
    <w:p w:rsidR="00101DB2" w:rsidRPr="00B44C68" w:rsidRDefault="00101DB2" w:rsidP="00A20C09">
      <w:pPr>
        <w:autoSpaceDE w:val="0"/>
        <w:autoSpaceDN w:val="0"/>
        <w:adjustRightInd w:val="0"/>
        <w:ind w:right="-1" w:firstLine="851"/>
        <w:contextualSpacing/>
        <w:jc w:val="both"/>
        <w:rPr>
          <w:rFonts w:ascii="Times New Roman" w:hAnsi="Times New Roman" w:cs="Times New Roman"/>
          <w:color w:val="000000"/>
          <w:sz w:val="20"/>
          <w:szCs w:val="20"/>
          <w:lang w:bidi="ru-RU"/>
        </w:rPr>
      </w:pPr>
      <w:r w:rsidRPr="00B44C68">
        <w:rPr>
          <w:rFonts w:ascii="Times New Roman" w:hAnsi="Times New Roman" w:cs="Times New Roman"/>
          <w:sz w:val="20"/>
          <w:szCs w:val="20"/>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01DB2" w:rsidRPr="00B44C68" w:rsidRDefault="00101DB2" w:rsidP="00A20C09">
      <w:pPr>
        <w:autoSpaceDE w:val="0"/>
        <w:autoSpaceDN w:val="0"/>
        <w:adjustRightInd w:val="0"/>
        <w:ind w:right="-1" w:firstLine="851"/>
        <w:contextualSpacing/>
        <w:jc w:val="both"/>
        <w:rPr>
          <w:rFonts w:ascii="Times New Roman" w:hAnsi="Times New Roman" w:cs="Times New Roman"/>
          <w:color w:val="000000"/>
          <w:sz w:val="20"/>
          <w:szCs w:val="20"/>
        </w:rPr>
      </w:pPr>
      <w:r w:rsidRPr="00B44C68">
        <w:rPr>
          <w:rFonts w:ascii="Times New Roman" w:hAnsi="Times New Roman" w:cs="Times New Roman"/>
          <w:color w:val="000000"/>
          <w:sz w:val="20"/>
          <w:szCs w:val="20"/>
        </w:rPr>
        <w:lastRenderedPageBreak/>
        <w:t>При осуществлении муниципального контроля управление муниципального контроля проводит следующие виды профилактических мероприятий:</w:t>
      </w:r>
    </w:p>
    <w:p w:rsidR="00101DB2" w:rsidRPr="00B44C68" w:rsidRDefault="00101DB2" w:rsidP="00101DB2">
      <w:pPr>
        <w:autoSpaceDE w:val="0"/>
        <w:autoSpaceDN w:val="0"/>
        <w:adjustRightInd w:val="0"/>
        <w:ind w:right="-285" w:firstLine="851"/>
        <w:jc w:val="both"/>
        <w:rPr>
          <w:rFonts w:ascii="Times New Roman" w:hAnsi="Times New Roman" w:cs="Times New Roman"/>
          <w:color w:val="000000"/>
          <w:sz w:val="20"/>
          <w:szCs w:val="20"/>
        </w:rPr>
      </w:pPr>
      <w:r w:rsidRPr="00B44C68">
        <w:rPr>
          <w:rFonts w:ascii="Times New Roman" w:hAnsi="Times New Roman" w:cs="Times New Roman"/>
          <w:color w:val="000000"/>
          <w:sz w:val="20"/>
          <w:szCs w:val="20"/>
        </w:rPr>
        <w:t>1) информирование;</w:t>
      </w:r>
    </w:p>
    <w:p w:rsidR="00101DB2" w:rsidRPr="00B44C68" w:rsidRDefault="00101DB2" w:rsidP="00101DB2">
      <w:pPr>
        <w:autoSpaceDE w:val="0"/>
        <w:autoSpaceDN w:val="0"/>
        <w:adjustRightInd w:val="0"/>
        <w:ind w:right="-285" w:firstLine="851"/>
        <w:jc w:val="both"/>
        <w:rPr>
          <w:rFonts w:ascii="Times New Roman" w:hAnsi="Times New Roman" w:cs="Times New Roman"/>
          <w:color w:val="000000"/>
          <w:sz w:val="20"/>
          <w:szCs w:val="20"/>
        </w:rPr>
      </w:pPr>
      <w:bookmarkStart w:id="2" w:name="dst100500"/>
      <w:bookmarkEnd w:id="2"/>
      <w:r w:rsidRPr="00B44C68">
        <w:rPr>
          <w:rFonts w:ascii="Times New Roman" w:hAnsi="Times New Roman" w:cs="Times New Roman"/>
          <w:color w:val="000000"/>
          <w:sz w:val="20"/>
          <w:szCs w:val="20"/>
        </w:rPr>
        <w:t>2) обобщение правоприменительной практики;</w:t>
      </w:r>
    </w:p>
    <w:p w:rsidR="00101DB2" w:rsidRPr="00B44C68" w:rsidRDefault="00101DB2" w:rsidP="00101DB2">
      <w:pPr>
        <w:autoSpaceDE w:val="0"/>
        <w:autoSpaceDN w:val="0"/>
        <w:adjustRightInd w:val="0"/>
        <w:ind w:right="-285" w:firstLine="851"/>
        <w:jc w:val="both"/>
        <w:rPr>
          <w:rFonts w:ascii="Times New Roman" w:hAnsi="Times New Roman" w:cs="Times New Roman"/>
          <w:color w:val="000000"/>
          <w:sz w:val="20"/>
          <w:szCs w:val="20"/>
        </w:rPr>
      </w:pPr>
      <w:bookmarkStart w:id="3" w:name="dst100501"/>
      <w:bookmarkEnd w:id="3"/>
      <w:r w:rsidRPr="00B44C68">
        <w:rPr>
          <w:rFonts w:ascii="Times New Roman" w:hAnsi="Times New Roman" w:cs="Times New Roman"/>
          <w:color w:val="000000"/>
          <w:sz w:val="20"/>
          <w:szCs w:val="20"/>
        </w:rPr>
        <w:t xml:space="preserve">3) </w:t>
      </w:r>
      <w:bookmarkStart w:id="4" w:name="dst100502"/>
      <w:bookmarkEnd w:id="4"/>
      <w:r w:rsidRPr="00B44C68">
        <w:rPr>
          <w:rFonts w:ascii="Times New Roman" w:hAnsi="Times New Roman" w:cs="Times New Roman"/>
          <w:color w:val="000000"/>
          <w:sz w:val="20"/>
          <w:szCs w:val="20"/>
        </w:rPr>
        <w:t>объявление предостережения;</w:t>
      </w:r>
    </w:p>
    <w:p w:rsidR="00101DB2" w:rsidRPr="00B44C68" w:rsidRDefault="00101DB2" w:rsidP="00101DB2">
      <w:pPr>
        <w:autoSpaceDE w:val="0"/>
        <w:autoSpaceDN w:val="0"/>
        <w:adjustRightInd w:val="0"/>
        <w:ind w:right="-285" w:firstLine="851"/>
        <w:jc w:val="both"/>
        <w:rPr>
          <w:rFonts w:ascii="Times New Roman" w:hAnsi="Times New Roman" w:cs="Times New Roman"/>
          <w:color w:val="000000"/>
          <w:sz w:val="20"/>
          <w:szCs w:val="20"/>
        </w:rPr>
      </w:pPr>
      <w:bookmarkStart w:id="5" w:name="dst100503"/>
      <w:bookmarkEnd w:id="5"/>
      <w:r w:rsidRPr="00B44C68">
        <w:rPr>
          <w:rFonts w:ascii="Times New Roman" w:hAnsi="Times New Roman" w:cs="Times New Roman"/>
          <w:color w:val="000000"/>
          <w:sz w:val="20"/>
          <w:szCs w:val="20"/>
        </w:rPr>
        <w:t>4) консультирование;</w:t>
      </w:r>
    </w:p>
    <w:p w:rsidR="00101DB2" w:rsidRPr="00B44C68" w:rsidRDefault="00101DB2" w:rsidP="00101DB2">
      <w:pPr>
        <w:autoSpaceDE w:val="0"/>
        <w:autoSpaceDN w:val="0"/>
        <w:adjustRightInd w:val="0"/>
        <w:ind w:right="-285" w:firstLine="851"/>
        <w:jc w:val="both"/>
        <w:rPr>
          <w:rFonts w:ascii="Times New Roman" w:hAnsi="Times New Roman" w:cs="Times New Roman"/>
          <w:color w:val="000000"/>
          <w:sz w:val="20"/>
          <w:szCs w:val="20"/>
        </w:rPr>
      </w:pPr>
      <w:bookmarkStart w:id="6" w:name="dst100504"/>
      <w:bookmarkStart w:id="7" w:name="dst100505"/>
      <w:bookmarkEnd w:id="6"/>
      <w:bookmarkEnd w:id="7"/>
      <w:r w:rsidRPr="00B44C68">
        <w:rPr>
          <w:rFonts w:ascii="Times New Roman" w:hAnsi="Times New Roman" w:cs="Times New Roman"/>
          <w:color w:val="000000"/>
          <w:sz w:val="20"/>
          <w:szCs w:val="20"/>
        </w:rPr>
        <w:t>5) профилактический визит.</w:t>
      </w:r>
    </w:p>
    <w:p w:rsidR="00101DB2" w:rsidRPr="00B44C68" w:rsidRDefault="00101DB2" w:rsidP="00727038">
      <w:pPr>
        <w:autoSpaceDE w:val="0"/>
        <w:autoSpaceDN w:val="0"/>
        <w:adjustRightInd w:val="0"/>
        <w:ind w:right="-285" w:firstLine="851"/>
        <w:jc w:val="both"/>
        <w:rPr>
          <w:rFonts w:ascii="Times New Roman" w:hAnsi="Times New Roman" w:cs="Times New Roman"/>
          <w:color w:val="000000"/>
          <w:sz w:val="20"/>
          <w:szCs w:val="20"/>
        </w:rPr>
      </w:pPr>
      <w:r w:rsidRPr="00B44C68">
        <w:rPr>
          <w:rFonts w:ascii="Times New Roman" w:hAnsi="Times New Roman" w:cs="Times New Roman"/>
          <w:color w:val="000000"/>
          <w:sz w:val="20"/>
          <w:szCs w:val="20"/>
        </w:rPr>
        <w:t>Проведение профилактических мероприятий, направленных на соблюдение подконтрольными субъектами обязательных требований и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bookmarkStart w:id="8" w:name="Par175"/>
      <w:bookmarkEnd w:id="8"/>
    </w:p>
    <w:p w:rsidR="00101DB2" w:rsidRPr="00B44C68" w:rsidRDefault="00101DB2" w:rsidP="00727038">
      <w:pPr>
        <w:autoSpaceDE w:val="0"/>
        <w:autoSpaceDN w:val="0"/>
        <w:adjustRightInd w:val="0"/>
        <w:ind w:right="-285"/>
        <w:jc w:val="center"/>
        <w:outlineLvl w:val="1"/>
        <w:rPr>
          <w:rFonts w:ascii="Times New Roman" w:hAnsi="Times New Roman" w:cs="Times New Roman"/>
          <w:b/>
          <w:bCs/>
          <w:sz w:val="20"/>
          <w:szCs w:val="20"/>
        </w:rPr>
      </w:pPr>
      <w:r w:rsidRPr="00B44C68">
        <w:rPr>
          <w:rFonts w:ascii="Times New Roman" w:hAnsi="Times New Roman" w:cs="Times New Roman"/>
          <w:b/>
          <w:bCs/>
          <w:sz w:val="20"/>
          <w:szCs w:val="20"/>
        </w:rPr>
        <w:t>Раздел 2. Цели и задачи реализации программы профилактики рисков причинения вреда</w:t>
      </w:r>
    </w:p>
    <w:p w:rsidR="00101DB2" w:rsidRPr="00B44C68" w:rsidRDefault="00101DB2" w:rsidP="00727038">
      <w:pPr>
        <w:autoSpaceDE w:val="0"/>
        <w:autoSpaceDN w:val="0"/>
        <w:adjustRightInd w:val="0"/>
        <w:ind w:right="-285"/>
        <w:jc w:val="center"/>
        <w:outlineLvl w:val="2"/>
        <w:rPr>
          <w:rFonts w:ascii="Times New Roman" w:hAnsi="Times New Roman" w:cs="Times New Roman"/>
          <w:b/>
          <w:bCs/>
          <w:sz w:val="20"/>
          <w:szCs w:val="20"/>
        </w:rPr>
      </w:pPr>
      <w:r w:rsidRPr="00B44C68">
        <w:rPr>
          <w:rFonts w:ascii="Times New Roman" w:hAnsi="Times New Roman" w:cs="Times New Roman"/>
          <w:b/>
          <w:bCs/>
          <w:sz w:val="20"/>
          <w:szCs w:val="20"/>
        </w:rPr>
        <w:t>Основными целями Программы профилактики являются:</w:t>
      </w:r>
    </w:p>
    <w:p w:rsidR="00101DB2" w:rsidRPr="00B44C68" w:rsidRDefault="00101DB2" w:rsidP="00101DB2">
      <w:pPr>
        <w:numPr>
          <w:ilvl w:val="0"/>
          <w:numId w:val="24"/>
        </w:numPr>
        <w:autoSpaceDE w:val="0"/>
        <w:autoSpaceDN w:val="0"/>
        <w:adjustRightInd w:val="0"/>
        <w:spacing w:after="0" w:line="240" w:lineRule="auto"/>
        <w:ind w:left="0" w:right="-285" w:firstLine="851"/>
        <w:contextualSpacing/>
        <w:jc w:val="both"/>
        <w:outlineLvl w:val="2"/>
        <w:rPr>
          <w:rFonts w:ascii="Times New Roman" w:eastAsia="Calibri" w:hAnsi="Times New Roman" w:cs="Times New Roman"/>
          <w:sz w:val="20"/>
          <w:szCs w:val="20"/>
          <w:lang w:eastAsia="en-US"/>
        </w:rPr>
      </w:pPr>
      <w:r w:rsidRPr="00B44C68">
        <w:rPr>
          <w:rFonts w:ascii="Times New Roman" w:eastAsia="Calibri" w:hAnsi="Times New Roman" w:cs="Times New Roman"/>
          <w:sz w:val="20"/>
          <w:szCs w:val="20"/>
          <w:lang w:eastAsia="en-US"/>
        </w:rPr>
        <w:t xml:space="preserve">Стимулирование добросовестного соблюдения обязательных требований всеми контролируемыми лицами; </w:t>
      </w:r>
    </w:p>
    <w:p w:rsidR="00101DB2" w:rsidRPr="00B44C68" w:rsidRDefault="00101DB2" w:rsidP="00101DB2">
      <w:pPr>
        <w:numPr>
          <w:ilvl w:val="0"/>
          <w:numId w:val="24"/>
        </w:numPr>
        <w:autoSpaceDE w:val="0"/>
        <w:autoSpaceDN w:val="0"/>
        <w:adjustRightInd w:val="0"/>
        <w:spacing w:after="0" w:line="240" w:lineRule="auto"/>
        <w:ind w:left="0" w:right="-285" w:firstLine="851"/>
        <w:contextualSpacing/>
        <w:jc w:val="both"/>
        <w:outlineLvl w:val="2"/>
        <w:rPr>
          <w:rFonts w:ascii="Times New Roman" w:eastAsia="Calibri" w:hAnsi="Times New Roman" w:cs="Times New Roman"/>
          <w:bCs/>
          <w:sz w:val="20"/>
          <w:szCs w:val="20"/>
          <w:lang w:eastAsia="en-US"/>
        </w:rPr>
      </w:pPr>
      <w:r w:rsidRPr="00B44C68">
        <w:rPr>
          <w:rFonts w:ascii="Times New Roman" w:eastAsia="Calibri" w:hAnsi="Times New Roman" w:cs="Times New Roman"/>
          <w:sz w:val="20"/>
          <w:szCs w:val="20"/>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1DB2" w:rsidRPr="00B44C68" w:rsidRDefault="00101DB2" w:rsidP="00101DB2">
      <w:pPr>
        <w:numPr>
          <w:ilvl w:val="0"/>
          <w:numId w:val="24"/>
        </w:numPr>
        <w:autoSpaceDE w:val="0"/>
        <w:autoSpaceDN w:val="0"/>
        <w:adjustRightInd w:val="0"/>
        <w:spacing w:after="0" w:line="240" w:lineRule="auto"/>
        <w:ind w:left="0" w:right="-285" w:firstLine="851"/>
        <w:contextualSpacing/>
        <w:jc w:val="both"/>
        <w:outlineLvl w:val="2"/>
        <w:rPr>
          <w:rFonts w:ascii="Times New Roman" w:eastAsia="Calibri" w:hAnsi="Times New Roman" w:cs="Times New Roman"/>
          <w:bCs/>
          <w:sz w:val="20"/>
          <w:szCs w:val="20"/>
          <w:lang w:eastAsia="en-US"/>
        </w:rPr>
      </w:pPr>
      <w:r w:rsidRPr="00B44C68">
        <w:rPr>
          <w:rFonts w:ascii="Times New Roman" w:eastAsia="Calibri" w:hAnsi="Times New Roman" w:cs="Times New Roman"/>
          <w:sz w:val="20"/>
          <w:szCs w:val="20"/>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101DB2" w:rsidRPr="00B44C68" w:rsidRDefault="00101DB2" w:rsidP="003D57E9">
      <w:pPr>
        <w:autoSpaceDE w:val="0"/>
        <w:autoSpaceDN w:val="0"/>
        <w:adjustRightInd w:val="0"/>
        <w:ind w:right="-285"/>
        <w:jc w:val="center"/>
        <w:outlineLvl w:val="2"/>
        <w:rPr>
          <w:rFonts w:ascii="Times New Roman" w:hAnsi="Times New Roman" w:cs="Times New Roman"/>
          <w:b/>
          <w:bCs/>
          <w:sz w:val="20"/>
          <w:szCs w:val="20"/>
        </w:rPr>
      </w:pPr>
      <w:r w:rsidRPr="00B44C68">
        <w:rPr>
          <w:rFonts w:ascii="Times New Roman" w:hAnsi="Times New Roman" w:cs="Times New Roman"/>
          <w:b/>
          <w:bCs/>
          <w:sz w:val="20"/>
          <w:szCs w:val="20"/>
        </w:rPr>
        <w:t>Проведение профилактических мероприятий программы профилактики направлено на решение следующих задач:</w:t>
      </w:r>
    </w:p>
    <w:p w:rsidR="00101DB2" w:rsidRPr="00B44C68" w:rsidRDefault="00101DB2" w:rsidP="00101DB2">
      <w:pPr>
        <w:numPr>
          <w:ilvl w:val="0"/>
          <w:numId w:val="25"/>
        </w:numPr>
        <w:autoSpaceDE w:val="0"/>
        <w:autoSpaceDN w:val="0"/>
        <w:adjustRightInd w:val="0"/>
        <w:spacing w:before="220" w:after="0" w:line="240" w:lineRule="auto"/>
        <w:ind w:left="0" w:right="-285" w:firstLine="851"/>
        <w:contextualSpacing/>
        <w:jc w:val="both"/>
        <w:rPr>
          <w:rFonts w:ascii="Times New Roman" w:eastAsia="Calibri" w:hAnsi="Times New Roman" w:cs="Times New Roman"/>
          <w:sz w:val="20"/>
          <w:szCs w:val="20"/>
          <w:lang w:eastAsia="en-US"/>
        </w:rPr>
      </w:pPr>
      <w:r w:rsidRPr="00B44C68">
        <w:rPr>
          <w:rFonts w:ascii="Times New Roman" w:eastAsia="Calibri" w:hAnsi="Times New Roman" w:cs="Times New Roman"/>
          <w:sz w:val="20"/>
          <w:szCs w:val="20"/>
          <w:lang w:eastAsia="en-US"/>
        </w:rPr>
        <w:t>Укрепление системы профилактики нарушений рисков причинения вреда (ущерба) охраняемым законом ценностям;</w:t>
      </w:r>
    </w:p>
    <w:p w:rsidR="00101DB2" w:rsidRPr="00B44C68" w:rsidRDefault="00101DB2" w:rsidP="00101DB2">
      <w:pPr>
        <w:pStyle w:val="af4"/>
        <w:widowControl w:val="0"/>
        <w:numPr>
          <w:ilvl w:val="0"/>
          <w:numId w:val="25"/>
        </w:numPr>
        <w:suppressAutoHyphens/>
        <w:spacing w:after="0" w:line="240" w:lineRule="auto"/>
        <w:ind w:left="0" w:right="-285" w:firstLine="851"/>
        <w:jc w:val="both"/>
        <w:rPr>
          <w:rFonts w:ascii="Times New Roman" w:hAnsi="Times New Roman" w:cs="Times New Roman"/>
          <w:iCs/>
          <w:sz w:val="20"/>
          <w:szCs w:val="20"/>
        </w:rPr>
      </w:pPr>
      <w:r w:rsidRPr="00B44C68">
        <w:rPr>
          <w:rFonts w:ascii="Times New Roman" w:hAnsi="Times New Roman" w:cs="Times New Roman"/>
          <w:iCs/>
          <w:sz w:val="20"/>
          <w:szCs w:val="20"/>
        </w:rPr>
        <w:t xml:space="preserve">Повышение уровня информированности и правосознания субъектов, в отношении которых осуществляется муниципальный контроль </w:t>
      </w:r>
      <w:r w:rsidRPr="00B44C68">
        <w:rPr>
          <w:rFonts w:ascii="Times New Roman" w:hAnsi="Times New Roman" w:cs="Times New Roman"/>
          <w:sz w:val="20"/>
          <w:szCs w:val="20"/>
        </w:rPr>
        <w:t>на автомобильном транспорте и в дорожном хозяйстве в границах муниципального образования Николаевский сельсовет Саракташского района Оренбургской области</w:t>
      </w:r>
      <w:r w:rsidRPr="00B44C68">
        <w:rPr>
          <w:rFonts w:ascii="Times New Roman" w:hAnsi="Times New Roman" w:cs="Times New Roman"/>
          <w:iCs/>
          <w:sz w:val="20"/>
          <w:szCs w:val="20"/>
        </w:rPr>
        <w:t>;</w:t>
      </w:r>
    </w:p>
    <w:p w:rsidR="00101DB2" w:rsidRPr="00B44C68" w:rsidRDefault="00101DB2" w:rsidP="00101DB2">
      <w:pPr>
        <w:numPr>
          <w:ilvl w:val="0"/>
          <w:numId w:val="25"/>
        </w:numPr>
        <w:autoSpaceDE w:val="0"/>
        <w:autoSpaceDN w:val="0"/>
        <w:adjustRightInd w:val="0"/>
        <w:spacing w:after="0" w:line="240" w:lineRule="auto"/>
        <w:ind w:left="0" w:right="-285" w:firstLine="851"/>
        <w:contextualSpacing/>
        <w:jc w:val="both"/>
        <w:rPr>
          <w:rFonts w:ascii="Times New Roman" w:eastAsia="Calibri" w:hAnsi="Times New Roman" w:cs="Times New Roman"/>
          <w:sz w:val="20"/>
          <w:szCs w:val="20"/>
          <w:lang w:eastAsia="en-US"/>
        </w:rPr>
      </w:pPr>
      <w:r w:rsidRPr="00B44C68">
        <w:rPr>
          <w:rFonts w:ascii="Times New Roman" w:eastAsia="Calibri" w:hAnsi="Times New Roman" w:cs="Times New Roman"/>
          <w:sz w:val="20"/>
          <w:szCs w:val="20"/>
          <w:lang w:eastAsia="en-US"/>
        </w:rPr>
        <w:t>Выявление и устранение причин, факторов и условий, способствующих нарушениям субъектами обязательных требований, в отношении которых осуществляется муниципальный контроль.</w:t>
      </w:r>
    </w:p>
    <w:p w:rsidR="00101DB2" w:rsidRPr="00B44C68" w:rsidRDefault="00101DB2" w:rsidP="00101DB2">
      <w:pPr>
        <w:numPr>
          <w:ilvl w:val="0"/>
          <w:numId w:val="25"/>
        </w:numPr>
        <w:autoSpaceDE w:val="0"/>
        <w:autoSpaceDN w:val="0"/>
        <w:adjustRightInd w:val="0"/>
        <w:spacing w:before="220" w:after="0" w:line="240" w:lineRule="auto"/>
        <w:ind w:left="0" w:right="-285" w:firstLine="851"/>
        <w:contextualSpacing/>
        <w:jc w:val="both"/>
        <w:rPr>
          <w:rFonts w:ascii="Times New Roman" w:eastAsia="Calibri" w:hAnsi="Times New Roman" w:cs="Times New Roman"/>
          <w:sz w:val="20"/>
          <w:szCs w:val="20"/>
          <w:lang w:eastAsia="en-US"/>
        </w:rPr>
      </w:pPr>
      <w:r w:rsidRPr="00B44C68">
        <w:rPr>
          <w:rFonts w:ascii="Times New Roman" w:eastAsia="Calibri" w:hAnsi="Times New Roman" w:cs="Times New Roman"/>
          <w:sz w:val="20"/>
          <w:szCs w:val="20"/>
          <w:lang w:eastAsia="en-US"/>
        </w:rPr>
        <w:t>Принятие мер по устранению причин, факторов и условий, способствующих нарушению субъектами, в отношении которых осуществляется муниципальный контроль, обязательных требований.</w:t>
      </w:r>
    </w:p>
    <w:p w:rsidR="00101DB2" w:rsidRPr="00B44C68" w:rsidRDefault="00101DB2" w:rsidP="00101DB2">
      <w:pPr>
        <w:autoSpaceDE w:val="0"/>
        <w:autoSpaceDN w:val="0"/>
        <w:adjustRightInd w:val="0"/>
        <w:spacing w:before="220"/>
        <w:ind w:right="-285" w:firstLine="851"/>
        <w:contextualSpacing/>
        <w:jc w:val="both"/>
        <w:rPr>
          <w:rFonts w:ascii="Times New Roman" w:eastAsia="Calibri" w:hAnsi="Times New Roman" w:cs="Times New Roman"/>
          <w:sz w:val="20"/>
          <w:szCs w:val="20"/>
          <w:lang w:eastAsia="en-US"/>
        </w:rPr>
      </w:pPr>
    </w:p>
    <w:p w:rsidR="00101DB2" w:rsidRPr="00B44C68" w:rsidRDefault="00101DB2" w:rsidP="003D57E9">
      <w:pPr>
        <w:autoSpaceDE w:val="0"/>
        <w:autoSpaceDN w:val="0"/>
        <w:adjustRightInd w:val="0"/>
        <w:ind w:right="-285" w:firstLine="851"/>
        <w:jc w:val="center"/>
        <w:outlineLvl w:val="1"/>
        <w:rPr>
          <w:rFonts w:ascii="Times New Roman" w:hAnsi="Times New Roman" w:cs="Times New Roman"/>
          <w:b/>
          <w:bCs/>
          <w:sz w:val="20"/>
          <w:szCs w:val="20"/>
        </w:rPr>
      </w:pPr>
      <w:r w:rsidRPr="00B44C68">
        <w:rPr>
          <w:rFonts w:ascii="Times New Roman" w:hAnsi="Times New Roman" w:cs="Times New Roman"/>
          <w:b/>
          <w:bCs/>
          <w:sz w:val="20"/>
          <w:szCs w:val="20"/>
        </w:rPr>
        <w:t>Раздел 3. Перечень профилактических мероприятий, сроки (периодичность) их проведения</w:t>
      </w:r>
    </w:p>
    <w:tbl>
      <w:tblPr>
        <w:tblW w:w="9560" w:type="dxa"/>
        <w:tblLayout w:type="fixed"/>
        <w:tblCellMar>
          <w:top w:w="102" w:type="dxa"/>
          <w:left w:w="62" w:type="dxa"/>
          <w:bottom w:w="102" w:type="dxa"/>
          <w:right w:w="62" w:type="dxa"/>
        </w:tblCellMar>
        <w:tblLook w:val="0000"/>
      </w:tblPr>
      <w:tblGrid>
        <w:gridCol w:w="567"/>
        <w:gridCol w:w="3890"/>
        <w:gridCol w:w="1984"/>
        <w:gridCol w:w="3119"/>
      </w:tblGrid>
      <w:tr w:rsidR="00101DB2" w:rsidRPr="00B44C68" w:rsidTr="00241B1F">
        <w:tc>
          <w:tcPr>
            <w:tcW w:w="567"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 xml:space="preserve">№ п/п </w:t>
            </w:r>
          </w:p>
        </w:tc>
        <w:tc>
          <w:tcPr>
            <w:tcW w:w="3890"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 xml:space="preserve">Наименование мероприятия </w:t>
            </w:r>
          </w:p>
        </w:tc>
        <w:tc>
          <w:tcPr>
            <w:tcW w:w="1984"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 xml:space="preserve">Срок исполнения </w:t>
            </w:r>
          </w:p>
        </w:tc>
        <w:tc>
          <w:tcPr>
            <w:tcW w:w="311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Структурное подразделение, ответственное за реализацию</w:t>
            </w:r>
          </w:p>
        </w:tc>
      </w:tr>
      <w:tr w:rsidR="00101DB2"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 xml:space="preserve">1. </w:t>
            </w:r>
          </w:p>
        </w:tc>
        <w:tc>
          <w:tcPr>
            <w:tcW w:w="3890"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 xml:space="preserve">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w:t>
            </w:r>
            <w:r w:rsidRPr="00B44C68">
              <w:rPr>
                <w:rFonts w:ascii="Times New Roman" w:hAnsi="Times New Roman" w:cs="Times New Roman"/>
                <w:iCs/>
                <w:sz w:val="20"/>
                <w:szCs w:val="20"/>
              </w:rPr>
              <w:lastRenderedPageBreak/>
              <w:t>формах.</w:t>
            </w:r>
          </w:p>
        </w:tc>
        <w:tc>
          <w:tcPr>
            <w:tcW w:w="1984"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01DB2"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2.</w:t>
            </w:r>
          </w:p>
        </w:tc>
        <w:tc>
          <w:tcPr>
            <w:tcW w:w="3890"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Объявление предостережения о недопустимости нарушения обязательных требований.</w:t>
            </w:r>
          </w:p>
          <w:p w:rsidR="00101DB2" w:rsidRPr="00B44C68" w:rsidRDefault="00101DB2"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Управление муниципального контроля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01DB2" w:rsidRPr="00B44C68" w:rsidRDefault="00101DB2"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tc>
        <w:tc>
          <w:tcPr>
            <w:tcW w:w="1984"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01DB2"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 xml:space="preserve">3. </w:t>
            </w:r>
          </w:p>
        </w:tc>
        <w:tc>
          <w:tcPr>
            <w:tcW w:w="3890"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Консультирование осуществляется должностными лицами Управления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1) порядка проведения контрольных мероприятий;</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2) периодичности проведения контрольных мероприятий;</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3) порядка принятия решений по итогам контрольных мероприятий;</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lastRenderedPageBreak/>
              <w:t>4) порядка обжалования решений Контрольного органа.</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01DB2"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4</w:t>
            </w:r>
          </w:p>
        </w:tc>
        <w:tc>
          <w:tcPr>
            <w:tcW w:w="3890"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Обобщение правоприменительной практики организации и проведения муниципального контроля осуществляется ежегодно.</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(далее – доклад).</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Управление муниципального контроля обеспечивает публичное обсуждение проекта доклада. </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Доклад утверждается начальником управления муниципального контроля и размещается на официальном сайте ежегодно не позднее 30 января года, следующего за годом обобщения правоприменительной практики.</w:t>
            </w:r>
          </w:p>
        </w:tc>
        <w:tc>
          <w:tcPr>
            <w:tcW w:w="1984"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01DB2"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5</w:t>
            </w:r>
          </w:p>
        </w:tc>
        <w:tc>
          <w:tcPr>
            <w:tcW w:w="3890"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Профилактический визит проводится </w:t>
            </w:r>
            <w:r w:rsidRPr="00B44C68">
              <w:rPr>
                <w:rFonts w:ascii="Times New Roman" w:hAnsi="Times New Roman" w:cs="Times New Roman"/>
                <w:iCs/>
                <w:sz w:val="20"/>
                <w:szCs w:val="20"/>
              </w:rPr>
              <w:t xml:space="preserve">инспектором </w:t>
            </w:r>
            <w:r w:rsidRPr="00B44C68">
              <w:rPr>
                <w:rFonts w:ascii="Times New Roman" w:hAnsi="Times New Roman" w:cs="Times New Roman"/>
                <w:sz w:val="20"/>
                <w:szCs w:val="2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Инспектор проводит обязательный профилактический визит в отношении:</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1) контролируемых лиц, приступающих к осуществлению деятельности в сфере </w:t>
            </w:r>
            <w:r w:rsidRPr="00B44C68">
              <w:rPr>
                <w:rFonts w:ascii="Times New Roman" w:hAnsi="Times New Roman" w:cs="Times New Roman"/>
                <w:spacing w:val="2"/>
                <w:sz w:val="20"/>
                <w:szCs w:val="20"/>
              </w:rPr>
              <w:t>автомобильного транспорта, городского наземного электрического транспорта и в дорожном хозяйстве</w:t>
            </w:r>
            <w:r w:rsidRPr="00B44C68">
              <w:rPr>
                <w:rFonts w:ascii="Times New Roman" w:hAnsi="Times New Roman" w:cs="Times New Roman"/>
                <w:sz w:val="20"/>
                <w:szCs w:val="20"/>
              </w:rPr>
              <w:t>, не позднее чем в течение одного года с момента начала такой деятельности (при наличии сведений о начале деятельности).</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Профилактические визиты проводятся по согласованию с контролируемыми </w:t>
            </w:r>
            <w:r w:rsidRPr="00B44C68">
              <w:rPr>
                <w:rFonts w:ascii="Times New Roman" w:hAnsi="Times New Roman" w:cs="Times New Roman"/>
                <w:sz w:val="20"/>
                <w:szCs w:val="20"/>
              </w:rPr>
              <w:lastRenderedPageBreak/>
              <w:t>лицами.</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01DB2" w:rsidRPr="00B44C68" w:rsidRDefault="00101DB2"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управление муниципального контроля не позднее, чем за три рабочих дня до даты его проведения.</w:t>
            </w:r>
          </w:p>
          <w:p w:rsidR="00101DB2" w:rsidRPr="00B44C68" w:rsidRDefault="00101DB2" w:rsidP="00241B1F">
            <w:pPr>
              <w:ind w:left="140" w:right="82"/>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По мере необходимости</w:t>
            </w:r>
          </w:p>
        </w:tc>
        <w:tc>
          <w:tcPr>
            <w:tcW w:w="3119" w:type="dxa"/>
            <w:tcBorders>
              <w:top w:val="single" w:sz="4" w:space="0" w:color="auto"/>
              <w:left w:val="single" w:sz="4" w:space="0" w:color="auto"/>
              <w:bottom w:val="single" w:sz="4" w:space="0" w:color="auto"/>
              <w:right w:val="single" w:sz="4" w:space="0" w:color="auto"/>
            </w:tcBorders>
            <w:vAlign w:val="center"/>
          </w:tcPr>
          <w:p w:rsidR="00101DB2" w:rsidRPr="00B44C68" w:rsidRDefault="00101DB2" w:rsidP="00241B1F">
            <w:pPr>
              <w:autoSpaceDE w:val="0"/>
              <w:autoSpaceDN w:val="0"/>
              <w:adjustRightInd w:val="0"/>
              <w:ind w:right="80"/>
              <w:jc w:val="center"/>
              <w:rPr>
                <w:rFonts w:ascii="Times New Roman" w:hAnsi="Times New Roman" w:cs="Times New Roman"/>
                <w:iCs/>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01DB2" w:rsidRPr="00B44C68" w:rsidRDefault="00101DB2" w:rsidP="003D57E9">
      <w:pPr>
        <w:autoSpaceDE w:val="0"/>
        <w:autoSpaceDN w:val="0"/>
        <w:adjustRightInd w:val="0"/>
        <w:jc w:val="center"/>
        <w:outlineLvl w:val="1"/>
        <w:rPr>
          <w:rFonts w:ascii="Times New Roman" w:hAnsi="Times New Roman" w:cs="Times New Roman"/>
          <w:b/>
          <w:bCs/>
          <w:sz w:val="20"/>
          <w:szCs w:val="20"/>
        </w:rPr>
      </w:pPr>
      <w:r w:rsidRPr="00B44C68">
        <w:rPr>
          <w:rFonts w:ascii="Times New Roman" w:hAnsi="Times New Roman" w:cs="Times New Roman"/>
          <w:b/>
          <w:bCs/>
          <w:sz w:val="20"/>
          <w:szCs w:val="20"/>
        </w:rPr>
        <w:lastRenderedPageBreak/>
        <w:t>Раздел 4. Показатели результативности и эффективности программы профилактики рисков причинения вреда</w:t>
      </w:r>
    </w:p>
    <w:tbl>
      <w:tblPr>
        <w:tblW w:w="9560" w:type="dxa"/>
        <w:tblLayout w:type="fixed"/>
        <w:tblCellMar>
          <w:top w:w="102" w:type="dxa"/>
          <w:left w:w="62" w:type="dxa"/>
          <w:bottom w:w="102" w:type="dxa"/>
          <w:right w:w="62" w:type="dxa"/>
        </w:tblCellMar>
        <w:tblLook w:val="0000"/>
      </w:tblPr>
      <w:tblGrid>
        <w:gridCol w:w="629"/>
        <w:gridCol w:w="6237"/>
        <w:gridCol w:w="2694"/>
      </w:tblGrid>
      <w:tr w:rsidR="00101DB2" w:rsidRPr="00B44C68" w:rsidTr="00241B1F">
        <w:tc>
          <w:tcPr>
            <w:tcW w:w="62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Наименование показателя</w:t>
            </w:r>
          </w:p>
        </w:tc>
        <w:tc>
          <w:tcPr>
            <w:tcW w:w="2694"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Величина</w:t>
            </w:r>
          </w:p>
        </w:tc>
      </w:tr>
      <w:tr w:rsidR="00101DB2" w:rsidRPr="00B44C68" w:rsidTr="00241B1F">
        <w:tc>
          <w:tcPr>
            <w:tcW w:w="62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both"/>
              <w:rPr>
                <w:rFonts w:ascii="Times New Roman" w:hAnsi="Times New Roman" w:cs="Times New Roman"/>
                <w:sz w:val="20"/>
                <w:szCs w:val="20"/>
              </w:rPr>
            </w:pPr>
            <w:r w:rsidRPr="00B44C68">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100 %</w:t>
            </w:r>
          </w:p>
        </w:tc>
      </w:tr>
      <w:tr w:rsidR="00101DB2" w:rsidRPr="00B44C68" w:rsidTr="00241B1F">
        <w:tc>
          <w:tcPr>
            <w:tcW w:w="62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both"/>
              <w:rPr>
                <w:rFonts w:ascii="Times New Roman" w:hAnsi="Times New Roman" w:cs="Times New Roman"/>
                <w:sz w:val="20"/>
                <w:szCs w:val="20"/>
              </w:rPr>
            </w:pPr>
            <w:r w:rsidRPr="00B44C68">
              <w:rPr>
                <w:rFonts w:ascii="Times New Roman"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2694"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90 % от числа обратившихся</w:t>
            </w:r>
          </w:p>
        </w:tc>
      </w:tr>
      <w:tr w:rsidR="00101DB2" w:rsidRPr="00B44C68" w:rsidTr="00241B1F">
        <w:tc>
          <w:tcPr>
            <w:tcW w:w="629"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both"/>
              <w:rPr>
                <w:rFonts w:ascii="Times New Roman" w:hAnsi="Times New Roman" w:cs="Times New Roman"/>
                <w:sz w:val="20"/>
                <w:szCs w:val="20"/>
              </w:rPr>
            </w:pPr>
            <w:r w:rsidRPr="00B44C68">
              <w:rPr>
                <w:rFonts w:ascii="Times New Roman" w:hAnsi="Times New Roman" w:cs="Times New Roman"/>
                <w:sz w:val="20"/>
                <w:szCs w:val="20"/>
              </w:rPr>
              <w:t>Количество проведенных профилактических мероприятий</w:t>
            </w:r>
          </w:p>
        </w:tc>
        <w:tc>
          <w:tcPr>
            <w:tcW w:w="2694" w:type="dxa"/>
            <w:tcBorders>
              <w:top w:val="single" w:sz="4" w:space="0" w:color="auto"/>
              <w:left w:val="single" w:sz="4" w:space="0" w:color="auto"/>
              <w:bottom w:val="single" w:sz="4" w:space="0" w:color="auto"/>
              <w:right w:val="single" w:sz="4" w:space="0" w:color="auto"/>
            </w:tcBorders>
          </w:tcPr>
          <w:p w:rsidR="00101DB2" w:rsidRPr="00B44C68" w:rsidRDefault="00101DB2"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не менее 1 мероприятий, проведенных контрольным (надзорным) органом</w:t>
            </w:r>
          </w:p>
        </w:tc>
      </w:tr>
    </w:tbl>
    <w:p w:rsidR="00C526FC" w:rsidRDefault="00C526FC" w:rsidP="00B44C68">
      <w:pPr>
        <w:ind w:firstLine="708"/>
        <w:jc w:val="both"/>
        <w:outlineLvl w:val="0"/>
        <w:rPr>
          <w:rFonts w:ascii="Times New Roman" w:hAnsi="Times New Roman" w:cs="Times New Roman"/>
          <w:sz w:val="20"/>
          <w:szCs w:val="20"/>
        </w:rPr>
      </w:pPr>
    </w:p>
    <w:p w:rsidR="00B44C68" w:rsidRDefault="00B44C68" w:rsidP="00B44C68">
      <w:pPr>
        <w:ind w:firstLine="708"/>
        <w:jc w:val="both"/>
        <w:outlineLvl w:val="0"/>
        <w:rPr>
          <w:rFonts w:ascii="Times New Roman" w:hAnsi="Times New Roman" w:cs="Times New Roman"/>
          <w:sz w:val="20"/>
          <w:szCs w:val="20"/>
        </w:rPr>
      </w:pPr>
    </w:p>
    <w:p w:rsidR="00B44C68" w:rsidRDefault="00B44C68" w:rsidP="00B44C68">
      <w:pPr>
        <w:ind w:firstLine="708"/>
        <w:jc w:val="both"/>
        <w:outlineLvl w:val="0"/>
        <w:rPr>
          <w:rFonts w:ascii="Times New Roman" w:hAnsi="Times New Roman" w:cs="Times New Roman"/>
          <w:sz w:val="20"/>
          <w:szCs w:val="20"/>
        </w:rPr>
      </w:pPr>
    </w:p>
    <w:p w:rsidR="00B44C68" w:rsidRDefault="00B44C68" w:rsidP="00B44C68">
      <w:pPr>
        <w:ind w:firstLine="708"/>
        <w:jc w:val="both"/>
        <w:outlineLvl w:val="0"/>
        <w:rPr>
          <w:rFonts w:ascii="Times New Roman" w:hAnsi="Times New Roman" w:cs="Times New Roman"/>
          <w:sz w:val="20"/>
          <w:szCs w:val="20"/>
        </w:rPr>
      </w:pPr>
    </w:p>
    <w:p w:rsidR="00B44C68" w:rsidRDefault="00B44C68" w:rsidP="00B44C68">
      <w:pPr>
        <w:ind w:firstLine="708"/>
        <w:jc w:val="both"/>
        <w:outlineLvl w:val="0"/>
        <w:rPr>
          <w:rFonts w:ascii="Times New Roman" w:hAnsi="Times New Roman" w:cs="Times New Roman"/>
          <w:sz w:val="20"/>
          <w:szCs w:val="20"/>
        </w:rPr>
      </w:pPr>
    </w:p>
    <w:p w:rsidR="00B44C68" w:rsidRDefault="00B44C68" w:rsidP="00B44C68">
      <w:pPr>
        <w:ind w:firstLine="708"/>
        <w:jc w:val="both"/>
        <w:outlineLvl w:val="0"/>
        <w:rPr>
          <w:rFonts w:ascii="Times New Roman" w:hAnsi="Times New Roman" w:cs="Times New Roman"/>
          <w:sz w:val="20"/>
          <w:szCs w:val="20"/>
        </w:rPr>
      </w:pPr>
    </w:p>
    <w:p w:rsidR="00B44C68" w:rsidRPr="00B44C68" w:rsidRDefault="00B44C68" w:rsidP="00B44C68">
      <w:pPr>
        <w:ind w:firstLine="708"/>
        <w:jc w:val="both"/>
        <w:outlineLvl w:val="0"/>
        <w:rPr>
          <w:rFonts w:ascii="Times New Roman" w:hAnsi="Times New Roman" w:cs="Times New Roman"/>
          <w:sz w:val="20"/>
          <w:szCs w:val="20"/>
        </w:rPr>
      </w:pPr>
    </w:p>
    <w:tbl>
      <w:tblPr>
        <w:tblpPr w:leftFromText="180" w:rightFromText="180" w:vertAnchor="text" w:horzAnchor="margin" w:tblpXSpec="center" w:tblpY="-25"/>
        <w:tblW w:w="1241" w:type="dxa"/>
        <w:tblBorders>
          <w:insideH w:val="single" w:sz="4" w:space="0" w:color="auto"/>
        </w:tblBorders>
        <w:tblLook w:val="01E0"/>
      </w:tblPr>
      <w:tblGrid>
        <w:gridCol w:w="222"/>
        <w:gridCol w:w="797"/>
        <w:gridCol w:w="222"/>
      </w:tblGrid>
      <w:tr w:rsidR="003D57E9" w:rsidRPr="00B44C68" w:rsidTr="003D57E9">
        <w:trPr>
          <w:trHeight w:val="861"/>
        </w:trPr>
        <w:tc>
          <w:tcPr>
            <w:tcW w:w="222" w:type="dxa"/>
          </w:tcPr>
          <w:p w:rsidR="003D57E9" w:rsidRPr="00B44C68" w:rsidRDefault="003D57E9" w:rsidP="003D57E9">
            <w:pPr>
              <w:suppressAutoHyphens/>
              <w:ind w:right="-142"/>
              <w:rPr>
                <w:rFonts w:ascii="Times New Roman" w:hAnsi="Times New Roman" w:cs="Times New Roman"/>
                <w:b/>
                <w:sz w:val="20"/>
                <w:szCs w:val="20"/>
                <w:lang w:eastAsia="ar-SA"/>
              </w:rPr>
            </w:pPr>
          </w:p>
        </w:tc>
        <w:tc>
          <w:tcPr>
            <w:tcW w:w="797" w:type="dxa"/>
            <w:hideMark/>
          </w:tcPr>
          <w:p w:rsidR="003D57E9" w:rsidRPr="00B44C68" w:rsidRDefault="003D57E9" w:rsidP="003D57E9">
            <w:pPr>
              <w:suppressAutoHyphens/>
              <w:ind w:right="-142"/>
              <w:jc w:val="center"/>
              <w:rPr>
                <w:rFonts w:ascii="Times New Roman" w:hAnsi="Times New Roman" w:cs="Times New Roman"/>
                <w:b/>
                <w:sz w:val="20"/>
                <w:szCs w:val="20"/>
                <w:lang w:eastAsia="ar-SA"/>
              </w:rPr>
            </w:pPr>
            <w:r w:rsidRPr="00B44C68">
              <w:rPr>
                <w:rFonts w:ascii="Times New Roman" w:hAnsi="Times New Roman" w:cs="Times New Roman"/>
                <w:b/>
                <w:noProof/>
                <w:sz w:val="20"/>
                <w:szCs w:val="20"/>
              </w:rPr>
              <w:drawing>
                <wp:inline distT="0" distB="0" distL="0" distR="0">
                  <wp:extent cx="440055" cy="724535"/>
                  <wp:effectExtent l="19050" t="0" r="0" b="0"/>
                  <wp:docPr id="1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40055" cy="724535"/>
                          </a:xfrm>
                          <a:prstGeom prst="rect">
                            <a:avLst/>
                          </a:prstGeom>
                          <a:noFill/>
                          <a:ln w="9525">
                            <a:noFill/>
                            <a:miter lim="800000"/>
                            <a:headEnd/>
                            <a:tailEnd/>
                          </a:ln>
                        </pic:spPr>
                      </pic:pic>
                    </a:graphicData>
                  </a:graphic>
                </wp:inline>
              </w:drawing>
            </w:r>
          </w:p>
        </w:tc>
        <w:tc>
          <w:tcPr>
            <w:tcW w:w="222" w:type="dxa"/>
          </w:tcPr>
          <w:p w:rsidR="003D57E9" w:rsidRPr="00B44C68" w:rsidRDefault="003D57E9" w:rsidP="003D57E9">
            <w:pPr>
              <w:suppressAutoHyphens/>
              <w:ind w:right="-142"/>
              <w:jc w:val="center"/>
              <w:rPr>
                <w:rFonts w:ascii="Times New Roman" w:hAnsi="Times New Roman" w:cs="Times New Roman"/>
                <w:b/>
                <w:sz w:val="20"/>
                <w:szCs w:val="20"/>
                <w:lang w:eastAsia="ar-SA"/>
              </w:rPr>
            </w:pPr>
          </w:p>
        </w:tc>
      </w:tr>
    </w:tbl>
    <w:p w:rsidR="00C526FC" w:rsidRPr="00B44C68" w:rsidRDefault="00C526FC" w:rsidP="00C526FC">
      <w:pPr>
        <w:jc w:val="both"/>
        <w:outlineLvl w:val="0"/>
        <w:rPr>
          <w:rFonts w:ascii="Times New Roman" w:hAnsi="Times New Roman" w:cs="Times New Roman"/>
          <w:sz w:val="20"/>
          <w:szCs w:val="20"/>
        </w:rPr>
      </w:pPr>
    </w:p>
    <w:p w:rsidR="00C526FC" w:rsidRPr="00B44C68" w:rsidRDefault="00C526FC" w:rsidP="00C526FC">
      <w:pPr>
        <w:jc w:val="both"/>
        <w:outlineLvl w:val="0"/>
        <w:rPr>
          <w:rFonts w:ascii="Times New Roman" w:hAnsi="Times New Roman" w:cs="Times New Roman"/>
          <w:sz w:val="20"/>
          <w:szCs w:val="20"/>
        </w:rPr>
      </w:pPr>
    </w:p>
    <w:p w:rsidR="003814C4" w:rsidRPr="00B44C68" w:rsidRDefault="003814C4" w:rsidP="003814C4">
      <w:pPr>
        <w:rPr>
          <w:rFonts w:ascii="Times New Roman" w:hAnsi="Times New Roman" w:cs="Times New Roman"/>
          <w:sz w:val="20"/>
          <w:szCs w:val="20"/>
          <w:lang w:eastAsia="ar-SA"/>
        </w:rPr>
      </w:pPr>
    </w:p>
    <w:p w:rsidR="003814C4" w:rsidRPr="00B44C68" w:rsidRDefault="003814C4" w:rsidP="003814C4">
      <w:pPr>
        <w:pStyle w:val="2"/>
        <w:jc w:val="center"/>
        <w:rPr>
          <w:rFonts w:ascii="Times New Roman" w:hAnsi="Times New Roman" w:cs="Times New Roman"/>
          <w:color w:val="000000" w:themeColor="text1"/>
          <w:sz w:val="20"/>
          <w:szCs w:val="20"/>
        </w:rPr>
      </w:pPr>
      <w:r w:rsidRPr="00B44C68">
        <w:rPr>
          <w:rFonts w:ascii="Times New Roman" w:hAnsi="Times New Roman" w:cs="Times New Roman"/>
          <w:color w:val="000000" w:themeColor="text1"/>
          <w:sz w:val="20"/>
          <w:szCs w:val="20"/>
        </w:rPr>
        <w:t>АДМИНИСТРАЦИЯ НИКОЛАЕВСКОГО СЕЛЬСОВЕТА САРАКТАШСКОГО РАЙОНА ОРЕНБУРГСКОЙ ОБЛАСТИ</w:t>
      </w:r>
    </w:p>
    <w:p w:rsidR="00CF0788" w:rsidRPr="00B44C68" w:rsidRDefault="00CF0788" w:rsidP="00CF0788">
      <w:pPr>
        <w:rPr>
          <w:rFonts w:ascii="Times New Roman" w:hAnsi="Times New Roman" w:cs="Times New Roman"/>
          <w:sz w:val="20"/>
          <w:szCs w:val="20"/>
        </w:rPr>
      </w:pPr>
    </w:p>
    <w:p w:rsidR="003814C4" w:rsidRPr="00B44C68" w:rsidRDefault="00CF0788" w:rsidP="00CF0788">
      <w:pPr>
        <w:rPr>
          <w:rFonts w:ascii="Times New Roman" w:hAnsi="Times New Roman" w:cs="Times New Roman"/>
          <w:b/>
          <w:sz w:val="20"/>
          <w:szCs w:val="20"/>
        </w:rPr>
      </w:pPr>
      <w:r w:rsidRPr="00B44C68">
        <w:rPr>
          <w:rFonts w:ascii="Times New Roman" w:hAnsi="Times New Roman" w:cs="Times New Roman"/>
          <w:sz w:val="20"/>
          <w:szCs w:val="20"/>
        </w:rPr>
        <w:t xml:space="preserve">                                            </w:t>
      </w:r>
      <w:r w:rsidR="00241B1F">
        <w:rPr>
          <w:rFonts w:ascii="Times New Roman" w:hAnsi="Times New Roman" w:cs="Times New Roman"/>
          <w:sz w:val="20"/>
          <w:szCs w:val="20"/>
        </w:rPr>
        <w:t xml:space="preserve">                               </w:t>
      </w:r>
      <w:r w:rsidR="003814C4" w:rsidRPr="00B44C68">
        <w:rPr>
          <w:rFonts w:ascii="Times New Roman" w:hAnsi="Times New Roman" w:cs="Times New Roman"/>
          <w:b/>
          <w:sz w:val="20"/>
          <w:szCs w:val="20"/>
        </w:rPr>
        <w:t>П О С Т А Н О В Л Е Н И Е</w:t>
      </w:r>
    </w:p>
    <w:p w:rsidR="003814C4" w:rsidRPr="00B44C68" w:rsidRDefault="003814C4" w:rsidP="00727038">
      <w:pPr>
        <w:pBdr>
          <w:bottom w:val="single" w:sz="18" w:space="1" w:color="auto"/>
        </w:pBdr>
        <w:ind w:right="-284"/>
        <w:rPr>
          <w:rFonts w:ascii="Times New Roman" w:hAnsi="Times New Roman" w:cs="Times New Roman"/>
          <w:sz w:val="20"/>
          <w:szCs w:val="20"/>
        </w:rPr>
      </w:pPr>
    </w:p>
    <w:p w:rsidR="003814C4" w:rsidRPr="00B44C68" w:rsidRDefault="003814C4" w:rsidP="003814C4">
      <w:pPr>
        <w:pStyle w:val="a8"/>
        <w:tabs>
          <w:tab w:val="left" w:pos="708"/>
        </w:tabs>
        <w:ind w:right="-142"/>
        <w:rPr>
          <w:rFonts w:ascii="Times New Roman" w:hAnsi="Times New Roman" w:cs="Times New Roman"/>
          <w:sz w:val="20"/>
          <w:szCs w:val="20"/>
        </w:rPr>
      </w:pPr>
      <w:r w:rsidRPr="00B44C68">
        <w:rPr>
          <w:rFonts w:ascii="Times New Roman" w:hAnsi="Times New Roman" w:cs="Times New Roman"/>
          <w:sz w:val="20"/>
          <w:szCs w:val="20"/>
        </w:rPr>
        <w:t>16.12.2024 года                                  с. Николаевка</w:t>
      </w:r>
      <w:r w:rsidRPr="00B44C68">
        <w:rPr>
          <w:rFonts w:ascii="Times New Roman" w:hAnsi="Times New Roman" w:cs="Times New Roman"/>
          <w:sz w:val="20"/>
          <w:szCs w:val="20"/>
        </w:rPr>
        <w:tab/>
        <w:t xml:space="preserve">                                    </w:t>
      </w:r>
      <w:r w:rsidR="009E1CC9">
        <w:rPr>
          <w:rFonts w:ascii="Times New Roman" w:hAnsi="Times New Roman" w:cs="Times New Roman"/>
          <w:sz w:val="20"/>
          <w:szCs w:val="20"/>
        </w:rPr>
        <w:t xml:space="preserve">                                               </w:t>
      </w:r>
      <w:r w:rsidRPr="00B44C68">
        <w:rPr>
          <w:rFonts w:ascii="Times New Roman" w:hAnsi="Times New Roman" w:cs="Times New Roman"/>
          <w:sz w:val="20"/>
          <w:szCs w:val="20"/>
        </w:rPr>
        <w:t>№ 70-п</w:t>
      </w:r>
    </w:p>
    <w:p w:rsidR="003814C4" w:rsidRPr="00B44C68" w:rsidRDefault="003814C4" w:rsidP="003814C4">
      <w:pPr>
        <w:pStyle w:val="a8"/>
        <w:tabs>
          <w:tab w:val="left" w:pos="708"/>
        </w:tabs>
        <w:ind w:right="-142"/>
        <w:rPr>
          <w:rFonts w:ascii="Times New Roman" w:hAnsi="Times New Roman" w:cs="Times New Roman"/>
          <w:sz w:val="20"/>
          <w:szCs w:val="20"/>
        </w:rPr>
      </w:pPr>
    </w:p>
    <w:p w:rsidR="00835F35" w:rsidRPr="00B44C68" w:rsidRDefault="003814C4" w:rsidP="006C3A73">
      <w:pPr>
        <w:contextualSpacing/>
        <w:jc w:val="both"/>
        <w:outlineLvl w:val="0"/>
        <w:rPr>
          <w:rFonts w:ascii="Times New Roman" w:hAnsi="Times New Roman" w:cs="Times New Roman"/>
          <w:b/>
          <w:sz w:val="20"/>
          <w:szCs w:val="20"/>
        </w:rPr>
      </w:pPr>
      <w:r w:rsidRPr="00B44C68">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 на </w:t>
      </w:r>
      <w:r w:rsidRPr="00B44C68">
        <w:rPr>
          <w:rFonts w:ascii="Times New Roman" w:eastAsia="Calibri" w:hAnsi="Times New Roman" w:cs="Times New Roman"/>
          <w:b/>
          <w:sz w:val="20"/>
          <w:szCs w:val="20"/>
          <w:lang w:eastAsia="en-US"/>
        </w:rPr>
        <w:t>территории</w:t>
      </w:r>
      <w:r w:rsidRPr="00B44C68">
        <w:rPr>
          <w:rFonts w:ascii="Times New Roman" w:hAnsi="Times New Roman" w:cs="Times New Roman"/>
          <w:b/>
          <w:sz w:val="20"/>
          <w:szCs w:val="20"/>
        </w:rPr>
        <w:t xml:space="preserve"> муниципального образования Николаевский сельсовет Саракташского района Оренбургской области </w:t>
      </w:r>
    </w:p>
    <w:p w:rsidR="003814C4" w:rsidRPr="00B44C68" w:rsidRDefault="00835F35" w:rsidP="00CF0788">
      <w:pPr>
        <w:contextualSpacing/>
        <w:jc w:val="both"/>
        <w:outlineLvl w:val="0"/>
        <w:rPr>
          <w:rFonts w:ascii="Times New Roman" w:hAnsi="Times New Roman" w:cs="Times New Roman"/>
          <w:b/>
          <w:sz w:val="20"/>
          <w:szCs w:val="20"/>
        </w:rPr>
      </w:pPr>
      <w:r w:rsidRPr="00B44C68">
        <w:rPr>
          <w:rFonts w:ascii="Times New Roman" w:hAnsi="Times New Roman" w:cs="Times New Roman"/>
          <w:b/>
          <w:sz w:val="20"/>
          <w:szCs w:val="20"/>
        </w:rPr>
        <w:t xml:space="preserve">           </w:t>
      </w:r>
      <w:r w:rsidR="003814C4" w:rsidRPr="00B44C68">
        <w:rPr>
          <w:rFonts w:ascii="Times New Roman" w:hAnsi="Times New Roman" w:cs="Times New Roman"/>
          <w:bCs/>
          <w:sz w:val="20"/>
          <w:szCs w:val="20"/>
        </w:rPr>
        <w:t xml:space="preserve"> </w:t>
      </w:r>
      <w:r w:rsidR="003814C4" w:rsidRPr="00B44C68">
        <w:rPr>
          <w:rFonts w:ascii="Times New Roman" w:hAnsi="Times New Roman" w:cs="Times New Roman"/>
          <w:sz w:val="20"/>
          <w:szCs w:val="20"/>
        </w:rPr>
        <w:t xml:space="preserve">В соответствии с </w:t>
      </w:r>
      <w:r w:rsidR="003814C4" w:rsidRPr="00B44C68">
        <w:rPr>
          <w:rStyle w:val="af"/>
          <w:rFonts w:ascii="Times New Roman" w:hAnsi="Times New Roman" w:cs="Times New Roman"/>
          <w:i w:val="0"/>
          <w:iCs w:val="0"/>
          <w:sz w:val="20"/>
          <w:szCs w:val="20"/>
          <w:shd w:val="clear" w:color="auto" w:fill="FFFFFF"/>
        </w:rPr>
        <w:t>Постановлением</w:t>
      </w:r>
      <w:r w:rsidR="003814C4" w:rsidRPr="00B44C68">
        <w:rPr>
          <w:rFonts w:ascii="Times New Roman" w:hAnsi="Times New Roman" w:cs="Times New Roman"/>
          <w:sz w:val="20"/>
          <w:szCs w:val="20"/>
          <w:shd w:val="clear" w:color="auto" w:fill="FFFFFF"/>
        </w:rPr>
        <w:t> </w:t>
      </w:r>
      <w:r w:rsidR="003814C4" w:rsidRPr="00B44C68">
        <w:rPr>
          <w:rStyle w:val="af"/>
          <w:rFonts w:ascii="Times New Roman" w:hAnsi="Times New Roman" w:cs="Times New Roman"/>
          <w:i w:val="0"/>
          <w:iCs w:val="0"/>
          <w:sz w:val="20"/>
          <w:szCs w:val="20"/>
          <w:shd w:val="clear" w:color="auto" w:fill="FFFFFF"/>
        </w:rPr>
        <w:t>Правительства</w:t>
      </w:r>
      <w:r w:rsidR="003814C4" w:rsidRPr="00B44C68">
        <w:rPr>
          <w:rFonts w:ascii="Times New Roman" w:hAnsi="Times New Roman" w:cs="Times New Roman"/>
          <w:sz w:val="20"/>
          <w:szCs w:val="20"/>
          <w:shd w:val="clear" w:color="auto" w:fill="FFFFFF"/>
        </w:rPr>
        <w:t> РФ от 25 июня 2021 г. N </w:t>
      </w:r>
      <w:r w:rsidR="003814C4" w:rsidRPr="00B44C68">
        <w:rPr>
          <w:rStyle w:val="af"/>
          <w:rFonts w:ascii="Times New Roman" w:hAnsi="Times New Roman" w:cs="Times New Roman"/>
          <w:i w:val="0"/>
          <w:iCs w:val="0"/>
          <w:sz w:val="20"/>
          <w:szCs w:val="20"/>
          <w:shd w:val="clear" w:color="auto" w:fill="FFFFFF"/>
        </w:rPr>
        <w:t xml:space="preserve">990 </w:t>
      </w:r>
      <w:r w:rsidR="003814C4" w:rsidRPr="00B44C68">
        <w:rPr>
          <w:rFonts w:ascii="Times New Roman" w:hAnsi="Times New Roman" w:cs="Times New Roman"/>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814C4" w:rsidRPr="00B44C68">
        <w:rPr>
          <w:rFonts w:ascii="Times New Roman" w:hAnsi="Times New Roman" w:cs="Times New Roman"/>
          <w:sz w:val="20"/>
          <w:szCs w:val="20"/>
        </w:rPr>
        <w:t xml:space="preserve">,  </w:t>
      </w:r>
      <w:r w:rsidR="003814C4" w:rsidRPr="00B44C68">
        <w:rPr>
          <w:rFonts w:ascii="Times New Roman" w:hAnsi="Times New Roman" w:cs="Times New Roman"/>
          <w:color w:val="000000"/>
          <w:sz w:val="20"/>
          <w:szCs w:val="20"/>
        </w:rPr>
        <w:t xml:space="preserve">Уставом муниципального образования Николаевский сельсовет, администрация муниципального образования Николаевский сельсовет постановляет: </w:t>
      </w:r>
    </w:p>
    <w:p w:rsidR="003814C4" w:rsidRPr="00B44C68" w:rsidRDefault="003814C4" w:rsidP="00CF0788">
      <w:pPr>
        <w:numPr>
          <w:ilvl w:val="0"/>
          <w:numId w:val="26"/>
        </w:numPr>
        <w:spacing w:after="0" w:line="240" w:lineRule="auto"/>
        <w:ind w:left="709" w:hanging="709"/>
        <w:contextualSpacing/>
        <w:jc w:val="both"/>
        <w:rPr>
          <w:rFonts w:ascii="Times New Roman" w:hAnsi="Times New Roman" w:cs="Times New Roman"/>
          <w:sz w:val="20"/>
          <w:szCs w:val="20"/>
        </w:rPr>
      </w:pPr>
      <w:r w:rsidRPr="00B44C68">
        <w:rPr>
          <w:rFonts w:ascii="Times New Roman" w:hAnsi="Times New Roman" w:cs="Times New Roman"/>
          <w:sz w:val="20"/>
          <w:szCs w:val="20"/>
        </w:rPr>
        <w:t>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2025 год.</w:t>
      </w:r>
    </w:p>
    <w:p w:rsidR="003814C4" w:rsidRPr="00B44C68" w:rsidRDefault="003814C4" w:rsidP="00CF0788">
      <w:pPr>
        <w:numPr>
          <w:ilvl w:val="0"/>
          <w:numId w:val="26"/>
        </w:numPr>
        <w:spacing w:after="0" w:line="240" w:lineRule="auto"/>
        <w:ind w:left="709" w:hanging="709"/>
        <w:contextualSpacing/>
        <w:jc w:val="both"/>
        <w:rPr>
          <w:rFonts w:ascii="Times New Roman" w:hAnsi="Times New Roman" w:cs="Times New Roman"/>
          <w:sz w:val="20"/>
          <w:szCs w:val="20"/>
        </w:rPr>
      </w:pPr>
      <w:r w:rsidRPr="00B44C68">
        <w:rPr>
          <w:rFonts w:ascii="Times New Roman" w:hAnsi="Times New Roman" w:cs="Times New Roman"/>
          <w:sz w:val="20"/>
          <w:szCs w:val="20"/>
        </w:rPr>
        <w:t>Назначить ответственного за реализацию программы профилактики рисков причинения вреда (ущерба) охраняемым законом ценностям при осуществлении муниципального жилищного контроля на 2025 год, заместителя главы администрации муниципального образования Николаевский сельсовет Абдуллину Валерию Дмитриевну.</w:t>
      </w:r>
    </w:p>
    <w:p w:rsidR="003814C4" w:rsidRPr="00B44C68" w:rsidRDefault="003814C4" w:rsidP="003814C4">
      <w:pPr>
        <w:numPr>
          <w:ilvl w:val="0"/>
          <w:numId w:val="26"/>
        </w:numPr>
        <w:spacing w:after="0" w:line="240" w:lineRule="auto"/>
        <w:ind w:left="709" w:hanging="709"/>
        <w:jc w:val="both"/>
        <w:rPr>
          <w:rFonts w:ascii="Times New Roman" w:hAnsi="Times New Roman" w:cs="Times New Roman"/>
          <w:sz w:val="20"/>
          <w:szCs w:val="20"/>
        </w:rPr>
      </w:pPr>
      <w:r w:rsidRPr="00B44C68">
        <w:rPr>
          <w:rFonts w:ascii="Times New Roman" w:hAnsi="Times New Roman" w:cs="Times New Roman"/>
          <w:bCs/>
          <w:sz w:val="20"/>
          <w:szCs w:val="20"/>
        </w:rPr>
        <w:t xml:space="preserve">Контроль за исполнением настоящего постановления оставляю за собой. </w:t>
      </w:r>
    </w:p>
    <w:p w:rsidR="003814C4" w:rsidRPr="00B44C68" w:rsidRDefault="003814C4" w:rsidP="003814C4">
      <w:pPr>
        <w:numPr>
          <w:ilvl w:val="0"/>
          <w:numId w:val="26"/>
        </w:numPr>
        <w:spacing w:after="0" w:line="240" w:lineRule="auto"/>
        <w:ind w:left="709" w:hanging="709"/>
        <w:jc w:val="both"/>
        <w:rPr>
          <w:rFonts w:ascii="Times New Roman" w:hAnsi="Times New Roman" w:cs="Times New Roman"/>
          <w:sz w:val="20"/>
          <w:szCs w:val="20"/>
        </w:rPr>
      </w:pPr>
      <w:r w:rsidRPr="00B44C68">
        <w:rPr>
          <w:rFonts w:ascii="Times New Roman" w:hAnsi="Times New Roman" w:cs="Times New Roman"/>
          <w:sz w:val="20"/>
          <w:szCs w:val="20"/>
        </w:rPr>
        <w:t>Настоящее постановление  вступает в силу с 01.01.2025 года и подлежит размещению на официальном сайте администрации Николаевского сельсовета.</w:t>
      </w:r>
      <w:r w:rsidRPr="00B44C68">
        <w:rPr>
          <w:rFonts w:ascii="Times New Roman" w:hAnsi="Times New Roman" w:cs="Times New Roman"/>
          <w:bCs/>
          <w:sz w:val="20"/>
          <w:szCs w:val="20"/>
        </w:rPr>
        <w:t xml:space="preserve"> </w:t>
      </w:r>
    </w:p>
    <w:p w:rsidR="00CF0788" w:rsidRPr="00B44C68" w:rsidRDefault="00CF0788" w:rsidP="00727038">
      <w:pPr>
        <w:jc w:val="both"/>
        <w:rPr>
          <w:rFonts w:ascii="Times New Roman" w:hAnsi="Times New Roman" w:cs="Times New Roman"/>
          <w:sz w:val="20"/>
          <w:szCs w:val="20"/>
        </w:rPr>
      </w:pPr>
    </w:p>
    <w:p w:rsidR="00CF0788" w:rsidRPr="00B44C68" w:rsidRDefault="00CF0788" w:rsidP="00727038">
      <w:pPr>
        <w:jc w:val="both"/>
        <w:rPr>
          <w:rFonts w:ascii="Times New Roman" w:hAnsi="Times New Roman" w:cs="Times New Roman"/>
          <w:bCs/>
          <w:sz w:val="20"/>
          <w:szCs w:val="20"/>
        </w:rPr>
      </w:pPr>
      <w:r w:rsidRPr="00B44C68">
        <w:rPr>
          <w:rFonts w:ascii="Times New Roman" w:hAnsi="Times New Roman" w:cs="Times New Roman"/>
          <w:sz w:val="20"/>
          <w:szCs w:val="20"/>
        </w:rPr>
        <w:t xml:space="preserve">          </w:t>
      </w:r>
      <w:r w:rsidR="00727038" w:rsidRPr="00B44C68">
        <w:rPr>
          <w:rFonts w:ascii="Times New Roman" w:hAnsi="Times New Roman" w:cs="Times New Roman"/>
          <w:spacing w:val="-3"/>
          <w:sz w:val="20"/>
          <w:szCs w:val="20"/>
        </w:rPr>
        <w:t xml:space="preserve">  </w:t>
      </w:r>
      <w:r w:rsidR="003814C4" w:rsidRPr="00B44C68">
        <w:rPr>
          <w:rFonts w:ascii="Times New Roman" w:hAnsi="Times New Roman" w:cs="Times New Roman"/>
          <w:spacing w:val="-3"/>
          <w:sz w:val="20"/>
          <w:szCs w:val="20"/>
        </w:rPr>
        <w:t xml:space="preserve">Глава администрации                                                             </w:t>
      </w:r>
      <w:r w:rsidR="009E1CC9">
        <w:rPr>
          <w:rFonts w:ascii="Times New Roman" w:hAnsi="Times New Roman" w:cs="Times New Roman"/>
          <w:spacing w:val="-3"/>
          <w:sz w:val="20"/>
          <w:szCs w:val="20"/>
        </w:rPr>
        <w:t xml:space="preserve">                                                      </w:t>
      </w:r>
      <w:r w:rsidR="003814C4" w:rsidRPr="00B44C68">
        <w:rPr>
          <w:rFonts w:ascii="Times New Roman" w:hAnsi="Times New Roman" w:cs="Times New Roman"/>
          <w:spacing w:val="-3"/>
          <w:sz w:val="20"/>
          <w:szCs w:val="20"/>
        </w:rPr>
        <w:t>Е.С. Жигалкина</w:t>
      </w:r>
      <w:r w:rsidR="003814C4" w:rsidRPr="00B44C68">
        <w:rPr>
          <w:rFonts w:ascii="Times New Roman" w:hAnsi="Times New Roman" w:cs="Times New Roman"/>
          <w:bCs/>
          <w:sz w:val="20"/>
          <w:szCs w:val="20"/>
        </w:rPr>
        <w:t xml:space="preserve">   </w:t>
      </w:r>
    </w:p>
    <w:p w:rsidR="003814C4" w:rsidRPr="00B44C68" w:rsidRDefault="003814C4" w:rsidP="003D57E9">
      <w:pPr>
        <w:jc w:val="both"/>
        <w:rPr>
          <w:rFonts w:ascii="Times New Roman" w:hAnsi="Times New Roman" w:cs="Times New Roman"/>
          <w:spacing w:val="-3"/>
          <w:sz w:val="20"/>
          <w:szCs w:val="20"/>
        </w:rPr>
      </w:pPr>
      <w:r w:rsidRPr="00B44C68">
        <w:rPr>
          <w:rFonts w:ascii="Times New Roman" w:hAnsi="Times New Roman" w:cs="Times New Roman"/>
          <w:bCs/>
          <w:sz w:val="20"/>
          <w:szCs w:val="20"/>
        </w:rPr>
        <w:t xml:space="preserve">    </w:t>
      </w:r>
      <w:r w:rsidRPr="00B44C68">
        <w:rPr>
          <w:rFonts w:ascii="Times New Roman" w:hAnsi="Times New Roman" w:cs="Times New Roman"/>
          <w:sz w:val="20"/>
          <w:szCs w:val="20"/>
        </w:rPr>
        <w:t>Разослано: сайт администрации Николаевского сельсовета, Абдуллиной В.Д., прокуратуре Саракташского района, в дело.</w:t>
      </w:r>
      <w:r w:rsidRPr="00B44C68">
        <w:rPr>
          <w:rFonts w:ascii="Times New Roman" w:hAnsi="Times New Roman" w:cs="Times New Roman"/>
          <w:bCs/>
          <w:sz w:val="20"/>
          <w:szCs w:val="20"/>
        </w:rPr>
        <w:t xml:space="preserve">        </w:t>
      </w:r>
    </w:p>
    <w:p w:rsidR="003814C4" w:rsidRPr="00B44C68" w:rsidRDefault="003814C4" w:rsidP="003814C4">
      <w:pPr>
        <w:shd w:val="clear" w:color="auto" w:fill="FFFFFF"/>
        <w:spacing w:after="180"/>
        <w:rPr>
          <w:rFonts w:ascii="Times New Roman" w:hAnsi="Times New Roman" w:cs="Times New Roman"/>
          <w:bCs/>
          <w:sz w:val="20"/>
          <w:szCs w:val="20"/>
        </w:rPr>
      </w:pPr>
    </w:p>
    <w:p w:rsidR="00055780" w:rsidRDefault="003814C4" w:rsidP="000A112D">
      <w:pPr>
        <w:shd w:val="clear" w:color="auto" w:fill="FFFFFF"/>
        <w:spacing w:after="180"/>
        <w:rPr>
          <w:rFonts w:ascii="Times New Roman" w:hAnsi="Times New Roman" w:cs="Times New Roman"/>
          <w:bCs/>
          <w:sz w:val="20"/>
          <w:szCs w:val="20"/>
        </w:rPr>
      </w:pPr>
      <w:r w:rsidRPr="00B44C68">
        <w:rPr>
          <w:rFonts w:ascii="Times New Roman" w:hAnsi="Times New Roman" w:cs="Times New Roman"/>
          <w:bCs/>
          <w:sz w:val="20"/>
          <w:szCs w:val="20"/>
        </w:rPr>
        <w:t xml:space="preserve">                                                                   </w:t>
      </w:r>
      <w:r w:rsidR="000A112D" w:rsidRPr="00B44C68">
        <w:rPr>
          <w:rFonts w:ascii="Times New Roman" w:hAnsi="Times New Roman" w:cs="Times New Roman"/>
          <w:bCs/>
          <w:sz w:val="20"/>
          <w:szCs w:val="20"/>
        </w:rPr>
        <w:t xml:space="preserve">                                                         </w:t>
      </w:r>
      <w:r w:rsidR="00B44C68">
        <w:rPr>
          <w:rFonts w:ascii="Times New Roman" w:hAnsi="Times New Roman" w:cs="Times New Roman"/>
          <w:bCs/>
          <w:sz w:val="20"/>
          <w:szCs w:val="20"/>
        </w:rPr>
        <w:t xml:space="preserve">                                    </w:t>
      </w:r>
      <w:r w:rsidR="000A112D" w:rsidRPr="00B44C68">
        <w:rPr>
          <w:rFonts w:ascii="Times New Roman" w:hAnsi="Times New Roman" w:cs="Times New Roman"/>
          <w:bCs/>
          <w:sz w:val="20"/>
          <w:szCs w:val="20"/>
        </w:rPr>
        <w:t xml:space="preserve">    </w:t>
      </w: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055780" w:rsidRDefault="00055780" w:rsidP="000A112D">
      <w:pPr>
        <w:shd w:val="clear" w:color="auto" w:fill="FFFFFF"/>
        <w:spacing w:after="180"/>
        <w:rPr>
          <w:rFonts w:ascii="Times New Roman" w:hAnsi="Times New Roman" w:cs="Times New Roman"/>
          <w:bCs/>
          <w:sz w:val="20"/>
          <w:szCs w:val="20"/>
        </w:rPr>
      </w:pPr>
    </w:p>
    <w:p w:rsidR="003814C4" w:rsidRPr="00B44C68" w:rsidRDefault="00055780" w:rsidP="000A112D">
      <w:pPr>
        <w:shd w:val="clear" w:color="auto" w:fill="FFFFFF"/>
        <w:spacing w:after="180"/>
        <w:rPr>
          <w:rFonts w:ascii="Times New Roman" w:hAnsi="Times New Roman" w:cs="Times New Roman"/>
          <w:color w:val="414141"/>
          <w:sz w:val="20"/>
          <w:szCs w:val="20"/>
        </w:rPr>
      </w:pPr>
      <w:r>
        <w:rPr>
          <w:rFonts w:ascii="Times New Roman" w:hAnsi="Times New Roman" w:cs="Times New Roman"/>
          <w:bCs/>
          <w:sz w:val="20"/>
          <w:szCs w:val="20"/>
        </w:rPr>
        <w:lastRenderedPageBreak/>
        <w:t xml:space="preserve">                                                                                  </w:t>
      </w:r>
      <w:r w:rsidR="003814C4" w:rsidRPr="00B44C68">
        <w:rPr>
          <w:rFonts w:ascii="Times New Roman" w:hAnsi="Times New Roman" w:cs="Times New Roman"/>
          <w:sz w:val="20"/>
          <w:szCs w:val="20"/>
        </w:rPr>
        <w:t>Приложение</w:t>
      </w:r>
    </w:p>
    <w:p w:rsidR="003814C4" w:rsidRPr="00B44C68" w:rsidRDefault="003814C4" w:rsidP="003814C4">
      <w:pPr>
        <w:shd w:val="clear" w:color="auto" w:fill="FFFFFF"/>
        <w:jc w:val="right"/>
        <w:rPr>
          <w:rFonts w:ascii="Times New Roman" w:hAnsi="Times New Roman" w:cs="Times New Roman"/>
          <w:sz w:val="20"/>
          <w:szCs w:val="20"/>
        </w:rPr>
      </w:pPr>
      <w:r w:rsidRPr="00B44C68">
        <w:rPr>
          <w:rFonts w:ascii="Times New Roman" w:hAnsi="Times New Roman" w:cs="Times New Roman"/>
          <w:sz w:val="20"/>
          <w:szCs w:val="20"/>
        </w:rPr>
        <w:t xml:space="preserve"> к постановлению администрации </w:t>
      </w:r>
    </w:p>
    <w:p w:rsidR="003814C4" w:rsidRPr="00B44C68" w:rsidRDefault="003814C4" w:rsidP="003814C4">
      <w:pPr>
        <w:shd w:val="clear" w:color="auto" w:fill="FFFFFF"/>
        <w:jc w:val="right"/>
        <w:rPr>
          <w:rFonts w:ascii="Times New Roman" w:hAnsi="Times New Roman" w:cs="Times New Roman"/>
          <w:sz w:val="20"/>
          <w:szCs w:val="20"/>
        </w:rPr>
      </w:pPr>
      <w:r w:rsidRPr="00B44C68">
        <w:rPr>
          <w:rFonts w:ascii="Times New Roman" w:hAnsi="Times New Roman" w:cs="Times New Roman"/>
          <w:sz w:val="20"/>
          <w:szCs w:val="20"/>
        </w:rPr>
        <w:t>МО Николаевский сельсовет</w:t>
      </w:r>
    </w:p>
    <w:p w:rsidR="003814C4" w:rsidRPr="00B44C68" w:rsidRDefault="003814C4" w:rsidP="009A496D">
      <w:pPr>
        <w:shd w:val="clear" w:color="auto" w:fill="FFFFFF"/>
        <w:jc w:val="right"/>
        <w:rPr>
          <w:rFonts w:ascii="Times New Roman" w:hAnsi="Times New Roman" w:cs="Times New Roman"/>
          <w:sz w:val="20"/>
          <w:szCs w:val="20"/>
        </w:rPr>
      </w:pPr>
      <w:r w:rsidRPr="00B44C68">
        <w:rPr>
          <w:rFonts w:ascii="Times New Roman" w:hAnsi="Times New Roman" w:cs="Times New Roman"/>
          <w:sz w:val="20"/>
          <w:szCs w:val="20"/>
        </w:rPr>
        <w:t>от  16.12. 2024  № 70-п</w:t>
      </w:r>
    </w:p>
    <w:p w:rsidR="003814C4" w:rsidRPr="00B44C68" w:rsidRDefault="003814C4" w:rsidP="006C3A73">
      <w:pPr>
        <w:contextualSpacing/>
        <w:jc w:val="both"/>
        <w:outlineLvl w:val="0"/>
        <w:rPr>
          <w:rFonts w:ascii="Times New Roman" w:hAnsi="Times New Roman" w:cs="Times New Roman"/>
          <w:b/>
          <w:sz w:val="20"/>
          <w:szCs w:val="20"/>
        </w:rPr>
      </w:pPr>
      <w:r w:rsidRPr="00B44C68">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на 2025 год на </w:t>
      </w:r>
      <w:r w:rsidRPr="00B44C68">
        <w:rPr>
          <w:rFonts w:ascii="Times New Roman" w:eastAsia="Calibri" w:hAnsi="Times New Roman" w:cs="Times New Roman"/>
          <w:b/>
          <w:sz w:val="20"/>
          <w:szCs w:val="20"/>
          <w:lang w:eastAsia="en-US"/>
        </w:rPr>
        <w:t>территории</w:t>
      </w:r>
      <w:r w:rsidRPr="00B44C68">
        <w:rPr>
          <w:rFonts w:ascii="Times New Roman" w:hAnsi="Times New Roman" w:cs="Times New Roman"/>
          <w:b/>
          <w:sz w:val="20"/>
          <w:szCs w:val="20"/>
        </w:rPr>
        <w:t xml:space="preserve"> муниципального образования Николаевский сельсовет Саракташского района Оренбургской области  </w:t>
      </w:r>
    </w:p>
    <w:p w:rsidR="003814C4" w:rsidRPr="00B44C68" w:rsidRDefault="003814C4" w:rsidP="00287775">
      <w:pPr>
        <w:contextualSpacing/>
        <w:jc w:val="both"/>
        <w:rPr>
          <w:rFonts w:ascii="Times New Roman" w:hAnsi="Times New Roman" w:cs="Times New Roman"/>
          <w:sz w:val="20"/>
          <w:szCs w:val="20"/>
        </w:rPr>
      </w:pPr>
      <w:r w:rsidRPr="00B44C68">
        <w:rPr>
          <w:rFonts w:ascii="Times New Roman" w:hAnsi="Times New Roman" w:cs="Times New Roman"/>
          <w:b/>
          <w:bCs/>
          <w:sz w:val="20"/>
          <w:szCs w:val="20"/>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CF0788" w:rsidRPr="00B44C68" w:rsidRDefault="003814C4" w:rsidP="00287775">
      <w:pPr>
        <w:autoSpaceDE w:val="0"/>
        <w:autoSpaceDN w:val="0"/>
        <w:adjustRightInd w:val="0"/>
        <w:ind w:right="-1" w:firstLine="851"/>
        <w:contextualSpacing/>
        <w:jc w:val="both"/>
        <w:rPr>
          <w:rFonts w:ascii="Times New Roman" w:hAnsi="Times New Roman" w:cs="Times New Roman"/>
          <w:color w:val="000000"/>
          <w:sz w:val="20"/>
          <w:szCs w:val="20"/>
        </w:rPr>
      </w:pPr>
      <w:r w:rsidRPr="00B44C68">
        <w:rPr>
          <w:rFonts w:ascii="Times New Roman" w:hAnsi="Times New Roman" w:cs="Times New Roman"/>
          <w:color w:val="000000"/>
          <w:sz w:val="20"/>
          <w:szCs w:val="20"/>
        </w:rPr>
        <w:t xml:space="preserve">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B44C68">
        <w:rPr>
          <w:rFonts w:ascii="Times New Roman" w:hAnsi="Times New Roman" w:cs="Times New Roman"/>
          <w:color w:val="000000"/>
          <w:sz w:val="20"/>
          <w:szCs w:val="20"/>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в границах муниципального образования Николаевский сельсовет Саракташского района Оренбургской области.</w:t>
      </w:r>
    </w:p>
    <w:p w:rsidR="003814C4" w:rsidRPr="00B44C68" w:rsidRDefault="003814C4" w:rsidP="00CF0788">
      <w:pPr>
        <w:autoSpaceDE w:val="0"/>
        <w:autoSpaceDN w:val="0"/>
        <w:adjustRightInd w:val="0"/>
        <w:ind w:right="-1" w:firstLine="851"/>
        <w:contextualSpacing/>
        <w:jc w:val="both"/>
        <w:rPr>
          <w:rFonts w:ascii="Times New Roman" w:hAnsi="Times New Roman" w:cs="Times New Roman"/>
          <w:color w:val="000000"/>
          <w:sz w:val="20"/>
          <w:szCs w:val="20"/>
        </w:rPr>
      </w:pPr>
      <w:r w:rsidRPr="00B44C68">
        <w:rPr>
          <w:rFonts w:ascii="Times New Roman" w:hAnsi="Times New Roman" w:cs="Times New Roman"/>
          <w:sz w:val="20"/>
          <w:szCs w:val="20"/>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3814C4" w:rsidRPr="00B44C68" w:rsidRDefault="003814C4" w:rsidP="003814C4">
      <w:pPr>
        <w:ind w:firstLine="567"/>
        <w:contextualSpacing/>
        <w:jc w:val="both"/>
        <w:rPr>
          <w:rFonts w:ascii="Times New Roman" w:hAnsi="Times New Roman" w:cs="Times New Roman"/>
          <w:sz w:val="20"/>
          <w:szCs w:val="20"/>
        </w:rPr>
      </w:pPr>
      <w:r w:rsidRPr="00B44C68">
        <w:rPr>
          <w:rFonts w:ascii="Times New Roman" w:hAnsi="Times New Roman" w:cs="Times New Roman"/>
          <w:sz w:val="20"/>
          <w:szCs w:val="20"/>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3814C4" w:rsidRPr="00B44C68" w:rsidRDefault="003814C4" w:rsidP="00CF0788">
      <w:pPr>
        <w:autoSpaceDE w:val="0"/>
        <w:autoSpaceDN w:val="0"/>
        <w:adjustRightInd w:val="0"/>
        <w:ind w:right="-1" w:firstLine="851"/>
        <w:contextualSpacing/>
        <w:jc w:val="both"/>
        <w:rPr>
          <w:rFonts w:ascii="Times New Roman" w:hAnsi="Times New Roman" w:cs="Times New Roman"/>
          <w:sz w:val="20"/>
          <w:szCs w:val="20"/>
        </w:rPr>
      </w:pPr>
      <w:r w:rsidRPr="00B44C68">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r w:rsidR="00CF0788" w:rsidRPr="00B44C68">
        <w:rPr>
          <w:rFonts w:ascii="Times New Roman" w:hAnsi="Times New Roman" w:cs="Times New Roman"/>
          <w:sz w:val="20"/>
          <w:szCs w:val="20"/>
        </w:rPr>
        <w:t xml:space="preserve"> </w:t>
      </w:r>
      <w:r w:rsidRPr="00B44C68">
        <w:rPr>
          <w:rFonts w:ascii="Times New Roman" w:hAnsi="Times New Roman" w:cs="Times New Roman"/>
          <w:sz w:val="20"/>
          <w:szCs w:val="20"/>
        </w:rPr>
        <w:t>Объектами муниципального жилищного контроля являются:</w:t>
      </w:r>
    </w:p>
    <w:p w:rsidR="003814C4" w:rsidRPr="00B44C68" w:rsidRDefault="003814C4" w:rsidP="00CF0788">
      <w:pPr>
        <w:ind w:firstLine="567"/>
        <w:contextualSpacing/>
        <w:jc w:val="both"/>
        <w:rPr>
          <w:rFonts w:ascii="Times New Roman" w:hAnsi="Times New Roman" w:cs="Times New Roman"/>
          <w:sz w:val="20"/>
          <w:szCs w:val="20"/>
        </w:rPr>
      </w:pPr>
      <w:r w:rsidRPr="00B44C68">
        <w:rPr>
          <w:rFonts w:ascii="Times New Roman" w:hAnsi="Times New Roman" w:cs="Times New Roman"/>
          <w:sz w:val="20"/>
          <w:szCs w:val="20"/>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814C4" w:rsidRPr="00B44C68" w:rsidRDefault="003814C4" w:rsidP="00CF0788">
      <w:pPr>
        <w:ind w:firstLine="567"/>
        <w:contextualSpacing/>
        <w:jc w:val="both"/>
        <w:rPr>
          <w:rFonts w:ascii="Times New Roman" w:hAnsi="Times New Roman" w:cs="Times New Roman"/>
          <w:sz w:val="20"/>
          <w:szCs w:val="20"/>
        </w:rPr>
      </w:pPr>
      <w:r w:rsidRPr="00B44C68">
        <w:rPr>
          <w:rFonts w:ascii="Times New Roman" w:hAnsi="Times New Roman" w:cs="Times New Roman"/>
          <w:sz w:val="20"/>
          <w:szCs w:val="20"/>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814C4" w:rsidRPr="00B44C68" w:rsidRDefault="003814C4" w:rsidP="00CF0788">
      <w:pPr>
        <w:ind w:firstLine="567"/>
        <w:contextualSpacing/>
        <w:jc w:val="both"/>
        <w:rPr>
          <w:rFonts w:ascii="Times New Roman" w:hAnsi="Times New Roman" w:cs="Times New Roman"/>
          <w:sz w:val="20"/>
          <w:szCs w:val="20"/>
        </w:rPr>
      </w:pPr>
      <w:r w:rsidRPr="00B44C68">
        <w:rPr>
          <w:rFonts w:ascii="Times New Roman" w:hAnsi="Times New Roman" w:cs="Times New Roman"/>
          <w:sz w:val="20"/>
          <w:szCs w:val="20"/>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3814C4" w:rsidRPr="00B44C68" w:rsidRDefault="003814C4" w:rsidP="003814C4">
      <w:pPr>
        <w:autoSpaceDE w:val="0"/>
        <w:autoSpaceDN w:val="0"/>
        <w:adjustRightInd w:val="0"/>
        <w:ind w:right="-1" w:firstLine="851"/>
        <w:jc w:val="both"/>
        <w:rPr>
          <w:rFonts w:ascii="Times New Roman" w:hAnsi="Times New Roman" w:cs="Times New Roman"/>
          <w:color w:val="000000"/>
          <w:sz w:val="20"/>
          <w:szCs w:val="20"/>
        </w:rPr>
      </w:pPr>
      <w:r w:rsidRPr="00B44C68">
        <w:rPr>
          <w:rFonts w:ascii="Times New Roman" w:hAnsi="Times New Roman" w:cs="Times New Roman"/>
          <w:color w:val="000000"/>
          <w:sz w:val="20"/>
          <w:szCs w:val="20"/>
        </w:rPr>
        <w:t>При осуществлении муниципального контроля управление муниципального контроля проводит следующие виды профилактических мероприятий:</w:t>
      </w:r>
    </w:p>
    <w:p w:rsidR="003814C4" w:rsidRPr="00B44C68" w:rsidRDefault="003814C4" w:rsidP="000A112D">
      <w:pPr>
        <w:pStyle w:val="a6"/>
        <w:rPr>
          <w:rFonts w:ascii="Times New Roman" w:hAnsi="Times New Roman"/>
          <w:sz w:val="20"/>
          <w:szCs w:val="20"/>
        </w:rPr>
      </w:pPr>
      <w:r w:rsidRPr="00B44C68">
        <w:rPr>
          <w:rFonts w:ascii="Times New Roman" w:hAnsi="Times New Roman"/>
          <w:sz w:val="20"/>
          <w:szCs w:val="20"/>
        </w:rPr>
        <w:t>1) информирование;</w:t>
      </w:r>
    </w:p>
    <w:p w:rsidR="003814C4" w:rsidRPr="00B44C68" w:rsidRDefault="003814C4" w:rsidP="000A112D">
      <w:pPr>
        <w:pStyle w:val="a6"/>
        <w:rPr>
          <w:rFonts w:ascii="Times New Roman" w:hAnsi="Times New Roman"/>
          <w:sz w:val="20"/>
          <w:szCs w:val="20"/>
        </w:rPr>
      </w:pPr>
      <w:r w:rsidRPr="00B44C68">
        <w:rPr>
          <w:rFonts w:ascii="Times New Roman" w:hAnsi="Times New Roman"/>
          <w:sz w:val="20"/>
          <w:szCs w:val="20"/>
        </w:rPr>
        <w:t>2) обобщение правоприменительной практики;</w:t>
      </w:r>
    </w:p>
    <w:p w:rsidR="003814C4" w:rsidRPr="00B44C68" w:rsidRDefault="003814C4" w:rsidP="000A112D">
      <w:pPr>
        <w:pStyle w:val="a6"/>
        <w:rPr>
          <w:rFonts w:ascii="Times New Roman" w:hAnsi="Times New Roman"/>
          <w:sz w:val="20"/>
          <w:szCs w:val="20"/>
        </w:rPr>
      </w:pPr>
      <w:r w:rsidRPr="00B44C68">
        <w:rPr>
          <w:rFonts w:ascii="Times New Roman" w:hAnsi="Times New Roman"/>
          <w:sz w:val="20"/>
          <w:szCs w:val="20"/>
        </w:rPr>
        <w:t>3) объявление предостережения;</w:t>
      </w:r>
    </w:p>
    <w:p w:rsidR="003814C4" w:rsidRPr="00B44C68" w:rsidRDefault="003814C4" w:rsidP="000A112D">
      <w:pPr>
        <w:pStyle w:val="a6"/>
        <w:rPr>
          <w:rFonts w:ascii="Times New Roman" w:hAnsi="Times New Roman"/>
          <w:sz w:val="20"/>
          <w:szCs w:val="20"/>
        </w:rPr>
      </w:pPr>
      <w:r w:rsidRPr="00B44C68">
        <w:rPr>
          <w:rFonts w:ascii="Times New Roman" w:hAnsi="Times New Roman"/>
          <w:sz w:val="20"/>
          <w:szCs w:val="20"/>
        </w:rPr>
        <w:t>4) консультирование;</w:t>
      </w:r>
    </w:p>
    <w:p w:rsidR="003814C4" w:rsidRPr="00B44C68" w:rsidRDefault="003814C4" w:rsidP="000A112D">
      <w:pPr>
        <w:pStyle w:val="a6"/>
        <w:rPr>
          <w:rFonts w:ascii="Times New Roman" w:hAnsi="Times New Roman"/>
          <w:sz w:val="20"/>
          <w:szCs w:val="20"/>
        </w:rPr>
      </w:pPr>
      <w:r w:rsidRPr="00B44C68">
        <w:rPr>
          <w:rFonts w:ascii="Times New Roman" w:hAnsi="Times New Roman"/>
          <w:sz w:val="20"/>
          <w:szCs w:val="20"/>
        </w:rPr>
        <w:t>5) профилактический визит.</w:t>
      </w:r>
    </w:p>
    <w:p w:rsidR="003814C4" w:rsidRPr="00B44C68" w:rsidRDefault="003814C4" w:rsidP="00727038">
      <w:pPr>
        <w:autoSpaceDE w:val="0"/>
        <w:autoSpaceDN w:val="0"/>
        <w:adjustRightInd w:val="0"/>
        <w:ind w:right="-285" w:firstLine="851"/>
        <w:jc w:val="both"/>
        <w:rPr>
          <w:rFonts w:ascii="Times New Roman" w:hAnsi="Times New Roman" w:cs="Times New Roman"/>
          <w:color w:val="000000"/>
          <w:sz w:val="20"/>
          <w:szCs w:val="20"/>
        </w:rPr>
      </w:pPr>
      <w:r w:rsidRPr="00B44C68">
        <w:rPr>
          <w:rFonts w:ascii="Times New Roman" w:hAnsi="Times New Roman" w:cs="Times New Roman"/>
          <w:color w:val="000000"/>
          <w:sz w:val="20"/>
          <w:szCs w:val="20"/>
        </w:rPr>
        <w:lastRenderedPageBreak/>
        <w:t>Проведение профилактических мероприятий, направленных на соблюдение подконтрольными субъектами обязательных требований и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3814C4" w:rsidRPr="00B44C68" w:rsidRDefault="003814C4" w:rsidP="00287775">
      <w:pPr>
        <w:autoSpaceDE w:val="0"/>
        <w:autoSpaceDN w:val="0"/>
        <w:adjustRightInd w:val="0"/>
        <w:ind w:right="-285"/>
        <w:contextualSpacing/>
        <w:jc w:val="both"/>
        <w:outlineLvl w:val="1"/>
        <w:rPr>
          <w:rFonts w:ascii="Times New Roman" w:hAnsi="Times New Roman" w:cs="Times New Roman"/>
          <w:b/>
          <w:bCs/>
          <w:sz w:val="20"/>
          <w:szCs w:val="20"/>
        </w:rPr>
      </w:pPr>
      <w:r w:rsidRPr="00B44C68">
        <w:rPr>
          <w:rFonts w:ascii="Times New Roman" w:hAnsi="Times New Roman" w:cs="Times New Roman"/>
          <w:b/>
          <w:bCs/>
          <w:sz w:val="20"/>
          <w:szCs w:val="20"/>
        </w:rPr>
        <w:t>Раздел 2. Цели и задачи реализации программы профилактики рисков причинения вреда</w:t>
      </w:r>
    </w:p>
    <w:p w:rsidR="009A496D" w:rsidRPr="00B44C68" w:rsidRDefault="003814C4" w:rsidP="00287775">
      <w:pPr>
        <w:autoSpaceDE w:val="0"/>
        <w:autoSpaceDN w:val="0"/>
        <w:adjustRightInd w:val="0"/>
        <w:ind w:right="-285"/>
        <w:contextualSpacing/>
        <w:jc w:val="center"/>
        <w:outlineLvl w:val="2"/>
        <w:rPr>
          <w:rFonts w:ascii="Times New Roman" w:hAnsi="Times New Roman" w:cs="Times New Roman"/>
          <w:b/>
          <w:bCs/>
          <w:sz w:val="20"/>
          <w:szCs w:val="20"/>
        </w:rPr>
      </w:pPr>
      <w:r w:rsidRPr="00B44C68">
        <w:rPr>
          <w:rFonts w:ascii="Times New Roman" w:hAnsi="Times New Roman" w:cs="Times New Roman"/>
          <w:b/>
          <w:bCs/>
          <w:sz w:val="20"/>
          <w:szCs w:val="20"/>
        </w:rPr>
        <w:t>Основными целями Программы профилактики являются:</w:t>
      </w:r>
    </w:p>
    <w:p w:rsidR="003814C4" w:rsidRPr="00B44C68" w:rsidRDefault="009A496D" w:rsidP="00287775">
      <w:pPr>
        <w:autoSpaceDE w:val="0"/>
        <w:autoSpaceDN w:val="0"/>
        <w:adjustRightInd w:val="0"/>
        <w:ind w:right="-284"/>
        <w:contextualSpacing/>
        <w:jc w:val="both"/>
        <w:outlineLvl w:val="2"/>
        <w:rPr>
          <w:rFonts w:ascii="Times New Roman" w:hAnsi="Times New Roman" w:cs="Times New Roman"/>
          <w:b/>
          <w:bCs/>
          <w:sz w:val="20"/>
          <w:szCs w:val="20"/>
        </w:rPr>
      </w:pPr>
      <w:r w:rsidRPr="00B44C68">
        <w:rPr>
          <w:rFonts w:ascii="Times New Roman" w:eastAsia="Calibri" w:hAnsi="Times New Roman" w:cs="Times New Roman"/>
          <w:sz w:val="20"/>
          <w:szCs w:val="20"/>
          <w:lang w:eastAsia="en-US"/>
        </w:rPr>
        <w:t>1.</w:t>
      </w:r>
      <w:r w:rsidR="003814C4" w:rsidRPr="00B44C68">
        <w:rPr>
          <w:rFonts w:ascii="Times New Roman" w:eastAsia="Calibri" w:hAnsi="Times New Roman" w:cs="Times New Roman"/>
          <w:sz w:val="20"/>
          <w:szCs w:val="20"/>
          <w:lang w:eastAsia="en-US"/>
        </w:rPr>
        <w:t xml:space="preserve">Стимулирование добросовестного соблюдения обязательных требований всеми контролируемыми лицами; </w:t>
      </w:r>
    </w:p>
    <w:p w:rsidR="003814C4" w:rsidRPr="00B44C68" w:rsidRDefault="009A496D" w:rsidP="00287775">
      <w:pPr>
        <w:autoSpaceDE w:val="0"/>
        <w:autoSpaceDN w:val="0"/>
        <w:adjustRightInd w:val="0"/>
        <w:spacing w:after="0" w:line="240" w:lineRule="auto"/>
        <w:ind w:right="-284"/>
        <w:contextualSpacing/>
        <w:jc w:val="both"/>
        <w:outlineLvl w:val="2"/>
        <w:rPr>
          <w:rFonts w:ascii="Times New Roman" w:eastAsia="Calibri" w:hAnsi="Times New Roman" w:cs="Times New Roman"/>
          <w:bCs/>
          <w:sz w:val="20"/>
          <w:szCs w:val="20"/>
          <w:lang w:eastAsia="en-US"/>
        </w:rPr>
      </w:pPr>
      <w:r w:rsidRPr="00B44C68">
        <w:rPr>
          <w:rFonts w:ascii="Times New Roman" w:eastAsia="Calibri" w:hAnsi="Times New Roman" w:cs="Times New Roman"/>
          <w:sz w:val="20"/>
          <w:szCs w:val="20"/>
          <w:lang w:eastAsia="en-US"/>
        </w:rPr>
        <w:t>2.</w:t>
      </w:r>
      <w:r w:rsidR="003814C4" w:rsidRPr="00B44C68">
        <w:rPr>
          <w:rFonts w:ascii="Times New Roman" w:eastAsia="Calibri" w:hAnsi="Times New Roman" w:cs="Times New Roman"/>
          <w:sz w:val="20"/>
          <w:szCs w:val="20"/>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814C4" w:rsidRPr="00B44C68" w:rsidRDefault="009A496D" w:rsidP="00CF0788">
      <w:pPr>
        <w:autoSpaceDE w:val="0"/>
        <w:autoSpaceDN w:val="0"/>
        <w:adjustRightInd w:val="0"/>
        <w:spacing w:after="0" w:line="240" w:lineRule="auto"/>
        <w:ind w:right="-284"/>
        <w:contextualSpacing/>
        <w:jc w:val="both"/>
        <w:outlineLvl w:val="2"/>
        <w:rPr>
          <w:rFonts w:ascii="Times New Roman" w:eastAsia="Calibri" w:hAnsi="Times New Roman" w:cs="Times New Roman"/>
          <w:bCs/>
          <w:sz w:val="20"/>
          <w:szCs w:val="20"/>
          <w:lang w:eastAsia="en-US"/>
        </w:rPr>
      </w:pPr>
      <w:r w:rsidRPr="00B44C68">
        <w:rPr>
          <w:rFonts w:ascii="Times New Roman" w:eastAsia="Calibri" w:hAnsi="Times New Roman" w:cs="Times New Roman"/>
          <w:sz w:val="20"/>
          <w:szCs w:val="20"/>
          <w:lang w:eastAsia="en-US"/>
        </w:rPr>
        <w:t>3.</w:t>
      </w:r>
      <w:r w:rsidR="003814C4" w:rsidRPr="00B44C68">
        <w:rPr>
          <w:rFonts w:ascii="Times New Roman" w:eastAsia="Calibri" w:hAnsi="Times New Roman" w:cs="Times New Roman"/>
          <w:sz w:val="20"/>
          <w:szCs w:val="20"/>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3814C4" w:rsidRPr="00B44C68" w:rsidRDefault="003814C4" w:rsidP="00CF0788">
      <w:pPr>
        <w:autoSpaceDE w:val="0"/>
        <w:autoSpaceDN w:val="0"/>
        <w:adjustRightInd w:val="0"/>
        <w:ind w:right="-284"/>
        <w:contextualSpacing/>
        <w:outlineLvl w:val="2"/>
        <w:rPr>
          <w:rFonts w:ascii="Times New Roman" w:hAnsi="Times New Roman" w:cs="Times New Roman"/>
          <w:b/>
          <w:bCs/>
          <w:sz w:val="20"/>
          <w:szCs w:val="20"/>
        </w:rPr>
      </w:pPr>
      <w:r w:rsidRPr="00B44C68">
        <w:rPr>
          <w:rFonts w:ascii="Times New Roman" w:hAnsi="Times New Roman" w:cs="Times New Roman"/>
          <w:b/>
          <w:bCs/>
          <w:sz w:val="20"/>
          <w:szCs w:val="20"/>
        </w:rPr>
        <w:t>Проведение профилактических мероприятий программы профилактики направлено на решение следующих задач:</w:t>
      </w:r>
    </w:p>
    <w:p w:rsidR="003814C4" w:rsidRPr="00B44C68" w:rsidRDefault="009A496D" w:rsidP="009A496D">
      <w:pPr>
        <w:autoSpaceDE w:val="0"/>
        <w:autoSpaceDN w:val="0"/>
        <w:adjustRightInd w:val="0"/>
        <w:spacing w:before="220" w:after="0" w:line="240" w:lineRule="auto"/>
        <w:ind w:right="-285"/>
        <w:contextualSpacing/>
        <w:rPr>
          <w:rFonts w:ascii="Times New Roman" w:eastAsia="Calibri" w:hAnsi="Times New Roman" w:cs="Times New Roman"/>
          <w:sz w:val="20"/>
          <w:szCs w:val="20"/>
          <w:lang w:eastAsia="en-US"/>
        </w:rPr>
      </w:pPr>
      <w:r w:rsidRPr="00B44C68">
        <w:rPr>
          <w:rFonts w:ascii="Times New Roman" w:eastAsia="Calibri" w:hAnsi="Times New Roman" w:cs="Times New Roman"/>
          <w:sz w:val="20"/>
          <w:szCs w:val="20"/>
          <w:lang w:eastAsia="en-US"/>
        </w:rPr>
        <w:t>1.</w:t>
      </w:r>
      <w:r w:rsidR="003814C4" w:rsidRPr="00B44C68">
        <w:rPr>
          <w:rFonts w:ascii="Times New Roman" w:eastAsia="Calibri" w:hAnsi="Times New Roman" w:cs="Times New Roman"/>
          <w:sz w:val="20"/>
          <w:szCs w:val="20"/>
          <w:lang w:eastAsia="en-US"/>
        </w:rPr>
        <w:t>Укрепление системы профилактики нарушений рисков причинения вреда (ущерба) охраняемым законом ценностям;</w:t>
      </w:r>
    </w:p>
    <w:p w:rsidR="003814C4" w:rsidRPr="00B44C68" w:rsidRDefault="009A496D" w:rsidP="009A496D">
      <w:pPr>
        <w:widowControl w:val="0"/>
        <w:suppressAutoHyphens/>
        <w:spacing w:after="0" w:line="240" w:lineRule="auto"/>
        <w:ind w:right="-285"/>
        <w:rPr>
          <w:rFonts w:ascii="Times New Roman" w:hAnsi="Times New Roman" w:cs="Times New Roman"/>
          <w:iCs/>
          <w:sz w:val="20"/>
          <w:szCs w:val="20"/>
        </w:rPr>
      </w:pPr>
      <w:r w:rsidRPr="00B44C68">
        <w:rPr>
          <w:rFonts w:ascii="Times New Roman" w:hAnsi="Times New Roman" w:cs="Times New Roman"/>
          <w:iCs/>
          <w:sz w:val="20"/>
          <w:szCs w:val="20"/>
        </w:rPr>
        <w:t>2.</w:t>
      </w:r>
      <w:r w:rsidR="003814C4" w:rsidRPr="00B44C68">
        <w:rPr>
          <w:rFonts w:ascii="Times New Roman" w:hAnsi="Times New Roman" w:cs="Times New Roman"/>
          <w:iCs/>
          <w:sz w:val="20"/>
          <w:szCs w:val="20"/>
        </w:rPr>
        <w:t xml:space="preserve">Повышение уровня информированности и правосознания субъектов, в отношении которых осуществляется муниципальный жилищный контроль </w:t>
      </w:r>
      <w:r w:rsidR="003814C4" w:rsidRPr="00B44C68">
        <w:rPr>
          <w:rFonts w:ascii="Times New Roman" w:hAnsi="Times New Roman" w:cs="Times New Roman"/>
          <w:sz w:val="20"/>
          <w:szCs w:val="20"/>
        </w:rPr>
        <w:t>в границах муниципального образования Николаевский сельсовет Саракташского района Оренбургской области</w:t>
      </w:r>
      <w:r w:rsidR="003814C4" w:rsidRPr="00B44C68">
        <w:rPr>
          <w:rFonts w:ascii="Times New Roman" w:hAnsi="Times New Roman" w:cs="Times New Roman"/>
          <w:iCs/>
          <w:sz w:val="20"/>
          <w:szCs w:val="20"/>
        </w:rPr>
        <w:t>;</w:t>
      </w:r>
    </w:p>
    <w:p w:rsidR="003814C4" w:rsidRPr="00B44C68" w:rsidRDefault="009A496D" w:rsidP="009A496D">
      <w:pPr>
        <w:autoSpaceDE w:val="0"/>
        <w:autoSpaceDN w:val="0"/>
        <w:adjustRightInd w:val="0"/>
        <w:spacing w:after="0" w:line="240" w:lineRule="auto"/>
        <w:ind w:right="-285"/>
        <w:contextualSpacing/>
        <w:rPr>
          <w:rFonts w:ascii="Times New Roman" w:eastAsia="Calibri" w:hAnsi="Times New Roman" w:cs="Times New Roman"/>
          <w:sz w:val="20"/>
          <w:szCs w:val="20"/>
          <w:lang w:eastAsia="en-US"/>
        </w:rPr>
      </w:pPr>
      <w:r w:rsidRPr="00B44C68">
        <w:rPr>
          <w:rFonts w:ascii="Times New Roman" w:eastAsia="Calibri" w:hAnsi="Times New Roman" w:cs="Times New Roman"/>
          <w:sz w:val="20"/>
          <w:szCs w:val="20"/>
          <w:lang w:eastAsia="en-US"/>
        </w:rPr>
        <w:t>3.</w:t>
      </w:r>
      <w:r w:rsidR="003814C4" w:rsidRPr="00B44C68">
        <w:rPr>
          <w:rFonts w:ascii="Times New Roman" w:eastAsia="Calibri" w:hAnsi="Times New Roman" w:cs="Times New Roman"/>
          <w:sz w:val="20"/>
          <w:szCs w:val="20"/>
          <w:lang w:eastAsia="en-US"/>
        </w:rPr>
        <w:t>Выявление и устранение причин, факторов и условий, способствующих нарушениям субъектами обязательных требований, в отношении которых осуществляется муниципальный контроль.</w:t>
      </w:r>
    </w:p>
    <w:p w:rsidR="003814C4" w:rsidRPr="00B44C68" w:rsidRDefault="009A496D" w:rsidP="009A496D">
      <w:pPr>
        <w:autoSpaceDE w:val="0"/>
        <w:autoSpaceDN w:val="0"/>
        <w:adjustRightInd w:val="0"/>
        <w:spacing w:before="220" w:after="0" w:line="240" w:lineRule="auto"/>
        <w:ind w:right="-285"/>
        <w:contextualSpacing/>
        <w:rPr>
          <w:rFonts w:ascii="Times New Roman" w:eastAsia="Calibri" w:hAnsi="Times New Roman" w:cs="Times New Roman"/>
          <w:sz w:val="20"/>
          <w:szCs w:val="20"/>
          <w:lang w:eastAsia="en-US"/>
        </w:rPr>
      </w:pPr>
      <w:r w:rsidRPr="00B44C68">
        <w:rPr>
          <w:rFonts w:ascii="Times New Roman" w:eastAsia="Calibri" w:hAnsi="Times New Roman" w:cs="Times New Roman"/>
          <w:sz w:val="20"/>
          <w:szCs w:val="20"/>
          <w:lang w:eastAsia="en-US"/>
        </w:rPr>
        <w:t>4.</w:t>
      </w:r>
      <w:r w:rsidR="003814C4" w:rsidRPr="00B44C68">
        <w:rPr>
          <w:rFonts w:ascii="Times New Roman" w:eastAsia="Calibri" w:hAnsi="Times New Roman" w:cs="Times New Roman"/>
          <w:sz w:val="20"/>
          <w:szCs w:val="20"/>
          <w:lang w:eastAsia="en-US"/>
        </w:rPr>
        <w:t>Принятие мер по устранению причин, факторов и условий, способствующих нарушению субъектами, в отношении которых осуществляется муниципальный контроль, обязательных требований.</w:t>
      </w:r>
    </w:p>
    <w:p w:rsidR="003814C4" w:rsidRPr="00B44C68" w:rsidRDefault="003814C4" w:rsidP="009A496D">
      <w:pPr>
        <w:autoSpaceDE w:val="0"/>
        <w:autoSpaceDN w:val="0"/>
        <w:adjustRightInd w:val="0"/>
        <w:spacing w:before="220"/>
        <w:ind w:right="-285" w:firstLine="851"/>
        <w:contextualSpacing/>
        <w:rPr>
          <w:rFonts w:ascii="Times New Roman" w:eastAsia="Calibri" w:hAnsi="Times New Roman" w:cs="Times New Roman"/>
          <w:sz w:val="20"/>
          <w:szCs w:val="20"/>
          <w:lang w:eastAsia="en-US"/>
        </w:rPr>
      </w:pPr>
    </w:p>
    <w:p w:rsidR="003814C4" w:rsidRPr="00B44C68" w:rsidRDefault="003814C4" w:rsidP="009A496D">
      <w:pPr>
        <w:autoSpaceDE w:val="0"/>
        <w:autoSpaceDN w:val="0"/>
        <w:adjustRightInd w:val="0"/>
        <w:ind w:right="-285" w:firstLine="851"/>
        <w:jc w:val="center"/>
        <w:outlineLvl w:val="1"/>
        <w:rPr>
          <w:rFonts w:ascii="Times New Roman" w:hAnsi="Times New Roman" w:cs="Times New Roman"/>
          <w:b/>
          <w:bCs/>
          <w:sz w:val="20"/>
          <w:szCs w:val="20"/>
        </w:rPr>
      </w:pPr>
      <w:r w:rsidRPr="00B44C68">
        <w:rPr>
          <w:rFonts w:ascii="Times New Roman" w:hAnsi="Times New Roman" w:cs="Times New Roman"/>
          <w:b/>
          <w:bCs/>
          <w:sz w:val="20"/>
          <w:szCs w:val="20"/>
        </w:rPr>
        <w:t>Раздел 3. Перечень профилактических мероприятий, сроки (периодичность) их проведения</w:t>
      </w:r>
    </w:p>
    <w:tbl>
      <w:tblPr>
        <w:tblW w:w="9560" w:type="dxa"/>
        <w:tblLayout w:type="fixed"/>
        <w:tblCellMar>
          <w:top w:w="102" w:type="dxa"/>
          <w:left w:w="62" w:type="dxa"/>
          <w:bottom w:w="102" w:type="dxa"/>
          <w:right w:w="62" w:type="dxa"/>
        </w:tblCellMar>
        <w:tblLook w:val="0000"/>
      </w:tblPr>
      <w:tblGrid>
        <w:gridCol w:w="567"/>
        <w:gridCol w:w="3890"/>
        <w:gridCol w:w="1984"/>
        <w:gridCol w:w="3119"/>
      </w:tblGrid>
      <w:tr w:rsidR="003814C4" w:rsidRPr="00B44C68" w:rsidTr="00241B1F">
        <w:tc>
          <w:tcPr>
            <w:tcW w:w="567"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 xml:space="preserve">№ п/п </w:t>
            </w:r>
          </w:p>
        </w:tc>
        <w:tc>
          <w:tcPr>
            <w:tcW w:w="3890"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b/>
                <w:iCs/>
                <w:sz w:val="20"/>
                <w:szCs w:val="20"/>
              </w:rPr>
            </w:pPr>
            <w:r w:rsidRPr="00B44C68">
              <w:rPr>
                <w:rFonts w:ascii="Times New Roman" w:hAnsi="Times New Roman" w:cs="Times New Roman"/>
                <w:b/>
                <w:iCs/>
                <w:sz w:val="20"/>
                <w:szCs w:val="20"/>
              </w:rPr>
              <w:t xml:space="preserve">Наименование мероприятия </w:t>
            </w:r>
          </w:p>
        </w:tc>
        <w:tc>
          <w:tcPr>
            <w:tcW w:w="1984"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b/>
                <w:iCs/>
                <w:sz w:val="20"/>
                <w:szCs w:val="20"/>
              </w:rPr>
            </w:pPr>
            <w:r w:rsidRPr="00B44C68">
              <w:rPr>
                <w:rFonts w:ascii="Times New Roman" w:hAnsi="Times New Roman" w:cs="Times New Roman"/>
                <w:b/>
                <w:iCs/>
                <w:sz w:val="20"/>
                <w:szCs w:val="20"/>
              </w:rPr>
              <w:t xml:space="preserve">Срок исполнения </w:t>
            </w:r>
          </w:p>
        </w:tc>
        <w:tc>
          <w:tcPr>
            <w:tcW w:w="311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b/>
                <w:iCs/>
                <w:sz w:val="20"/>
                <w:szCs w:val="20"/>
              </w:rPr>
            </w:pPr>
            <w:r w:rsidRPr="00B44C68">
              <w:rPr>
                <w:rFonts w:ascii="Times New Roman" w:hAnsi="Times New Roman" w:cs="Times New Roman"/>
                <w:b/>
                <w:iCs/>
                <w:sz w:val="20"/>
                <w:szCs w:val="20"/>
              </w:rPr>
              <w:t>Структурное подразделение, ответственное за реализацию</w:t>
            </w:r>
          </w:p>
        </w:tc>
      </w:tr>
      <w:tr w:rsidR="003814C4"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 xml:space="preserve">1. </w:t>
            </w:r>
          </w:p>
        </w:tc>
        <w:tc>
          <w:tcPr>
            <w:tcW w:w="3890"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984"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814C4"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2.</w:t>
            </w:r>
          </w:p>
        </w:tc>
        <w:tc>
          <w:tcPr>
            <w:tcW w:w="3890"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Объявление предостережения о недопустимости нарушения обязательных требований.</w:t>
            </w:r>
          </w:p>
          <w:p w:rsidR="003814C4" w:rsidRPr="00B44C68" w:rsidRDefault="003814C4"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 xml:space="preserve">Управление муниципального контроля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B44C68">
              <w:rPr>
                <w:rFonts w:ascii="Times New Roman" w:hAnsi="Times New Roman" w:cs="Times New Roman"/>
                <w:iCs/>
                <w:sz w:val="20"/>
                <w:szCs w:val="20"/>
              </w:rPr>
              <w:lastRenderedPageBreak/>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814C4" w:rsidRPr="00B44C68" w:rsidRDefault="003814C4" w:rsidP="00241B1F">
            <w:pPr>
              <w:autoSpaceDE w:val="0"/>
              <w:autoSpaceDN w:val="0"/>
              <w:adjustRightInd w:val="0"/>
              <w:ind w:right="82"/>
              <w:jc w:val="both"/>
              <w:rPr>
                <w:rFonts w:ascii="Times New Roman" w:hAnsi="Times New Roman" w:cs="Times New Roman"/>
                <w:iCs/>
                <w:sz w:val="20"/>
                <w:szCs w:val="20"/>
              </w:rPr>
            </w:pPr>
            <w:r w:rsidRPr="00B44C68">
              <w:rPr>
                <w:rFonts w:ascii="Times New Roman" w:hAnsi="Times New Roman" w:cs="Times New Roman"/>
                <w:iCs/>
                <w:sz w:val="20"/>
                <w:szCs w:val="2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tc>
        <w:tc>
          <w:tcPr>
            <w:tcW w:w="1984"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814C4"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 xml:space="preserve">3. </w:t>
            </w:r>
          </w:p>
        </w:tc>
        <w:tc>
          <w:tcPr>
            <w:tcW w:w="3890"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Консультирование осуществляется должностными лицами Управления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1) порядка проведения контрольных мероприятий;</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2) периодичности проведения контрольных мероприятий;</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3) порядка принятия решений по итогам контрольных мероприятий;</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4) порядка обжалования решений Контрольного органа.</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814C4"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t>4</w:t>
            </w:r>
          </w:p>
        </w:tc>
        <w:tc>
          <w:tcPr>
            <w:tcW w:w="3890"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Обобщение правоприменительной практики организации и проведения муниципального контроля осуществляется ежегодно.</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По итогам обобщения </w:t>
            </w:r>
            <w:r w:rsidRPr="00B44C68">
              <w:rPr>
                <w:rFonts w:ascii="Times New Roman" w:hAnsi="Times New Roman" w:cs="Times New Roman"/>
                <w:sz w:val="20"/>
                <w:szCs w:val="20"/>
              </w:rPr>
              <w:lastRenderedPageBreak/>
              <w:t>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(далее – доклад).</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Управление муниципального контроля обеспечивает публичное обсуждение проекта доклада. </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Доклад утверждается начальником управления муниципального контроля и размещается на официальном сайте ежегодно не позднее 30 января года, следующего за годом обобщения правоприменительной практики.</w:t>
            </w:r>
          </w:p>
        </w:tc>
        <w:tc>
          <w:tcPr>
            <w:tcW w:w="1984"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По мере необходимости</w:t>
            </w:r>
          </w:p>
        </w:tc>
        <w:tc>
          <w:tcPr>
            <w:tcW w:w="311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rPr>
                <w:rFonts w:ascii="Times New Roman" w:hAnsi="Times New Roman" w:cs="Times New Roman"/>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814C4" w:rsidRPr="00B44C68" w:rsidTr="00241B1F">
        <w:tc>
          <w:tcPr>
            <w:tcW w:w="567"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5</w:t>
            </w:r>
          </w:p>
        </w:tc>
        <w:tc>
          <w:tcPr>
            <w:tcW w:w="3890"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Профилактический визит проводится </w:t>
            </w:r>
            <w:r w:rsidRPr="00B44C68">
              <w:rPr>
                <w:rFonts w:ascii="Times New Roman" w:hAnsi="Times New Roman" w:cs="Times New Roman"/>
                <w:iCs/>
                <w:sz w:val="20"/>
                <w:szCs w:val="20"/>
              </w:rPr>
              <w:t xml:space="preserve">инспектором </w:t>
            </w:r>
            <w:r w:rsidRPr="00B44C68">
              <w:rPr>
                <w:rFonts w:ascii="Times New Roman" w:hAnsi="Times New Roman" w:cs="Times New Roman"/>
                <w:sz w:val="20"/>
                <w:szCs w:val="2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Инспектор проводит обязательный профилактический визит в отношении:</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 xml:space="preserve">1) контролируемых лиц, приступающих к осуществлению деятельности в сфере </w:t>
            </w:r>
            <w:r w:rsidRPr="00B44C68">
              <w:rPr>
                <w:rFonts w:ascii="Times New Roman" w:hAnsi="Times New Roman" w:cs="Times New Roman"/>
                <w:spacing w:val="2"/>
                <w:sz w:val="20"/>
                <w:szCs w:val="20"/>
              </w:rPr>
              <w:t>автомобильного транспорта, городского наземного электрического транспорта и в дорожном хозяйстве</w:t>
            </w:r>
            <w:r w:rsidRPr="00B44C68">
              <w:rPr>
                <w:rFonts w:ascii="Times New Roman" w:hAnsi="Times New Roman" w:cs="Times New Roman"/>
                <w:sz w:val="20"/>
                <w:szCs w:val="20"/>
              </w:rPr>
              <w:t>, не позднее чем в течение одного года с момента начала такой деятельности (при наличии сведений о начале деятельности).</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Профилактические визиты проводятся по согласованию с контролируемыми лицами.</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814C4" w:rsidRPr="00B44C68" w:rsidRDefault="003814C4" w:rsidP="00241B1F">
            <w:pPr>
              <w:ind w:right="82"/>
              <w:jc w:val="both"/>
              <w:rPr>
                <w:rFonts w:ascii="Times New Roman" w:hAnsi="Times New Roman" w:cs="Times New Roman"/>
                <w:sz w:val="20"/>
                <w:szCs w:val="20"/>
              </w:rPr>
            </w:pPr>
            <w:r w:rsidRPr="00B44C68">
              <w:rPr>
                <w:rFonts w:ascii="Times New Roman" w:hAnsi="Times New Roman" w:cs="Times New Roman"/>
                <w:sz w:val="20"/>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управление муниципального контроля не позднее, чем за три рабочих дня до даты его проведения.</w:t>
            </w:r>
          </w:p>
          <w:p w:rsidR="003814C4" w:rsidRPr="00B44C68" w:rsidRDefault="003814C4" w:rsidP="00241B1F">
            <w:pPr>
              <w:ind w:left="140" w:right="82"/>
              <w:jc w:val="both"/>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jc w:val="center"/>
              <w:rPr>
                <w:rFonts w:ascii="Times New Roman" w:hAnsi="Times New Roman" w:cs="Times New Roman"/>
                <w:iCs/>
                <w:sz w:val="20"/>
                <w:szCs w:val="20"/>
              </w:rPr>
            </w:pPr>
            <w:r w:rsidRPr="00B44C68">
              <w:rPr>
                <w:rFonts w:ascii="Times New Roman" w:hAnsi="Times New Roman" w:cs="Times New Roman"/>
                <w:iCs/>
                <w:sz w:val="20"/>
                <w:szCs w:val="20"/>
              </w:rPr>
              <w:lastRenderedPageBreak/>
              <w:t>По мере необходимости</w:t>
            </w:r>
          </w:p>
        </w:tc>
        <w:tc>
          <w:tcPr>
            <w:tcW w:w="3119" w:type="dxa"/>
            <w:tcBorders>
              <w:top w:val="single" w:sz="4" w:space="0" w:color="auto"/>
              <w:left w:val="single" w:sz="4" w:space="0" w:color="auto"/>
              <w:bottom w:val="single" w:sz="4" w:space="0" w:color="auto"/>
              <w:right w:val="single" w:sz="4" w:space="0" w:color="auto"/>
            </w:tcBorders>
            <w:vAlign w:val="center"/>
          </w:tcPr>
          <w:p w:rsidR="003814C4" w:rsidRPr="00B44C68" w:rsidRDefault="003814C4" w:rsidP="00241B1F">
            <w:pPr>
              <w:autoSpaceDE w:val="0"/>
              <w:autoSpaceDN w:val="0"/>
              <w:adjustRightInd w:val="0"/>
              <w:ind w:right="80"/>
              <w:jc w:val="center"/>
              <w:rPr>
                <w:rFonts w:ascii="Times New Roman" w:hAnsi="Times New Roman" w:cs="Times New Roman"/>
                <w:iCs/>
                <w:sz w:val="20"/>
                <w:szCs w:val="20"/>
              </w:rPr>
            </w:pPr>
            <w:r w:rsidRPr="00B44C6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3814C4" w:rsidRPr="00B44C68" w:rsidRDefault="003814C4" w:rsidP="003814C4">
      <w:pPr>
        <w:autoSpaceDE w:val="0"/>
        <w:autoSpaceDN w:val="0"/>
        <w:adjustRightInd w:val="0"/>
        <w:ind w:firstLine="709"/>
        <w:jc w:val="center"/>
        <w:outlineLvl w:val="1"/>
        <w:rPr>
          <w:rFonts w:ascii="Times New Roman" w:hAnsi="Times New Roman" w:cs="Times New Roman"/>
          <w:b/>
          <w:bCs/>
          <w:sz w:val="20"/>
          <w:szCs w:val="20"/>
        </w:rPr>
      </w:pPr>
    </w:p>
    <w:p w:rsidR="003814C4" w:rsidRPr="00B44C68" w:rsidRDefault="003814C4" w:rsidP="00835F35">
      <w:pPr>
        <w:autoSpaceDE w:val="0"/>
        <w:autoSpaceDN w:val="0"/>
        <w:adjustRightInd w:val="0"/>
        <w:ind w:firstLine="709"/>
        <w:jc w:val="center"/>
        <w:outlineLvl w:val="1"/>
        <w:rPr>
          <w:rFonts w:ascii="Times New Roman" w:hAnsi="Times New Roman" w:cs="Times New Roman"/>
          <w:b/>
          <w:bCs/>
          <w:sz w:val="20"/>
          <w:szCs w:val="20"/>
        </w:rPr>
      </w:pPr>
      <w:r w:rsidRPr="00B44C68">
        <w:rPr>
          <w:rFonts w:ascii="Times New Roman" w:hAnsi="Times New Roman" w:cs="Times New Roman"/>
          <w:b/>
          <w:bCs/>
          <w:sz w:val="20"/>
          <w:szCs w:val="20"/>
        </w:rPr>
        <w:t>Раздел 4. Показатели результативности и эффективности программы профилактики рисков причинения вреда</w:t>
      </w:r>
    </w:p>
    <w:tbl>
      <w:tblPr>
        <w:tblW w:w="9560" w:type="dxa"/>
        <w:tblLayout w:type="fixed"/>
        <w:tblCellMar>
          <w:top w:w="102" w:type="dxa"/>
          <w:left w:w="62" w:type="dxa"/>
          <w:bottom w:w="102" w:type="dxa"/>
          <w:right w:w="62" w:type="dxa"/>
        </w:tblCellMar>
        <w:tblLook w:val="0000"/>
      </w:tblPr>
      <w:tblGrid>
        <w:gridCol w:w="629"/>
        <w:gridCol w:w="6237"/>
        <w:gridCol w:w="2694"/>
      </w:tblGrid>
      <w:tr w:rsidR="003814C4" w:rsidRPr="00B44C68" w:rsidTr="00241B1F">
        <w:tc>
          <w:tcPr>
            <w:tcW w:w="62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 п/п</w:t>
            </w:r>
          </w:p>
        </w:tc>
        <w:tc>
          <w:tcPr>
            <w:tcW w:w="6237"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Наименование показателя</w:t>
            </w:r>
          </w:p>
        </w:tc>
        <w:tc>
          <w:tcPr>
            <w:tcW w:w="2694"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Величина</w:t>
            </w:r>
          </w:p>
        </w:tc>
      </w:tr>
      <w:tr w:rsidR="003814C4" w:rsidRPr="00B44C68" w:rsidTr="00241B1F">
        <w:tc>
          <w:tcPr>
            <w:tcW w:w="62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both"/>
              <w:rPr>
                <w:rFonts w:ascii="Times New Roman" w:hAnsi="Times New Roman" w:cs="Times New Roman"/>
                <w:sz w:val="20"/>
                <w:szCs w:val="20"/>
              </w:rPr>
            </w:pPr>
            <w:r w:rsidRPr="00B44C68">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100 %</w:t>
            </w:r>
          </w:p>
        </w:tc>
      </w:tr>
      <w:tr w:rsidR="003814C4" w:rsidRPr="00B44C68" w:rsidTr="00241B1F">
        <w:tc>
          <w:tcPr>
            <w:tcW w:w="62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both"/>
              <w:rPr>
                <w:rFonts w:ascii="Times New Roman" w:hAnsi="Times New Roman" w:cs="Times New Roman"/>
                <w:sz w:val="20"/>
                <w:szCs w:val="20"/>
              </w:rPr>
            </w:pPr>
            <w:r w:rsidRPr="00B44C68">
              <w:rPr>
                <w:rFonts w:ascii="Times New Roman" w:hAnsi="Times New Roman" w:cs="Times New Roman"/>
                <w:sz w:val="20"/>
                <w:szCs w:val="20"/>
              </w:rPr>
              <w:t>Удовлетворенность контролируемых лиц и их представителями консультированием контрольного (надзорного) органа</w:t>
            </w:r>
          </w:p>
        </w:tc>
        <w:tc>
          <w:tcPr>
            <w:tcW w:w="2694"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90 % от числа обратившихся</w:t>
            </w:r>
          </w:p>
        </w:tc>
      </w:tr>
      <w:tr w:rsidR="003814C4" w:rsidRPr="00B44C68" w:rsidTr="00241B1F">
        <w:tc>
          <w:tcPr>
            <w:tcW w:w="629"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both"/>
              <w:rPr>
                <w:rFonts w:ascii="Times New Roman" w:hAnsi="Times New Roman" w:cs="Times New Roman"/>
                <w:sz w:val="20"/>
                <w:szCs w:val="20"/>
              </w:rPr>
            </w:pPr>
            <w:r w:rsidRPr="00B44C68">
              <w:rPr>
                <w:rFonts w:ascii="Times New Roman" w:hAnsi="Times New Roman" w:cs="Times New Roman"/>
                <w:sz w:val="20"/>
                <w:szCs w:val="20"/>
              </w:rPr>
              <w:t>Количество проведенных профилактических мероприятий</w:t>
            </w:r>
          </w:p>
        </w:tc>
        <w:tc>
          <w:tcPr>
            <w:tcW w:w="2694" w:type="dxa"/>
            <w:tcBorders>
              <w:top w:val="single" w:sz="4" w:space="0" w:color="auto"/>
              <w:left w:val="single" w:sz="4" w:space="0" w:color="auto"/>
              <w:bottom w:val="single" w:sz="4" w:space="0" w:color="auto"/>
              <w:right w:val="single" w:sz="4" w:space="0" w:color="auto"/>
            </w:tcBorders>
          </w:tcPr>
          <w:p w:rsidR="003814C4" w:rsidRPr="00B44C68" w:rsidRDefault="003814C4" w:rsidP="00241B1F">
            <w:pPr>
              <w:autoSpaceDE w:val="0"/>
              <w:autoSpaceDN w:val="0"/>
              <w:adjustRightInd w:val="0"/>
              <w:jc w:val="center"/>
              <w:rPr>
                <w:rFonts w:ascii="Times New Roman" w:hAnsi="Times New Roman" w:cs="Times New Roman"/>
                <w:sz w:val="20"/>
                <w:szCs w:val="20"/>
              </w:rPr>
            </w:pPr>
            <w:r w:rsidRPr="00B44C68">
              <w:rPr>
                <w:rFonts w:ascii="Times New Roman" w:hAnsi="Times New Roman" w:cs="Times New Roman"/>
                <w:sz w:val="20"/>
                <w:szCs w:val="20"/>
              </w:rPr>
              <w:t>не менее 1 мероприятий, проведенных контрольным (надзорным) органом</w:t>
            </w:r>
          </w:p>
        </w:tc>
      </w:tr>
    </w:tbl>
    <w:p w:rsidR="003814C4" w:rsidRDefault="003814C4"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Default="00055780" w:rsidP="00835F35">
      <w:pPr>
        <w:ind w:firstLine="709"/>
        <w:rPr>
          <w:rFonts w:ascii="Times New Roman" w:hAnsi="Times New Roman" w:cs="Times New Roman"/>
          <w:sz w:val="20"/>
          <w:szCs w:val="20"/>
        </w:rPr>
      </w:pPr>
    </w:p>
    <w:p w:rsidR="00055780" w:rsidRPr="00055780" w:rsidRDefault="00055780" w:rsidP="00835F35">
      <w:pPr>
        <w:ind w:firstLine="709"/>
        <w:rPr>
          <w:rFonts w:ascii="Times New Roman" w:hAnsi="Times New Roman" w:cs="Times New Roman"/>
          <w:sz w:val="26"/>
          <w:szCs w:val="26"/>
        </w:rPr>
      </w:pPr>
    </w:p>
    <w:tbl>
      <w:tblPr>
        <w:tblW w:w="9760" w:type="dxa"/>
        <w:tblBorders>
          <w:insideH w:val="single" w:sz="4" w:space="0" w:color="auto"/>
        </w:tblBorders>
        <w:tblLook w:val="01E0"/>
      </w:tblPr>
      <w:tblGrid>
        <w:gridCol w:w="3096"/>
        <w:gridCol w:w="3096"/>
        <w:gridCol w:w="3568"/>
      </w:tblGrid>
      <w:tr w:rsidR="00241B1F" w:rsidRPr="00055780" w:rsidTr="00241B1F">
        <w:trPr>
          <w:trHeight w:val="961"/>
        </w:trPr>
        <w:tc>
          <w:tcPr>
            <w:tcW w:w="3096" w:type="dxa"/>
          </w:tcPr>
          <w:p w:rsidR="00241B1F" w:rsidRPr="00055780" w:rsidRDefault="00241B1F" w:rsidP="00241B1F">
            <w:pPr>
              <w:widowControl w:val="0"/>
              <w:autoSpaceDE w:val="0"/>
              <w:autoSpaceDN w:val="0"/>
              <w:adjustRightInd w:val="0"/>
              <w:ind w:right="-142"/>
              <w:jc w:val="center"/>
              <w:rPr>
                <w:b/>
                <w:bCs/>
                <w:sz w:val="26"/>
                <w:szCs w:val="26"/>
              </w:rPr>
            </w:pPr>
          </w:p>
        </w:tc>
        <w:tc>
          <w:tcPr>
            <w:tcW w:w="3096" w:type="dxa"/>
            <w:hideMark/>
          </w:tcPr>
          <w:p w:rsidR="00241B1F" w:rsidRPr="00055780" w:rsidRDefault="00241B1F" w:rsidP="00241B1F">
            <w:pPr>
              <w:widowControl w:val="0"/>
              <w:autoSpaceDE w:val="0"/>
              <w:autoSpaceDN w:val="0"/>
              <w:adjustRightInd w:val="0"/>
              <w:ind w:right="-142"/>
              <w:jc w:val="center"/>
              <w:rPr>
                <w:b/>
                <w:bCs/>
                <w:sz w:val="26"/>
                <w:szCs w:val="26"/>
              </w:rPr>
            </w:pPr>
            <w:r w:rsidRPr="00055780">
              <w:rPr>
                <w:noProof/>
                <w:sz w:val="26"/>
                <w:szCs w:val="26"/>
              </w:rPr>
              <w:drawing>
                <wp:inline distT="0" distB="0" distL="0" distR="0">
                  <wp:extent cx="414020" cy="655320"/>
                  <wp:effectExtent l="19050" t="0" r="508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4020" cy="655320"/>
                          </a:xfrm>
                          <a:prstGeom prst="rect">
                            <a:avLst/>
                          </a:prstGeom>
                          <a:noFill/>
                          <a:ln w="9525">
                            <a:noFill/>
                            <a:miter lim="800000"/>
                            <a:headEnd/>
                            <a:tailEnd/>
                          </a:ln>
                        </pic:spPr>
                      </pic:pic>
                    </a:graphicData>
                  </a:graphic>
                </wp:inline>
              </w:drawing>
            </w:r>
          </w:p>
        </w:tc>
        <w:tc>
          <w:tcPr>
            <w:tcW w:w="3568" w:type="dxa"/>
          </w:tcPr>
          <w:p w:rsidR="00241B1F" w:rsidRPr="00055780" w:rsidRDefault="00241B1F" w:rsidP="00241B1F">
            <w:pPr>
              <w:widowControl w:val="0"/>
              <w:autoSpaceDE w:val="0"/>
              <w:autoSpaceDN w:val="0"/>
              <w:adjustRightInd w:val="0"/>
              <w:rPr>
                <w:sz w:val="26"/>
                <w:szCs w:val="26"/>
              </w:rPr>
            </w:pPr>
          </w:p>
        </w:tc>
      </w:tr>
    </w:tbl>
    <w:p w:rsidR="00241B1F" w:rsidRPr="00055780" w:rsidRDefault="00241B1F" w:rsidP="00241B1F">
      <w:pPr>
        <w:pStyle w:val="11"/>
        <w:jc w:val="center"/>
        <w:rPr>
          <w:rFonts w:ascii="Times New Roman" w:hAnsi="Times New Roman" w:cs="Times New Roman"/>
          <w:b/>
          <w:bCs/>
          <w:sz w:val="26"/>
          <w:szCs w:val="26"/>
        </w:rPr>
      </w:pPr>
      <w:r w:rsidRPr="00055780">
        <w:rPr>
          <w:rFonts w:ascii="Times New Roman" w:hAnsi="Times New Roman" w:cs="Times New Roman"/>
          <w:b/>
          <w:bCs/>
          <w:sz w:val="26"/>
          <w:szCs w:val="26"/>
        </w:rPr>
        <w:t>СОВЕТ ДЕПУТАТОВ МУНИЦИПАЛЬНОГО ОБРАЗОВАНИЯ</w:t>
      </w:r>
    </w:p>
    <w:p w:rsidR="00241B1F" w:rsidRPr="00055780" w:rsidRDefault="00241B1F" w:rsidP="00241B1F">
      <w:pPr>
        <w:pStyle w:val="11"/>
        <w:jc w:val="center"/>
        <w:rPr>
          <w:rFonts w:ascii="Times New Roman" w:hAnsi="Times New Roman" w:cs="Times New Roman"/>
          <w:b/>
          <w:bCs/>
          <w:sz w:val="26"/>
          <w:szCs w:val="26"/>
        </w:rPr>
      </w:pPr>
      <w:r w:rsidRPr="00055780">
        <w:rPr>
          <w:rFonts w:ascii="Times New Roman" w:hAnsi="Times New Roman" w:cs="Times New Roman"/>
          <w:b/>
          <w:bCs/>
          <w:sz w:val="26"/>
          <w:szCs w:val="26"/>
        </w:rPr>
        <w:t>НИКОЛАЕВСКИЙ  СЕЛЬСОВЕТ САРАКТАШСКОГО РАЙОНА</w:t>
      </w:r>
    </w:p>
    <w:p w:rsidR="00241B1F" w:rsidRPr="00055780" w:rsidRDefault="00241B1F" w:rsidP="00241B1F">
      <w:pPr>
        <w:pStyle w:val="11"/>
        <w:jc w:val="center"/>
        <w:rPr>
          <w:rFonts w:ascii="Times New Roman" w:hAnsi="Times New Roman" w:cs="Times New Roman"/>
          <w:b/>
          <w:bCs/>
          <w:sz w:val="26"/>
          <w:szCs w:val="26"/>
        </w:rPr>
      </w:pPr>
      <w:r w:rsidRPr="00055780">
        <w:rPr>
          <w:rFonts w:ascii="Times New Roman" w:hAnsi="Times New Roman" w:cs="Times New Roman"/>
          <w:b/>
          <w:bCs/>
          <w:sz w:val="26"/>
          <w:szCs w:val="26"/>
        </w:rPr>
        <w:t>ОРЕНБУРГСКОЙ ОБЛАСТИ</w:t>
      </w:r>
    </w:p>
    <w:p w:rsidR="00241B1F" w:rsidRPr="00055780" w:rsidRDefault="00241B1F" w:rsidP="00241B1F">
      <w:pPr>
        <w:pStyle w:val="11"/>
        <w:jc w:val="center"/>
        <w:rPr>
          <w:rFonts w:ascii="Times New Roman" w:hAnsi="Times New Roman" w:cs="Times New Roman"/>
          <w:b/>
          <w:bCs/>
          <w:sz w:val="26"/>
          <w:szCs w:val="26"/>
        </w:rPr>
      </w:pPr>
      <w:r w:rsidRPr="00055780">
        <w:rPr>
          <w:rFonts w:ascii="Times New Roman" w:hAnsi="Times New Roman" w:cs="Times New Roman"/>
          <w:b/>
          <w:bCs/>
          <w:sz w:val="26"/>
          <w:szCs w:val="26"/>
        </w:rPr>
        <w:t>ЧЕТВЕРТЫЙ СОЗЫВ</w:t>
      </w:r>
    </w:p>
    <w:p w:rsidR="00241B1F" w:rsidRPr="00055780" w:rsidRDefault="00241B1F" w:rsidP="00241B1F">
      <w:pPr>
        <w:pStyle w:val="11"/>
        <w:jc w:val="center"/>
        <w:rPr>
          <w:rFonts w:ascii="Times New Roman" w:hAnsi="Times New Roman" w:cs="Times New Roman"/>
          <w:b/>
          <w:bCs/>
          <w:sz w:val="26"/>
          <w:szCs w:val="26"/>
        </w:rPr>
      </w:pPr>
    </w:p>
    <w:p w:rsidR="00241B1F" w:rsidRPr="00055780" w:rsidRDefault="00241B1F" w:rsidP="00241B1F">
      <w:pPr>
        <w:pStyle w:val="11"/>
        <w:jc w:val="center"/>
        <w:rPr>
          <w:rFonts w:ascii="Times New Roman" w:hAnsi="Times New Roman" w:cs="Times New Roman"/>
          <w:b/>
          <w:bCs/>
          <w:sz w:val="26"/>
          <w:szCs w:val="26"/>
        </w:rPr>
      </w:pPr>
      <w:r w:rsidRPr="00055780">
        <w:rPr>
          <w:rFonts w:ascii="Times New Roman" w:hAnsi="Times New Roman" w:cs="Times New Roman"/>
          <w:b/>
          <w:bCs/>
          <w:sz w:val="26"/>
          <w:szCs w:val="26"/>
        </w:rPr>
        <w:t>РЕШЕНИЕ</w:t>
      </w:r>
    </w:p>
    <w:p w:rsidR="00241B1F" w:rsidRPr="00055780" w:rsidRDefault="00241B1F" w:rsidP="00241B1F">
      <w:pPr>
        <w:pStyle w:val="11"/>
        <w:jc w:val="center"/>
        <w:rPr>
          <w:rFonts w:ascii="Times New Roman" w:hAnsi="Times New Roman" w:cs="Times New Roman"/>
          <w:sz w:val="26"/>
          <w:szCs w:val="26"/>
        </w:rPr>
      </w:pPr>
      <w:r w:rsidRPr="00055780">
        <w:rPr>
          <w:rFonts w:ascii="Times New Roman" w:hAnsi="Times New Roman" w:cs="Times New Roman"/>
          <w:sz w:val="26"/>
          <w:szCs w:val="26"/>
        </w:rPr>
        <w:t>Очередного тридцать девятого заседания Совета депутатов</w:t>
      </w:r>
    </w:p>
    <w:p w:rsidR="00241B1F" w:rsidRPr="00055780" w:rsidRDefault="00241B1F" w:rsidP="00241B1F">
      <w:pPr>
        <w:pStyle w:val="11"/>
        <w:jc w:val="center"/>
        <w:rPr>
          <w:rFonts w:ascii="Times New Roman" w:hAnsi="Times New Roman" w:cs="Times New Roman"/>
          <w:sz w:val="26"/>
          <w:szCs w:val="26"/>
        </w:rPr>
      </w:pPr>
      <w:r w:rsidRPr="00055780">
        <w:rPr>
          <w:rFonts w:ascii="Times New Roman" w:hAnsi="Times New Roman" w:cs="Times New Roman"/>
          <w:sz w:val="26"/>
          <w:szCs w:val="26"/>
        </w:rPr>
        <w:t>муниципального образования Николаевский  сельсовет</w:t>
      </w:r>
    </w:p>
    <w:p w:rsidR="00241B1F" w:rsidRPr="00055780" w:rsidRDefault="00241B1F" w:rsidP="00241B1F">
      <w:pPr>
        <w:pStyle w:val="11"/>
        <w:jc w:val="center"/>
        <w:rPr>
          <w:rFonts w:ascii="Times New Roman" w:hAnsi="Times New Roman" w:cs="Times New Roman"/>
          <w:sz w:val="26"/>
          <w:szCs w:val="26"/>
        </w:rPr>
      </w:pPr>
      <w:r w:rsidRPr="00055780">
        <w:rPr>
          <w:rFonts w:ascii="Times New Roman" w:hAnsi="Times New Roman" w:cs="Times New Roman"/>
          <w:sz w:val="26"/>
          <w:szCs w:val="26"/>
        </w:rPr>
        <w:t>четвертого  созыва</w:t>
      </w:r>
    </w:p>
    <w:p w:rsidR="00241B1F" w:rsidRPr="00055780" w:rsidRDefault="00241B1F" w:rsidP="00241B1F">
      <w:pPr>
        <w:pStyle w:val="11"/>
        <w:jc w:val="both"/>
        <w:rPr>
          <w:rFonts w:ascii="Times New Roman" w:hAnsi="Times New Roman" w:cs="Times New Roman"/>
          <w:sz w:val="26"/>
          <w:szCs w:val="26"/>
        </w:rPr>
      </w:pPr>
    </w:p>
    <w:p w:rsidR="00241B1F" w:rsidRPr="00055780" w:rsidRDefault="00241B1F" w:rsidP="00241B1F">
      <w:pPr>
        <w:jc w:val="both"/>
        <w:rPr>
          <w:rFonts w:ascii="Times New Roman" w:hAnsi="Times New Roman" w:cs="Times New Roman"/>
          <w:sz w:val="26"/>
          <w:szCs w:val="26"/>
        </w:rPr>
      </w:pPr>
      <w:r w:rsidRPr="00055780">
        <w:rPr>
          <w:rFonts w:ascii="Times New Roman" w:hAnsi="Times New Roman" w:cs="Times New Roman"/>
          <w:sz w:val="26"/>
          <w:szCs w:val="26"/>
        </w:rPr>
        <w:t>от  23 декабря 2024г                      с. Николаевка                             №154</w:t>
      </w:r>
    </w:p>
    <w:p w:rsidR="00241B1F" w:rsidRPr="00055780" w:rsidRDefault="00241B1F" w:rsidP="00241B1F">
      <w:pPr>
        <w:jc w:val="center"/>
        <w:rPr>
          <w:rFonts w:ascii="Times New Roman" w:hAnsi="Times New Roman" w:cs="Times New Roman"/>
          <w:sz w:val="26"/>
          <w:szCs w:val="26"/>
        </w:rPr>
      </w:pPr>
      <w:r w:rsidRPr="00055780">
        <w:rPr>
          <w:rFonts w:ascii="Times New Roman" w:hAnsi="Times New Roman" w:cs="Times New Roman"/>
          <w:sz w:val="26"/>
          <w:szCs w:val="26"/>
        </w:rPr>
        <w:t xml:space="preserve"> </w:t>
      </w:r>
    </w:p>
    <w:p w:rsidR="00241B1F" w:rsidRPr="00055780" w:rsidRDefault="00241B1F" w:rsidP="00241B1F">
      <w:pPr>
        <w:tabs>
          <w:tab w:val="left" w:pos="7617"/>
        </w:tabs>
        <w:jc w:val="center"/>
        <w:rPr>
          <w:rFonts w:ascii="Times New Roman" w:hAnsi="Times New Roman" w:cs="Times New Roman"/>
          <w:bCs/>
          <w:sz w:val="26"/>
          <w:szCs w:val="26"/>
        </w:rPr>
      </w:pPr>
      <w:r w:rsidRPr="00055780">
        <w:rPr>
          <w:rFonts w:ascii="Times New Roman" w:hAnsi="Times New Roman" w:cs="Times New Roman"/>
          <w:bCs/>
          <w:sz w:val="26"/>
          <w:szCs w:val="26"/>
        </w:rPr>
        <w:t>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2024 года  № 119 «</w:t>
      </w:r>
      <w:r w:rsidRPr="00055780">
        <w:rPr>
          <w:rFonts w:ascii="Times New Roman" w:hAnsi="Times New Roman" w:cs="Times New Roman"/>
          <w:sz w:val="26"/>
          <w:szCs w:val="26"/>
        </w:rPr>
        <w:t>О бюджете муниципального образования Николаевский сельсовет на 2024 год и  на  плановый  период 2025 и 2026 годов</w:t>
      </w:r>
      <w:r w:rsidRPr="00055780">
        <w:rPr>
          <w:rFonts w:ascii="Times New Roman" w:hAnsi="Times New Roman" w:cs="Times New Roman"/>
          <w:bCs/>
          <w:sz w:val="26"/>
          <w:szCs w:val="26"/>
        </w:rPr>
        <w:t xml:space="preserve"> »</w:t>
      </w:r>
    </w:p>
    <w:p w:rsidR="00241B1F" w:rsidRPr="00055780" w:rsidRDefault="00241B1F" w:rsidP="00241B1F">
      <w:pPr>
        <w:ind w:firstLine="708"/>
        <w:jc w:val="both"/>
        <w:rPr>
          <w:rFonts w:ascii="Times New Roman" w:hAnsi="Times New Roman" w:cs="Times New Roman"/>
          <w:sz w:val="26"/>
          <w:szCs w:val="26"/>
        </w:rPr>
      </w:pPr>
      <w:r w:rsidRPr="00055780">
        <w:rPr>
          <w:rFonts w:ascii="Times New Roman" w:hAnsi="Times New Roman" w:cs="Times New Roman"/>
          <w:sz w:val="26"/>
          <w:szCs w:val="2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21 Устава  муниципального образования Николаевский сельсовет</w:t>
      </w:r>
    </w:p>
    <w:p w:rsidR="00241B1F" w:rsidRPr="00055780" w:rsidRDefault="00241B1F" w:rsidP="00241B1F">
      <w:pPr>
        <w:pStyle w:val="ConsNormal"/>
        <w:ind w:right="0" w:firstLine="360"/>
        <w:rPr>
          <w:rFonts w:ascii="Times New Roman" w:hAnsi="Times New Roman" w:cs="Times New Roman"/>
          <w:sz w:val="26"/>
          <w:szCs w:val="26"/>
        </w:rPr>
      </w:pPr>
      <w:r w:rsidRPr="00055780">
        <w:rPr>
          <w:rFonts w:ascii="Times New Roman" w:hAnsi="Times New Roman" w:cs="Times New Roman"/>
          <w:sz w:val="26"/>
          <w:szCs w:val="26"/>
        </w:rPr>
        <w:t xml:space="preserve"> </w:t>
      </w:r>
    </w:p>
    <w:p w:rsidR="00241B1F" w:rsidRPr="00055780" w:rsidRDefault="00241B1F" w:rsidP="00055780">
      <w:pPr>
        <w:ind w:firstLine="708"/>
        <w:rPr>
          <w:rFonts w:ascii="Times New Roman" w:hAnsi="Times New Roman" w:cs="Times New Roman"/>
          <w:sz w:val="26"/>
          <w:szCs w:val="26"/>
        </w:rPr>
      </w:pPr>
      <w:r w:rsidRPr="00055780">
        <w:rPr>
          <w:rFonts w:ascii="Times New Roman" w:hAnsi="Times New Roman" w:cs="Times New Roman"/>
          <w:sz w:val="26"/>
          <w:szCs w:val="26"/>
        </w:rPr>
        <w:t xml:space="preserve">Совет депутатов  Николаевского сельсовета   Р Е Ш И Л :     </w:t>
      </w:r>
      <w:r w:rsidRPr="00055780">
        <w:rPr>
          <w:rFonts w:ascii="Times New Roman" w:hAnsi="Times New Roman" w:cs="Times New Roman"/>
          <w:sz w:val="26"/>
          <w:szCs w:val="26"/>
        </w:rPr>
        <w:tab/>
        <w:t xml:space="preserve">       </w:t>
      </w:r>
      <w:r w:rsidRPr="00055780">
        <w:rPr>
          <w:rFonts w:ascii="Times New Roman" w:hAnsi="Times New Roman" w:cs="Times New Roman"/>
          <w:sz w:val="26"/>
          <w:szCs w:val="26"/>
        </w:rPr>
        <w:tab/>
        <w:t xml:space="preserve">              </w:t>
      </w:r>
    </w:p>
    <w:p w:rsidR="00241B1F" w:rsidRPr="00055780" w:rsidRDefault="00241B1F" w:rsidP="00241B1F">
      <w:pPr>
        <w:numPr>
          <w:ilvl w:val="0"/>
          <w:numId w:val="10"/>
        </w:numPr>
        <w:spacing w:after="0" w:line="240" w:lineRule="auto"/>
        <w:ind w:left="705"/>
        <w:jc w:val="both"/>
        <w:rPr>
          <w:rFonts w:ascii="Times New Roman" w:hAnsi="Times New Roman" w:cs="Times New Roman"/>
          <w:sz w:val="26"/>
          <w:szCs w:val="26"/>
        </w:rPr>
      </w:pPr>
      <w:r w:rsidRPr="00055780">
        <w:rPr>
          <w:rFonts w:ascii="Times New Roman" w:hAnsi="Times New Roman" w:cs="Times New Roman"/>
          <w:sz w:val="26"/>
          <w:szCs w:val="26"/>
        </w:rPr>
        <w:t xml:space="preserve">Внести </w:t>
      </w:r>
      <w:r w:rsidRPr="00055780">
        <w:rPr>
          <w:rFonts w:ascii="Times New Roman" w:hAnsi="Times New Roman" w:cs="Times New Roman"/>
          <w:bCs/>
          <w:sz w:val="26"/>
          <w:szCs w:val="26"/>
        </w:rPr>
        <w:t xml:space="preserve"> изменения  в решение Совета депутатов муниципального образования Николаевский сельсовет Саракташского района Оренбургской области от 21 декабря 2023 года  № 119</w:t>
      </w:r>
      <w:r w:rsidRPr="00055780">
        <w:rPr>
          <w:rFonts w:ascii="Times New Roman" w:hAnsi="Times New Roman" w:cs="Times New Roman"/>
          <w:sz w:val="26"/>
          <w:szCs w:val="26"/>
        </w:rPr>
        <w:t xml:space="preserve">  «О бюджете муниципального образования Николаевский сельсовет  на 2024 год и  на  плановый  период 2025 и 2026 годов» (далее решение) </w:t>
      </w:r>
    </w:p>
    <w:p w:rsidR="00241B1F" w:rsidRPr="00055780" w:rsidRDefault="00241B1F" w:rsidP="00241B1F">
      <w:pPr>
        <w:ind w:left="1065"/>
        <w:jc w:val="both"/>
        <w:rPr>
          <w:rFonts w:ascii="Times New Roman" w:hAnsi="Times New Roman" w:cs="Times New Roman"/>
          <w:sz w:val="26"/>
          <w:szCs w:val="26"/>
        </w:rPr>
      </w:pPr>
      <w:r w:rsidRPr="00055780">
        <w:rPr>
          <w:rFonts w:ascii="Times New Roman" w:hAnsi="Times New Roman" w:cs="Times New Roman"/>
          <w:sz w:val="26"/>
          <w:szCs w:val="26"/>
        </w:rPr>
        <w:t>- В подпункте 1 пункта 1 решения слова «14 870 188 руб» заменить словами «21 394 299,85 руб»</w:t>
      </w:r>
    </w:p>
    <w:p w:rsidR="00241B1F" w:rsidRPr="00055780" w:rsidRDefault="00241B1F" w:rsidP="00241B1F">
      <w:pPr>
        <w:ind w:left="1065"/>
        <w:jc w:val="both"/>
        <w:rPr>
          <w:rFonts w:ascii="Times New Roman" w:hAnsi="Times New Roman" w:cs="Times New Roman"/>
          <w:sz w:val="26"/>
          <w:szCs w:val="26"/>
        </w:rPr>
      </w:pPr>
      <w:r w:rsidRPr="00055780">
        <w:rPr>
          <w:rFonts w:ascii="Times New Roman" w:hAnsi="Times New Roman" w:cs="Times New Roman"/>
          <w:sz w:val="26"/>
          <w:szCs w:val="26"/>
        </w:rPr>
        <w:t>- В подпункте 2 пункта 1 решения слова «16 016 494,65 руб» заменить словами «22 540 606,50 руб»</w:t>
      </w:r>
    </w:p>
    <w:p w:rsidR="00241B1F" w:rsidRPr="00055780" w:rsidRDefault="00241B1F" w:rsidP="00241B1F">
      <w:pPr>
        <w:jc w:val="both"/>
        <w:rPr>
          <w:rFonts w:ascii="Times New Roman" w:hAnsi="Times New Roman" w:cs="Times New Roman"/>
          <w:sz w:val="26"/>
          <w:szCs w:val="26"/>
        </w:rPr>
      </w:pPr>
      <w:r w:rsidRPr="00055780">
        <w:rPr>
          <w:rFonts w:ascii="Times New Roman" w:hAnsi="Times New Roman" w:cs="Times New Roman"/>
          <w:sz w:val="26"/>
          <w:szCs w:val="26"/>
        </w:rPr>
        <w:tab/>
        <w:t>1.1. Приложение 1 «Источники внутреннего финансирования дефицита бюджета муниципального образования Николаевский сельсовет на 2023 год и  на  плановый  период 2024 и 2025 годов» изложить в редакции  согласно приложению №1 к настоящему решению;</w:t>
      </w:r>
    </w:p>
    <w:p w:rsidR="00241B1F" w:rsidRPr="00055780" w:rsidRDefault="00241B1F" w:rsidP="00241B1F">
      <w:pPr>
        <w:ind w:firstLine="540"/>
        <w:jc w:val="both"/>
        <w:rPr>
          <w:rFonts w:ascii="Times New Roman" w:hAnsi="Times New Roman" w:cs="Times New Roman"/>
          <w:sz w:val="26"/>
          <w:szCs w:val="26"/>
        </w:rPr>
      </w:pPr>
      <w:r w:rsidRPr="00055780">
        <w:rPr>
          <w:rFonts w:ascii="Times New Roman" w:hAnsi="Times New Roman" w:cs="Times New Roman"/>
          <w:sz w:val="26"/>
          <w:szCs w:val="26"/>
        </w:rPr>
        <w:t xml:space="preserve">1.2 Приложение 2 «Поступление доходов в бюджет поселения по кодам видов доходов, подвидов доходов на 2023 год на плановый период 2024 и 2025 годов» изложить согласно приложению № 2 к настоящему решению </w:t>
      </w:r>
    </w:p>
    <w:p w:rsidR="00241B1F" w:rsidRPr="00055780" w:rsidRDefault="00241B1F" w:rsidP="00241B1F">
      <w:pPr>
        <w:ind w:firstLine="540"/>
        <w:jc w:val="both"/>
        <w:rPr>
          <w:rFonts w:ascii="Times New Roman" w:hAnsi="Times New Roman" w:cs="Times New Roman"/>
          <w:sz w:val="26"/>
          <w:szCs w:val="26"/>
        </w:rPr>
      </w:pPr>
      <w:r w:rsidRPr="00055780">
        <w:rPr>
          <w:rFonts w:ascii="Times New Roman" w:hAnsi="Times New Roman" w:cs="Times New Roman"/>
          <w:sz w:val="26"/>
          <w:szCs w:val="26"/>
        </w:rPr>
        <w:t>1.3 Приложение 3 «Распределение бюджетных ассигнований  муниципального образования Николаевский сельсовет на 2023 год и  на  плановый  период 2024 и 2025 годов по разделам и подразделам расходов классификации расходов бюджета» изложить в редакции  согласно приложению № 3 к настоящему решению;</w:t>
      </w:r>
    </w:p>
    <w:p w:rsidR="00241B1F" w:rsidRPr="00055780" w:rsidRDefault="00241B1F" w:rsidP="00241B1F">
      <w:pPr>
        <w:pStyle w:val="ConsPlusNormal"/>
        <w:ind w:firstLine="540"/>
        <w:jc w:val="both"/>
        <w:rPr>
          <w:rFonts w:ascii="Times New Roman" w:hAnsi="Times New Roman" w:cs="Times New Roman"/>
          <w:sz w:val="26"/>
          <w:szCs w:val="26"/>
        </w:rPr>
      </w:pPr>
      <w:r w:rsidRPr="00055780">
        <w:rPr>
          <w:rFonts w:ascii="Times New Roman" w:hAnsi="Times New Roman" w:cs="Times New Roman"/>
          <w:sz w:val="26"/>
          <w:szCs w:val="26"/>
        </w:rPr>
        <w:t>1.4  Приложение 4 «Распределение бюджетных ассигнований  бюджета муниципального образования Николаевский сельсовет по разделам,  подразделам, целевым статьям (муниципальным программам муниципального образования Николаевский сельсовет и непрграммым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редакции  согласно приложению № 4 к настоящему решению;</w:t>
      </w:r>
    </w:p>
    <w:p w:rsidR="00241B1F" w:rsidRPr="00055780" w:rsidRDefault="00241B1F" w:rsidP="00241B1F">
      <w:pPr>
        <w:pStyle w:val="ConsPlusNormal"/>
        <w:ind w:firstLine="540"/>
        <w:jc w:val="both"/>
        <w:rPr>
          <w:rFonts w:ascii="Times New Roman" w:hAnsi="Times New Roman" w:cs="Times New Roman"/>
          <w:sz w:val="26"/>
          <w:szCs w:val="26"/>
        </w:rPr>
      </w:pPr>
      <w:r w:rsidRPr="00055780">
        <w:rPr>
          <w:rFonts w:ascii="Times New Roman" w:hAnsi="Times New Roman" w:cs="Times New Roman"/>
          <w:sz w:val="26"/>
          <w:szCs w:val="26"/>
        </w:rPr>
        <w:t>1.5 Приложение 5 «Ведомственная структура расходов бюджета муниципального образования Николаевский сельсовет на 2023 год и  на  плановый  период 2024  и 2025 годов» изложить в редакции  согласно приложению № 5 к настоящему решению</w:t>
      </w:r>
    </w:p>
    <w:p w:rsidR="00241B1F" w:rsidRPr="00055780" w:rsidRDefault="00241B1F" w:rsidP="00241B1F">
      <w:pPr>
        <w:pStyle w:val="ConsPlusNormal"/>
        <w:ind w:firstLine="540"/>
        <w:jc w:val="both"/>
        <w:rPr>
          <w:rFonts w:ascii="Times New Roman" w:hAnsi="Times New Roman" w:cs="Times New Roman"/>
          <w:sz w:val="26"/>
          <w:szCs w:val="26"/>
        </w:rPr>
      </w:pPr>
      <w:r w:rsidRPr="00055780">
        <w:rPr>
          <w:rFonts w:ascii="Times New Roman" w:hAnsi="Times New Roman" w:cs="Times New Roman"/>
          <w:sz w:val="26"/>
          <w:szCs w:val="26"/>
        </w:rPr>
        <w:t>1.6 Приложение 6 «Распределение бюджетных ассигнований бюджета муниципального образования Николаевский сельсовет по целевым статьям (муниципальным программам не программным направлениям деятельности) разделам, подразделам, группам и подгруппам видов расходов классификации расходов на 2023г и плановый</w:t>
      </w:r>
      <w:r w:rsidRPr="00055780">
        <w:rPr>
          <w:rFonts w:ascii="Times New Roman" w:hAnsi="Times New Roman" w:cs="Times New Roman"/>
          <w:sz w:val="26"/>
          <w:szCs w:val="26"/>
        </w:rPr>
        <w:tab/>
        <w:t xml:space="preserve"> период 2024 и 2025 годов»  изложить в редакции  согласно приложению № 6 к настоящему решению</w:t>
      </w:r>
    </w:p>
    <w:p w:rsidR="00241B1F" w:rsidRPr="00055780" w:rsidRDefault="00241B1F" w:rsidP="00241B1F">
      <w:pPr>
        <w:pStyle w:val="ConsPlusNormal"/>
        <w:ind w:firstLine="540"/>
        <w:jc w:val="both"/>
        <w:rPr>
          <w:rFonts w:ascii="Times New Roman" w:hAnsi="Times New Roman" w:cs="Times New Roman"/>
          <w:sz w:val="26"/>
          <w:szCs w:val="26"/>
        </w:rPr>
      </w:pPr>
      <w:r w:rsidRPr="00055780">
        <w:rPr>
          <w:rFonts w:ascii="Times New Roman" w:hAnsi="Times New Roman" w:cs="Times New Roman"/>
          <w:sz w:val="26"/>
          <w:szCs w:val="26"/>
        </w:rPr>
        <w:t>1.7 Приложение 8 «Основные параметры первоочередных расходов бюджета на 2024 год» изложить в редакции согласно приложению 8 к настоящему решению</w:t>
      </w:r>
    </w:p>
    <w:p w:rsidR="00241B1F" w:rsidRPr="00055780" w:rsidRDefault="00241B1F" w:rsidP="00241B1F">
      <w:pPr>
        <w:ind w:firstLine="709"/>
        <w:jc w:val="both"/>
        <w:rPr>
          <w:rFonts w:ascii="Times New Roman" w:hAnsi="Times New Roman" w:cs="Times New Roman"/>
          <w:sz w:val="26"/>
          <w:szCs w:val="26"/>
        </w:rPr>
      </w:pPr>
      <w:r w:rsidRPr="00055780">
        <w:rPr>
          <w:rFonts w:ascii="Times New Roman" w:hAnsi="Times New Roman" w:cs="Times New Roman"/>
          <w:sz w:val="26"/>
          <w:szCs w:val="26"/>
        </w:rPr>
        <w:t>2.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2023 год и на плановый период 2024, 2025 годов:</w:t>
      </w:r>
    </w:p>
    <w:p w:rsidR="00241B1F" w:rsidRPr="00055780" w:rsidRDefault="00241B1F" w:rsidP="00241B1F">
      <w:pPr>
        <w:ind w:firstLine="709"/>
        <w:jc w:val="both"/>
        <w:rPr>
          <w:rFonts w:ascii="Times New Roman" w:hAnsi="Times New Roman" w:cs="Times New Roman"/>
          <w:sz w:val="26"/>
          <w:szCs w:val="26"/>
        </w:rPr>
      </w:pPr>
      <w:r w:rsidRPr="00055780">
        <w:rPr>
          <w:rFonts w:ascii="Times New Roman" w:hAnsi="Times New Roman" w:cs="Times New Roman"/>
          <w:sz w:val="26"/>
          <w:szCs w:val="26"/>
        </w:rPr>
        <w:t>перераспределение бюджетных ассигнований, предусмотренных главному распорядителю средств бюджета поселения, связанных с изменениями бюджетной классификации, а также между видами расходов в пределах общего объема бюджетных ассигнований по целевой статье расходов классификации бюджетов;</w:t>
      </w:r>
    </w:p>
    <w:p w:rsidR="00241B1F" w:rsidRPr="00055780" w:rsidRDefault="00241B1F" w:rsidP="00241B1F">
      <w:pPr>
        <w:ind w:firstLine="709"/>
        <w:jc w:val="both"/>
        <w:rPr>
          <w:rFonts w:ascii="Times New Roman" w:hAnsi="Times New Roman" w:cs="Times New Roman"/>
          <w:sz w:val="26"/>
          <w:szCs w:val="26"/>
        </w:rPr>
      </w:pPr>
      <w:r w:rsidRPr="00055780">
        <w:rPr>
          <w:rFonts w:ascii="Times New Roman" w:hAnsi="Times New Roman" w:cs="Times New Roman"/>
          <w:sz w:val="26"/>
          <w:szCs w:val="26"/>
        </w:rPr>
        <w:t>перераспределение бюджетных ассигнований главного распорядителя средств бюджета поселения по разделам, подразделам, целевым статьям и видам расходов бюджетов в целях исполнения обязательств бюджета поселения.</w:t>
      </w:r>
    </w:p>
    <w:p w:rsidR="00241B1F" w:rsidRPr="00055780" w:rsidRDefault="00241B1F" w:rsidP="00241B1F">
      <w:pPr>
        <w:pStyle w:val="ConsPlusNormal"/>
        <w:ind w:firstLine="540"/>
        <w:jc w:val="both"/>
        <w:rPr>
          <w:rFonts w:ascii="Times New Roman" w:hAnsi="Times New Roman" w:cs="Times New Roman"/>
          <w:sz w:val="26"/>
          <w:szCs w:val="26"/>
        </w:rPr>
      </w:pPr>
      <w:r w:rsidRPr="00055780">
        <w:rPr>
          <w:rFonts w:ascii="Times New Roman" w:hAnsi="Times New Roman" w:cs="Times New Roman"/>
          <w:sz w:val="26"/>
          <w:szCs w:val="26"/>
        </w:rPr>
        <w:t>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(Сафина Г.Ф.)</w:t>
      </w:r>
    </w:p>
    <w:p w:rsidR="00241B1F" w:rsidRPr="00055780" w:rsidRDefault="00241B1F" w:rsidP="00241B1F">
      <w:pPr>
        <w:pStyle w:val="ConsPlusNormal"/>
        <w:ind w:firstLine="540"/>
        <w:jc w:val="both"/>
        <w:rPr>
          <w:rFonts w:ascii="Times New Roman" w:hAnsi="Times New Roman" w:cs="Times New Roman"/>
          <w:sz w:val="26"/>
          <w:szCs w:val="26"/>
        </w:rPr>
      </w:pPr>
      <w:r w:rsidRPr="00055780">
        <w:rPr>
          <w:rFonts w:ascii="Times New Roman" w:hAnsi="Times New Roman" w:cs="Times New Roman"/>
          <w:sz w:val="26"/>
          <w:szCs w:val="26"/>
        </w:rPr>
        <w:tab/>
        <w:t xml:space="preserve">4. Настоящее решение вступает в силу со дня его размещения на официальном сайте администрации муниципального образования и   распространяется на правоотношения, возникшие с  1 января 2023 года. </w:t>
      </w:r>
    </w:p>
    <w:p w:rsidR="00241B1F" w:rsidRPr="00055780" w:rsidRDefault="00241B1F" w:rsidP="00241B1F">
      <w:pPr>
        <w:pStyle w:val="ConsNonformat"/>
        <w:widowControl/>
        <w:ind w:right="0" w:firstLine="708"/>
        <w:jc w:val="both"/>
        <w:rPr>
          <w:rFonts w:ascii="Times New Roman" w:hAnsi="Times New Roman" w:cs="Times New Roman"/>
          <w:sz w:val="26"/>
          <w:szCs w:val="26"/>
        </w:rPr>
      </w:pPr>
    </w:p>
    <w:tbl>
      <w:tblPr>
        <w:tblW w:w="9360" w:type="dxa"/>
        <w:tblLook w:val="04A0"/>
      </w:tblPr>
      <w:tblGrid>
        <w:gridCol w:w="4175"/>
        <w:gridCol w:w="1257"/>
        <w:gridCol w:w="3928"/>
      </w:tblGrid>
      <w:tr w:rsidR="00241B1F" w:rsidRPr="00055780" w:rsidTr="00241B1F">
        <w:tc>
          <w:tcPr>
            <w:tcW w:w="4175" w:type="dxa"/>
          </w:tcPr>
          <w:p w:rsidR="00241B1F" w:rsidRPr="00055780" w:rsidRDefault="00241B1F" w:rsidP="00241B1F">
            <w:pPr>
              <w:jc w:val="both"/>
              <w:rPr>
                <w:rFonts w:ascii="Times New Roman" w:hAnsi="Times New Roman" w:cs="Times New Roman"/>
                <w:sz w:val="26"/>
                <w:szCs w:val="26"/>
              </w:rPr>
            </w:pPr>
            <w:r w:rsidRPr="00055780">
              <w:rPr>
                <w:rFonts w:ascii="Times New Roman" w:hAnsi="Times New Roman" w:cs="Times New Roman"/>
                <w:sz w:val="26"/>
                <w:szCs w:val="26"/>
              </w:rPr>
              <w:t>Председатель Совета депутатов сельсовета</w:t>
            </w:r>
          </w:p>
        </w:tc>
        <w:tc>
          <w:tcPr>
            <w:tcW w:w="1257" w:type="dxa"/>
          </w:tcPr>
          <w:p w:rsidR="00241B1F" w:rsidRPr="00055780" w:rsidRDefault="00241B1F" w:rsidP="00241B1F">
            <w:pPr>
              <w:jc w:val="both"/>
              <w:rPr>
                <w:rFonts w:ascii="Times New Roman" w:hAnsi="Times New Roman" w:cs="Times New Roman"/>
                <w:sz w:val="26"/>
                <w:szCs w:val="26"/>
              </w:rPr>
            </w:pPr>
          </w:p>
        </w:tc>
        <w:tc>
          <w:tcPr>
            <w:tcW w:w="3928" w:type="dxa"/>
          </w:tcPr>
          <w:p w:rsidR="00241B1F" w:rsidRPr="00055780" w:rsidRDefault="00241B1F" w:rsidP="00241B1F">
            <w:pPr>
              <w:jc w:val="both"/>
              <w:rPr>
                <w:rFonts w:ascii="Times New Roman" w:hAnsi="Times New Roman" w:cs="Times New Roman"/>
                <w:sz w:val="26"/>
                <w:szCs w:val="26"/>
              </w:rPr>
            </w:pPr>
            <w:r w:rsidRPr="00055780">
              <w:rPr>
                <w:rFonts w:ascii="Times New Roman" w:hAnsi="Times New Roman" w:cs="Times New Roman"/>
                <w:sz w:val="26"/>
                <w:szCs w:val="26"/>
              </w:rPr>
              <w:t>Глава сельсовета</w:t>
            </w:r>
          </w:p>
        </w:tc>
      </w:tr>
      <w:tr w:rsidR="00241B1F" w:rsidRPr="00055780" w:rsidTr="00241B1F">
        <w:tc>
          <w:tcPr>
            <w:tcW w:w="4175" w:type="dxa"/>
          </w:tcPr>
          <w:p w:rsidR="00241B1F" w:rsidRPr="00055780" w:rsidRDefault="00241B1F" w:rsidP="00241B1F">
            <w:pPr>
              <w:rPr>
                <w:rFonts w:ascii="Times New Roman" w:hAnsi="Times New Roman" w:cs="Times New Roman"/>
                <w:sz w:val="26"/>
                <w:szCs w:val="26"/>
              </w:rPr>
            </w:pPr>
            <w:r w:rsidRPr="00055780">
              <w:rPr>
                <w:rFonts w:ascii="Times New Roman" w:hAnsi="Times New Roman" w:cs="Times New Roman"/>
                <w:sz w:val="26"/>
                <w:szCs w:val="26"/>
              </w:rPr>
              <w:t>___________ Т.В. Донченко</w:t>
            </w:r>
          </w:p>
          <w:p w:rsidR="00241B1F" w:rsidRPr="00055780" w:rsidRDefault="00241B1F" w:rsidP="00241B1F">
            <w:pPr>
              <w:jc w:val="both"/>
              <w:rPr>
                <w:rFonts w:ascii="Times New Roman" w:hAnsi="Times New Roman" w:cs="Times New Roman"/>
                <w:sz w:val="26"/>
                <w:szCs w:val="26"/>
              </w:rPr>
            </w:pPr>
          </w:p>
        </w:tc>
        <w:tc>
          <w:tcPr>
            <w:tcW w:w="1257" w:type="dxa"/>
          </w:tcPr>
          <w:p w:rsidR="00241B1F" w:rsidRPr="00055780" w:rsidRDefault="00241B1F" w:rsidP="00241B1F">
            <w:pPr>
              <w:rPr>
                <w:rFonts w:ascii="Times New Roman" w:hAnsi="Times New Roman" w:cs="Times New Roman"/>
                <w:sz w:val="26"/>
                <w:szCs w:val="26"/>
              </w:rPr>
            </w:pPr>
          </w:p>
        </w:tc>
        <w:tc>
          <w:tcPr>
            <w:tcW w:w="3928" w:type="dxa"/>
          </w:tcPr>
          <w:p w:rsidR="00241B1F" w:rsidRPr="00055780" w:rsidRDefault="00241B1F" w:rsidP="00241B1F">
            <w:pPr>
              <w:rPr>
                <w:rFonts w:ascii="Times New Roman" w:hAnsi="Times New Roman" w:cs="Times New Roman"/>
                <w:sz w:val="26"/>
                <w:szCs w:val="26"/>
              </w:rPr>
            </w:pPr>
            <w:r w:rsidRPr="00055780">
              <w:rPr>
                <w:rFonts w:ascii="Times New Roman" w:hAnsi="Times New Roman" w:cs="Times New Roman"/>
                <w:sz w:val="26"/>
                <w:szCs w:val="26"/>
              </w:rPr>
              <w:t xml:space="preserve">_________ Е.С. Жигалкина </w:t>
            </w:r>
          </w:p>
          <w:p w:rsidR="00241B1F" w:rsidRPr="00055780" w:rsidRDefault="00241B1F" w:rsidP="00241B1F">
            <w:pPr>
              <w:jc w:val="both"/>
              <w:rPr>
                <w:rFonts w:ascii="Times New Roman" w:hAnsi="Times New Roman" w:cs="Times New Roman"/>
                <w:sz w:val="26"/>
                <w:szCs w:val="26"/>
              </w:rPr>
            </w:pPr>
          </w:p>
        </w:tc>
      </w:tr>
    </w:tbl>
    <w:p w:rsidR="00241B1F" w:rsidRPr="00055780" w:rsidRDefault="00241B1F" w:rsidP="00055780">
      <w:pPr>
        <w:pStyle w:val="ConsNonformat"/>
        <w:widowControl/>
        <w:ind w:right="0"/>
        <w:jc w:val="both"/>
        <w:rPr>
          <w:rFonts w:ascii="Times New Roman" w:hAnsi="Times New Roman" w:cs="Times New Roman"/>
          <w:sz w:val="26"/>
          <w:szCs w:val="26"/>
        </w:rPr>
      </w:pPr>
    </w:p>
    <w:p w:rsidR="00241B1F" w:rsidRPr="00055780" w:rsidRDefault="00241B1F" w:rsidP="00241B1F">
      <w:pPr>
        <w:pStyle w:val="ConsNonformat"/>
        <w:widowControl/>
        <w:ind w:right="0" w:firstLine="708"/>
        <w:jc w:val="both"/>
        <w:rPr>
          <w:rFonts w:ascii="Times New Roman" w:hAnsi="Times New Roman" w:cs="Times New Roman"/>
          <w:sz w:val="26"/>
          <w:szCs w:val="26"/>
        </w:rPr>
      </w:pPr>
    </w:p>
    <w:p w:rsidR="00241B1F" w:rsidRDefault="00241B1F" w:rsidP="00241B1F">
      <w:pPr>
        <w:pStyle w:val="ConsNonformat"/>
        <w:widowControl/>
        <w:ind w:right="0" w:firstLine="708"/>
        <w:jc w:val="both"/>
        <w:rPr>
          <w:rFonts w:ascii="Times New Roman" w:hAnsi="Times New Roman" w:cs="Times New Roman"/>
          <w:sz w:val="26"/>
          <w:szCs w:val="26"/>
        </w:rPr>
      </w:pPr>
      <w:r w:rsidRPr="00055780">
        <w:rPr>
          <w:rFonts w:ascii="Times New Roman" w:hAnsi="Times New Roman" w:cs="Times New Roman"/>
          <w:sz w:val="26"/>
          <w:szCs w:val="26"/>
        </w:rPr>
        <w:t>Разослано: постоянной комиссии, прокурору района, в дело, в райфинотдел</w:t>
      </w:r>
    </w:p>
    <w:p w:rsidR="001B57D3" w:rsidRDefault="001B57D3" w:rsidP="00241B1F">
      <w:pPr>
        <w:pStyle w:val="ConsNonformat"/>
        <w:widowControl/>
        <w:ind w:right="0" w:firstLine="708"/>
        <w:jc w:val="both"/>
        <w:rPr>
          <w:rFonts w:ascii="Times New Roman" w:hAnsi="Times New Roman" w:cs="Times New Roman"/>
          <w:sz w:val="26"/>
          <w:szCs w:val="26"/>
        </w:rPr>
      </w:pPr>
    </w:p>
    <w:p w:rsidR="001B57D3" w:rsidRPr="001B57D3" w:rsidRDefault="001B57D3" w:rsidP="001B57D3">
      <w:pPr>
        <w:ind w:right="-1"/>
        <w:jc w:val="right"/>
        <w:rPr>
          <w:rFonts w:ascii="Times New Roman" w:hAnsi="Times New Roman" w:cs="Times New Roman"/>
          <w:noProof/>
          <w:sz w:val="26"/>
          <w:szCs w:val="26"/>
        </w:rPr>
      </w:pPr>
      <w:r w:rsidRPr="001B57D3">
        <w:rPr>
          <w:rFonts w:ascii="Times New Roman" w:hAnsi="Times New Roman" w:cs="Times New Roman"/>
          <w:noProof/>
          <w:sz w:val="26"/>
          <w:szCs w:val="26"/>
        </w:rPr>
        <w:t xml:space="preserve">    </w:t>
      </w:r>
    </w:p>
    <w:tbl>
      <w:tblPr>
        <w:tblW w:w="9760" w:type="dxa"/>
        <w:tblBorders>
          <w:insideH w:val="single" w:sz="4" w:space="0" w:color="auto"/>
        </w:tblBorders>
        <w:tblLook w:val="01E0"/>
      </w:tblPr>
      <w:tblGrid>
        <w:gridCol w:w="3096"/>
        <w:gridCol w:w="3096"/>
        <w:gridCol w:w="3568"/>
      </w:tblGrid>
      <w:tr w:rsidR="001B57D3" w:rsidRPr="001B57D3" w:rsidTr="00702630">
        <w:trPr>
          <w:trHeight w:val="961"/>
        </w:trPr>
        <w:tc>
          <w:tcPr>
            <w:tcW w:w="3096" w:type="dxa"/>
          </w:tcPr>
          <w:p w:rsidR="001B57D3" w:rsidRPr="001B57D3" w:rsidRDefault="001B57D3" w:rsidP="00702630">
            <w:pPr>
              <w:widowControl w:val="0"/>
              <w:autoSpaceDE w:val="0"/>
              <w:autoSpaceDN w:val="0"/>
              <w:adjustRightInd w:val="0"/>
              <w:ind w:right="-142"/>
              <w:jc w:val="center"/>
              <w:rPr>
                <w:rFonts w:ascii="Times New Roman" w:hAnsi="Times New Roman" w:cs="Times New Roman"/>
                <w:b/>
                <w:bCs/>
                <w:sz w:val="26"/>
                <w:szCs w:val="26"/>
              </w:rPr>
            </w:pPr>
          </w:p>
        </w:tc>
        <w:tc>
          <w:tcPr>
            <w:tcW w:w="3096" w:type="dxa"/>
            <w:hideMark/>
          </w:tcPr>
          <w:p w:rsidR="001B57D3" w:rsidRPr="001B57D3" w:rsidRDefault="001B57D3" w:rsidP="00702630">
            <w:pPr>
              <w:widowControl w:val="0"/>
              <w:autoSpaceDE w:val="0"/>
              <w:autoSpaceDN w:val="0"/>
              <w:adjustRightInd w:val="0"/>
              <w:ind w:right="-142"/>
              <w:jc w:val="center"/>
              <w:rPr>
                <w:rFonts w:ascii="Times New Roman" w:hAnsi="Times New Roman" w:cs="Times New Roman"/>
                <w:b/>
                <w:bCs/>
                <w:sz w:val="26"/>
                <w:szCs w:val="26"/>
              </w:rPr>
            </w:pPr>
            <w:r w:rsidRPr="001B57D3">
              <w:rPr>
                <w:rFonts w:ascii="Times New Roman" w:hAnsi="Times New Roman" w:cs="Times New Roman"/>
                <w:noProof/>
                <w:sz w:val="26"/>
                <w:szCs w:val="26"/>
              </w:rPr>
              <w:drawing>
                <wp:inline distT="0" distB="0" distL="0" distR="0">
                  <wp:extent cx="405130" cy="655320"/>
                  <wp:effectExtent l="19050" t="0" r="0" b="0"/>
                  <wp:docPr id="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130" cy="655320"/>
                          </a:xfrm>
                          <a:prstGeom prst="rect">
                            <a:avLst/>
                          </a:prstGeom>
                          <a:noFill/>
                          <a:ln w="9525">
                            <a:noFill/>
                            <a:miter lim="800000"/>
                            <a:headEnd/>
                            <a:tailEnd/>
                          </a:ln>
                        </pic:spPr>
                      </pic:pic>
                    </a:graphicData>
                  </a:graphic>
                </wp:inline>
              </w:drawing>
            </w:r>
          </w:p>
        </w:tc>
        <w:tc>
          <w:tcPr>
            <w:tcW w:w="3568" w:type="dxa"/>
          </w:tcPr>
          <w:p w:rsidR="001B57D3" w:rsidRPr="001B57D3" w:rsidRDefault="001B57D3" w:rsidP="00702630">
            <w:pPr>
              <w:widowControl w:val="0"/>
              <w:autoSpaceDE w:val="0"/>
              <w:autoSpaceDN w:val="0"/>
              <w:adjustRightInd w:val="0"/>
              <w:rPr>
                <w:rFonts w:ascii="Times New Roman" w:hAnsi="Times New Roman" w:cs="Times New Roman"/>
                <w:sz w:val="26"/>
                <w:szCs w:val="26"/>
              </w:rPr>
            </w:pPr>
          </w:p>
        </w:tc>
      </w:tr>
    </w:tbl>
    <w:p w:rsidR="001B57D3" w:rsidRPr="001B57D3" w:rsidRDefault="001B57D3" w:rsidP="001B57D3">
      <w:pPr>
        <w:ind w:right="-1"/>
        <w:rPr>
          <w:rFonts w:ascii="Times New Roman" w:hAnsi="Times New Roman" w:cs="Times New Roman"/>
          <w:noProof/>
          <w:sz w:val="26"/>
          <w:szCs w:val="26"/>
        </w:rPr>
      </w:pPr>
      <w:r w:rsidRPr="001B57D3">
        <w:rPr>
          <w:rFonts w:ascii="Times New Roman" w:hAnsi="Times New Roman" w:cs="Times New Roman"/>
          <w:noProof/>
          <w:sz w:val="26"/>
          <w:szCs w:val="26"/>
        </w:rPr>
        <w:t xml:space="preserve">                           </w:t>
      </w:r>
    </w:p>
    <w:p w:rsidR="001B57D3" w:rsidRPr="001B57D3" w:rsidRDefault="001B57D3" w:rsidP="001B57D3">
      <w:pPr>
        <w:pStyle w:val="a6"/>
        <w:jc w:val="center"/>
        <w:rPr>
          <w:rFonts w:ascii="Times New Roman" w:hAnsi="Times New Roman"/>
          <w:sz w:val="26"/>
          <w:szCs w:val="26"/>
        </w:rPr>
      </w:pPr>
      <w:r w:rsidRPr="001B57D3">
        <w:rPr>
          <w:rFonts w:ascii="Times New Roman" w:hAnsi="Times New Roman"/>
          <w:sz w:val="26"/>
          <w:szCs w:val="26"/>
        </w:rPr>
        <w:t>СОВЕТ ДЕПУТАТОВ МУНИЦИПАЛЬНОГО ОБРАЗОВАНИЯ</w:t>
      </w:r>
    </w:p>
    <w:p w:rsidR="001B57D3" w:rsidRPr="001B57D3" w:rsidRDefault="001B57D3" w:rsidP="001B57D3">
      <w:pPr>
        <w:pStyle w:val="a6"/>
        <w:jc w:val="center"/>
        <w:rPr>
          <w:rFonts w:ascii="Times New Roman" w:hAnsi="Times New Roman"/>
          <w:sz w:val="26"/>
          <w:szCs w:val="26"/>
        </w:rPr>
      </w:pPr>
      <w:r w:rsidRPr="001B57D3">
        <w:rPr>
          <w:rFonts w:ascii="Times New Roman" w:hAnsi="Times New Roman"/>
          <w:caps/>
          <w:sz w:val="26"/>
          <w:szCs w:val="26"/>
        </w:rPr>
        <w:t>Николаевский</w:t>
      </w:r>
      <w:r w:rsidRPr="001B57D3">
        <w:rPr>
          <w:rFonts w:ascii="Times New Roman" w:hAnsi="Times New Roman"/>
          <w:sz w:val="26"/>
          <w:szCs w:val="26"/>
        </w:rPr>
        <w:t>СЕЛЬСОВЕТ САРАКТАШСКОГО РАЙОНА</w:t>
      </w:r>
    </w:p>
    <w:p w:rsidR="001B57D3" w:rsidRPr="001B57D3" w:rsidRDefault="001B57D3" w:rsidP="001B57D3">
      <w:pPr>
        <w:pStyle w:val="a6"/>
        <w:jc w:val="center"/>
        <w:rPr>
          <w:rFonts w:ascii="Times New Roman" w:hAnsi="Times New Roman"/>
          <w:sz w:val="26"/>
          <w:szCs w:val="26"/>
        </w:rPr>
      </w:pPr>
      <w:r w:rsidRPr="001B57D3">
        <w:rPr>
          <w:rFonts w:ascii="Times New Roman" w:hAnsi="Times New Roman"/>
          <w:sz w:val="26"/>
          <w:szCs w:val="26"/>
        </w:rPr>
        <w:t>ОРЕНБУРГСКОЙ ОБЛАСТИ</w:t>
      </w:r>
    </w:p>
    <w:p w:rsidR="001B57D3" w:rsidRPr="001B57D3" w:rsidRDefault="001B57D3" w:rsidP="001B57D3">
      <w:pPr>
        <w:pStyle w:val="a6"/>
        <w:jc w:val="center"/>
        <w:rPr>
          <w:rFonts w:ascii="Times New Roman" w:hAnsi="Times New Roman"/>
          <w:sz w:val="26"/>
          <w:szCs w:val="26"/>
        </w:rPr>
      </w:pPr>
      <w:r w:rsidRPr="001B57D3">
        <w:rPr>
          <w:rFonts w:ascii="Times New Roman" w:hAnsi="Times New Roman"/>
          <w:sz w:val="26"/>
          <w:szCs w:val="26"/>
        </w:rPr>
        <w:t>ЧЕТВЕРТЫЙ СОЗЫВ</w:t>
      </w:r>
    </w:p>
    <w:p w:rsidR="001B57D3" w:rsidRPr="001B57D3" w:rsidRDefault="001B57D3" w:rsidP="001B57D3">
      <w:pPr>
        <w:jc w:val="center"/>
        <w:rPr>
          <w:rFonts w:ascii="Times New Roman" w:hAnsi="Times New Roman" w:cs="Times New Roman"/>
          <w:b/>
          <w:sz w:val="26"/>
          <w:szCs w:val="26"/>
        </w:rPr>
      </w:pPr>
    </w:p>
    <w:p w:rsidR="001B57D3" w:rsidRPr="001B57D3" w:rsidRDefault="001B57D3" w:rsidP="001B57D3">
      <w:pPr>
        <w:jc w:val="center"/>
        <w:rPr>
          <w:rFonts w:ascii="Times New Roman" w:hAnsi="Times New Roman" w:cs="Times New Roman"/>
          <w:b/>
          <w:sz w:val="26"/>
          <w:szCs w:val="26"/>
        </w:rPr>
      </w:pPr>
      <w:r w:rsidRPr="001B57D3">
        <w:rPr>
          <w:rFonts w:ascii="Times New Roman" w:hAnsi="Times New Roman" w:cs="Times New Roman"/>
          <w:b/>
          <w:sz w:val="26"/>
          <w:szCs w:val="26"/>
        </w:rPr>
        <w:t>РЕШЕНИЕ</w:t>
      </w:r>
    </w:p>
    <w:p w:rsidR="001B57D3" w:rsidRPr="001B57D3" w:rsidRDefault="001B57D3" w:rsidP="001B57D3">
      <w:pPr>
        <w:pStyle w:val="a6"/>
        <w:jc w:val="center"/>
        <w:rPr>
          <w:rFonts w:ascii="Times New Roman" w:hAnsi="Times New Roman"/>
          <w:sz w:val="26"/>
          <w:szCs w:val="26"/>
        </w:rPr>
      </w:pPr>
      <w:r w:rsidRPr="001B57D3">
        <w:rPr>
          <w:rFonts w:ascii="Times New Roman" w:hAnsi="Times New Roman"/>
          <w:sz w:val="26"/>
          <w:szCs w:val="26"/>
        </w:rPr>
        <w:t>Очередного тридцать девятого заседания Совета депутатов</w:t>
      </w:r>
    </w:p>
    <w:p w:rsidR="001B57D3" w:rsidRPr="001B57D3" w:rsidRDefault="001B57D3" w:rsidP="001B57D3">
      <w:pPr>
        <w:pStyle w:val="a6"/>
        <w:jc w:val="center"/>
        <w:rPr>
          <w:rFonts w:ascii="Times New Roman" w:hAnsi="Times New Roman"/>
          <w:sz w:val="26"/>
          <w:szCs w:val="26"/>
        </w:rPr>
      </w:pPr>
      <w:r w:rsidRPr="001B57D3">
        <w:rPr>
          <w:rFonts w:ascii="Times New Roman" w:hAnsi="Times New Roman"/>
          <w:sz w:val="26"/>
          <w:szCs w:val="26"/>
        </w:rPr>
        <w:t>муниципального образования Николаевский сельсовет</w:t>
      </w:r>
    </w:p>
    <w:p w:rsidR="001B57D3" w:rsidRPr="001B57D3" w:rsidRDefault="001B57D3" w:rsidP="001B57D3">
      <w:pPr>
        <w:pStyle w:val="a6"/>
        <w:jc w:val="center"/>
        <w:rPr>
          <w:rFonts w:ascii="Times New Roman" w:hAnsi="Times New Roman"/>
          <w:sz w:val="26"/>
          <w:szCs w:val="26"/>
        </w:rPr>
      </w:pPr>
      <w:r w:rsidRPr="001B57D3">
        <w:rPr>
          <w:rFonts w:ascii="Times New Roman" w:hAnsi="Times New Roman"/>
          <w:sz w:val="26"/>
          <w:szCs w:val="26"/>
        </w:rPr>
        <w:t>четвертого созыва</w:t>
      </w:r>
    </w:p>
    <w:p w:rsidR="001B57D3" w:rsidRPr="001B57D3" w:rsidRDefault="001B57D3" w:rsidP="001B57D3">
      <w:pPr>
        <w:pStyle w:val="a6"/>
        <w:jc w:val="center"/>
        <w:rPr>
          <w:rFonts w:ascii="Times New Roman" w:hAnsi="Times New Roman"/>
          <w:sz w:val="26"/>
          <w:szCs w:val="26"/>
        </w:rPr>
      </w:pPr>
    </w:p>
    <w:p w:rsidR="001B57D3" w:rsidRPr="001B57D3" w:rsidRDefault="001B57D3" w:rsidP="001B57D3">
      <w:pPr>
        <w:rPr>
          <w:rFonts w:ascii="Times New Roman" w:hAnsi="Times New Roman" w:cs="Times New Roman"/>
          <w:sz w:val="26"/>
          <w:szCs w:val="26"/>
        </w:rPr>
      </w:pPr>
      <w:r w:rsidRPr="001B57D3">
        <w:rPr>
          <w:rFonts w:ascii="Times New Roman" w:hAnsi="Times New Roman" w:cs="Times New Roman"/>
          <w:sz w:val="26"/>
          <w:szCs w:val="26"/>
        </w:rPr>
        <w:t>от 23 декабря 2024 года                  с. Николаевка                                     № 155</w:t>
      </w:r>
    </w:p>
    <w:p w:rsidR="001B57D3" w:rsidRPr="001B57D3" w:rsidRDefault="001B57D3" w:rsidP="001B57D3">
      <w:pPr>
        <w:jc w:val="center"/>
        <w:rPr>
          <w:rFonts w:ascii="Times New Roman" w:hAnsi="Times New Roman" w:cs="Times New Roman"/>
          <w:sz w:val="26"/>
          <w:szCs w:val="26"/>
        </w:rPr>
      </w:pPr>
      <w:r w:rsidRPr="001B57D3">
        <w:rPr>
          <w:rFonts w:ascii="Times New Roman" w:hAnsi="Times New Roman" w:cs="Times New Roman"/>
          <w:sz w:val="26"/>
          <w:szCs w:val="26"/>
        </w:rPr>
        <w:t xml:space="preserve"> </w:t>
      </w:r>
    </w:p>
    <w:p w:rsidR="001B57D3" w:rsidRPr="001B57D3" w:rsidRDefault="001B57D3" w:rsidP="001B57D3">
      <w:pPr>
        <w:pStyle w:val="6"/>
        <w:rPr>
          <w:b w:val="0"/>
          <w:bCs w:val="0"/>
          <w:sz w:val="26"/>
          <w:szCs w:val="26"/>
        </w:rPr>
      </w:pPr>
      <w:r w:rsidRPr="001B57D3">
        <w:rPr>
          <w:b w:val="0"/>
          <w:bCs w:val="0"/>
          <w:sz w:val="26"/>
          <w:szCs w:val="26"/>
        </w:rPr>
        <w:t xml:space="preserve">                             </w:t>
      </w:r>
      <w:r>
        <w:rPr>
          <w:b w:val="0"/>
          <w:bCs w:val="0"/>
          <w:sz w:val="26"/>
          <w:szCs w:val="26"/>
        </w:rPr>
        <w:t xml:space="preserve">         </w:t>
      </w:r>
      <w:r w:rsidRPr="001B57D3">
        <w:rPr>
          <w:b w:val="0"/>
          <w:sz w:val="26"/>
          <w:szCs w:val="26"/>
        </w:rPr>
        <w:t>О  бюджете муниципального образования</w:t>
      </w:r>
    </w:p>
    <w:p w:rsidR="001B57D3" w:rsidRPr="001B57D3" w:rsidRDefault="001B57D3" w:rsidP="001B57D3">
      <w:pPr>
        <w:jc w:val="center"/>
        <w:rPr>
          <w:rFonts w:ascii="Times New Roman" w:hAnsi="Times New Roman" w:cs="Times New Roman"/>
          <w:sz w:val="26"/>
          <w:szCs w:val="26"/>
        </w:rPr>
      </w:pPr>
      <w:r w:rsidRPr="001B57D3">
        <w:rPr>
          <w:rFonts w:ascii="Times New Roman" w:hAnsi="Times New Roman" w:cs="Times New Roman"/>
          <w:sz w:val="26"/>
          <w:szCs w:val="26"/>
        </w:rPr>
        <w:t xml:space="preserve"> Николаевский сельсовет на 2025 год</w:t>
      </w:r>
    </w:p>
    <w:p w:rsidR="001B57D3" w:rsidRPr="001B57D3" w:rsidRDefault="001B57D3" w:rsidP="001B57D3">
      <w:pPr>
        <w:jc w:val="center"/>
        <w:rPr>
          <w:rFonts w:ascii="Times New Roman" w:hAnsi="Times New Roman" w:cs="Times New Roman"/>
          <w:sz w:val="26"/>
          <w:szCs w:val="26"/>
        </w:rPr>
      </w:pPr>
      <w:r w:rsidRPr="001B57D3">
        <w:rPr>
          <w:rFonts w:ascii="Times New Roman" w:hAnsi="Times New Roman" w:cs="Times New Roman"/>
          <w:sz w:val="26"/>
          <w:szCs w:val="26"/>
        </w:rPr>
        <w:t xml:space="preserve"> и на плановый период 2026 и 2027 годов</w:t>
      </w:r>
      <w:r>
        <w:rPr>
          <w:rFonts w:ascii="Times New Roman" w:hAnsi="Times New Roman" w:cs="Times New Roman"/>
          <w:sz w:val="26"/>
          <w:szCs w:val="26"/>
        </w:rPr>
        <w:t>.</w:t>
      </w:r>
    </w:p>
    <w:p w:rsidR="001B57D3" w:rsidRPr="001B57D3" w:rsidRDefault="001B57D3" w:rsidP="001B57D3">
      <w:pPr>
        <w:jc w:val="both"/>
        <w:rPr>
          <w:rFonts w:ascii="Times New Roman" w:hAnsi="Times New Roman" w:cs="Times New Roman"/>
          <w:sz w:val="26"/>
          <w:szCs w:val="26"/>
        </w:rPr>
      </w:pPr>
      <w:r w:rsidRPr="001B57D3">
        <w:rPr>
          <w:rFonts w:ascii="Times New Roman" w:hAnsi="Times New Roman" w:cs="Times New Roman"/>
          <w:sz w:val="26"/>
          <w:szCs w:val="26"/>
        </w:rPr>
        <w:tab/>
        <w:t>Рассмотрев основные параметры местного бюджета на 2025 год и на плановый период 2026 и 2027 годов</w:t>
      </w:r>
    </w:p>
    <w:p w:rsidR="001B57D3" w:rsidRPr="001B57D3" w:rsidRDefault="001B57D3" w:rsidP="001B57D3">
      <w:pPr>
        <w:spacing w:line="240" w:lineRule="atLeast"/>
        <w:jc w:val="both"/>
        <w:rPr>
          <w:rFonts w:ascii="Times New Roman" w:hAnsi="Times New Roman" w:cs="Times New Roman"/>
          <w:sz w:val="26"/>
          <w:szCs w:val="26"/>
        </w:rPr>
      </w:pPr>
      <w:r w:rsidRPr="001B57D3">
        <w:rPr>
          <w:rFonts w:ascii="Times New Roman" w:hAnsi="Times New Roman" w:cs="Times New Roman"/>
          <w:sz w:val="26"/>
          <w:szCs w:val="26"/>
        </w:rPr>
        <w:t>Совет депутатов муниципального образования Николаевский сельсовет</w:t>
      </w:r>
    </w:p>
    <w:p w:rsidR="001B57D3" w:rsidRPr="001B57D3" w:rsidRDefault="001B57D3" w:rsidP="001B57D3">
      <w:pPr>
        <w:jc w:val="both"/>
        <w:rPr>
          <w:rFonts w:ascii="Times New Roman" w:hAnsi="Times New Roman" w:cs="Times New Roman"/>
          <w:sz w:val="26"/>
          <w:szCs w:val="26"/>
        </w:rPr>
      </w:pPr>
      <w:r w:rsidRPr="001B57D3">
        <w:rPr>
          <w:rFonts w:ascii="Times New Roman" w:hAnsi="Times New Roman" w:cs="Times New Roman"/>
          <w:sz w:val="26"/>
          <w:szCs w:val="26"/>
        </w:rPr>
        <w:t xml:space="preserve">Р Е Ш И Л:  </w:t>
      </w:r>
    </w:p>
    <w:p w:rsidR="001B57D3" w:rsidRPr="001B57D3" w:rsidRDefault="001B57D3" w:rsidP="001B57D3">
      <w:pPr>
        <w:pStyle w:val="4"/>
        <w:ind w:firstLine="540"/>
        <w:rPr>
          <w:rFonts w:ascii="Times New Roman" w:hAnsi="Times New Roman"/>
          <w:sz w:val="26"/>
          <w:szCs w:val="26"/>
        </w:rPr>
      </w:pPr>
      <w:r w:rsidRPr="001B57D3">
        <w:rPr>
          <w:rFonts w:ascii="Times New Roman" w:hAnsi="Times New Roman"/>
          <w:sz w:val="26"/>
          <w:szCs w:val="26"/>
        </w:rPr>
        <w:t xml:space="preserve">  1. Утвердить основные характеристики местного бюджета на 2025 год в размерах:</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1) прогнозируемый общий объем доходов – 17 223 041,20 рублей;</w:t>
      </w:r>
    </w:p>
    <w:p w:rsidR="001B57D3" w:rsidRPr="001B57D3" w:rsidRDefault="001B57D3" w:rsidP="001B57D3">
      <w:pPr>
        <w:tabs>
          <w:tab w:val="left" w:pos="851"/>
          <w:tab w:val="left" w:pos="993"/>
          <w:tab w:val="left" w:pos="1276"/>
        </w:tabs>
        <w:ind w:firstLine="540"/>
        <w:jc w:val="both"/>
        <w:rPr>
          <w:rFonts w:ascii="Times New Roman" w:hAnsi="Times New Roman" w:cs="Times New Roman"/>
          <w:sz w:val="26"/>
          <w:szCs w:val="26"/>
        </w:rPr>
      </w:pPr>
      <w:r w:rsidRPr="001B57D3">
        <w:rPr>
          <w:rFonts w:ascii="Times New Roman" w:hAnsi="Times New Roman" w:cs="Times New Roman"/>
          <w:sz w:val="26"/>
          <w:szCs w:val="26"/>
        </w:rPr>
        <w:t>2) общий объем расходов 17 223 041,20 рублей;</w:t>
      </w:r>
    </w:p>
    <w:p w:rsidR="001B57D3" w:rsidRPr="001B57D3" w:rsidRDefault="001B57D3" w:rsidP="001B57D3">
      <w:pPr>
        <w:tabs>
          <w:tab w:val="left" w:pos="851"/>
          <w:tab w:val="left" w:pos="993"/>
          <w:tab w:val="left" w:pos="1418"/>
        </w:tabs>
        <w:ind w:firstLine="540"/>
        <w:jc w:val="both"/>
        <w:rPr>
          <w:rFonts w:ascii="Times New Roman" w:hAnsi="Times New Roman" w:cs="Times New Roman"/>
          <w:sz w:val="26"/>
          <w:szCs w:val="26"/>
        </w:rPr>
      </w:pPr>
      <w:r w:rsidRPr="001B57D3">
        <w:rPr>
          <w:rFonts w:ascii="Times New Roman" w:hAnsi="Times New Roman" w:cs="Times New Roman"/>
          <w:sz w:val="26"/>
          <w:szCs w:val="26"/>
        </w:rPr>
        <w:t>3) прогнозируемый дефицит местного бюджета – 0 рублей;</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 xml:space="preserve">4) верхний предел муниципального долга МО Николаевский сельсовет на 1 января 2023 года -   0 рублей, в том числе верхний предел долга по муниципальным гарантиям – 0 рублей. </w:t>
      </w:r>
    </w:p>
    <w:p w:rsidR="001B57D3" w:rsidRPr="001B57D3" w:rsidRDefault="001B57D3" w:rsidP="001B57D3">
      <w:pPr>
        <w:ind w:firstLine="851"/>
        <w:jc w:val="both"/>
        <w:rPr>
          <w:rFonts w:ascii="Times New Roman" w:hAnsi="Times New Roman" w:cs="Times New Roman"/>
          <w:sz w:val="26"/>
          <w:szCs w:val="26"/>
        </w:rPr>
      </w:pPr>
      <w:r w:rsidRPr="001B57D3">
        <w:rPr>
          <w:rFonts w:ascii="Times New Roman" w:hAnsi="Times New Roman" w:cs="Times New Roman"/>
          <w:sz w:val="26"/>
          <w:szCs w:val="26"/>
        </w:rPr>
        <w:t>2. Утвердить основные характеристики бюджета МО Николаевского поселения на 2026 и 2027 годы в размерах:</w:t>
      </w:r>
    </w:p>
    <w:p w:rsidR="001B57D3" w:rsidRPr="001B57D3" w:rsidRDefault="001B57D3" w:rsidP="001B57D3">
      <w:pPr>
        <w:tabs>
          <w:tab w:val="left" w:pos="993"/>
        </w:tabs>
        <w:ind w:firstLine="851"/>
        <w:jc w:val="both"/>
        <w:rPr>
          <w:rFonts w:ascii="Times New Roman" w:hAnsi="Times New Roman" w:cs="Times New Roman"/>
          <w:sz w:val="26"/>
          <w:szCs w:val="26"/>
        </w:rPr>
      </w:pPr>
      <w:r w:rsidRPr="001B57D3">
        <w:rPr>
          <w:rFonts w:ascii="Times New Roman" w:hAnsi="Times New Roman" w:cs="Times New Roman"/>
          <w:sz w:val="26"/>
          <w:szCs w:val="26"/>
        </w:rPr>
        <w:t>1) прогнозируемый общий объем доходов на 2026 год – 9 221 990,26                                                                         руб., на 2027 год – 9 979 171,11 руб.;</w:t>
      </w:r>
    </w:p>
    <w:p w:rsidR="001B57D3" w:rsidRPr="001B57D3" w:rsidRDefault="001B57D3" w:rsidP="001B57D3">
      <w:pPr>
        <w:ind w:firstLine="851"/>
        <w:jc w:val="both"/>
        <w:rPr>
          <w:rFonts w:ascii="Times New Roman" w:hAnsi="Times New Roman" w:cs="Times New Roman"/>
          <w:bCs/>
          <w:sz w:val="26"/>
          <w:szCs w:val="26"/>
        </w:rPr>
      </w:pPr>
      <w:r w:rsidRPr="001B57D3">
        <w:rPr>
          <w:rFonts w:ascii="Times New Roman" w:hAnsi="Times New Roman" w:cs="Times New Roman"/>
          <w:sz w:val="26"/>
          <w:szCs w:val="26"/>
        </w:rPr>
        <w:t>2) общий объем расходов на 2026 год – 9 221 990,26 руб., в том числе условно утвержденные расходы – 225 550  рублей, на 2027 год – 9 979 171,11руб., в том числе условно утвержденные расходы – 488 600 рублей;</w:t>
      </w:r>
    </w:p>
    <w:p w:rsidR="001B57D3" w:rsidRPr="001B57D3" w:rsidRDefault="001B57D3" w:rsidP="001B57D3">
      <w:pPr>
        <w:ind w:firstLine="851"/>
        <w:jc w:val="both"/>
        <w:rPr>
          <w:rFonts w:ascii="Times New Roman" w:hAnsi="Times New Roman" w:cs="Times New Roman"/>
          <w:sz w:val="26"/>
          <w:szCs w:val="26"/>
        </w:rPr>
      </w:pPr>
      <w:r w:rsidRPr="001B57D3">
        <w:rPr>
          <w:rFonts w:ascii="Times New Roman" w:hAnsi="Times New Roman" w:cs="Times New Roman"/>
          <w:sz w:val="26"/>
          <w:szCs w:val="26"/>
        </w:rPr>
        <w:t>3) прогнозируемый дефицит на 2026 год – 0,00 рублей, на 2027 год – 0,00 рублей;</w:t>
      </w:r>
    </w:p>
    <w:p w:rsidR="001B57D3" w:rsidRPr="001B57D3" w:rsidRDefault="001B57D3" w:rsidP="001B57D3">
      <w:pPr>
        <w:ind w:firstLine="851"/>
        <w:jc w:val="both"/>
        <w:rPr>
          <w:rFonts w:ascii="Times New Roman" w:hAnsi="Times New Roman" w:cs="Times New Roman"/>
          <w:spacing w:val="-4"/>
          <w:sz w:val="26"/>
          <w:szCs w:val="26"/>
        </w:rPr>
      </w:pPr>
      <w:r w:rsidRPr="001B57D3">
        <w:rPr>
          <w:rFonts w:ascii="Times New Roman" w:hAnsi="Times New Roman" w:cs="Times New Roman"/>
          <w:sz w:val="26"/>
          <w:szCs w:val="26"/>
        </w:rPr>
        <w:t>4) верхний предел муниципального долга бюджета поселения на 1 января 2027 года –0,00 рублей, на 1 января 2028 года – 0,00 рублей, в том числе верхний предел долга по муниципальным гарантиям МО Николаевский сельсовет на 1 января 2027 года – 0,00</w:t>
      </w:r>
      <w:r w:rsidRPr="001B57D3">
        <w:rPr>
          <w:rFonts w:ascii="Times New Roman" w:hAnsi="Times New Roman" w:cs="Times New Roman"/>
          <w:spacing w:val="-4"/>
          <w:sz w:val="26"/>
          <w:szCs w:val="26"/>
        </w:rPr>
        <w:t xml:space="preserve"> рублей, на 1 января 2028 года – 0,00 рублей.</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3. Утвердить источники финансирования дефицита бюджета МО Николаевского поселения  на 2025 год и на плановый период 2026 и 2027 годов согласно приложению № 1.</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4. Учесть поступление доходов в бюджет поселения по кодам видов доходов, подвидов доходов на 2025 год на плановый период 2026 и 2027 годов согласно приложению № 2.</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5. Утвердить распределение бюджетных ассигнований бюджета поселения по разделам и подразделам классификации расходов бюджета поселения на 2025 год на плановый период 2026 и 2027 годов согласно приложению № 3.</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6. Утвердить распределение бюджетных ассигнований бюджета поселения, целевым статьям (муниципальным программам и непрограммным направлениям деятельности), по разделам и подразделам группам и подгруппам видов расходов классификации расходов на 2025 год и на плановый период 2026 и 2027 годов согласно приложению № 4.</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7. Утвердить ведомственную структуру расходов бюджета поселения на 2025 год и на плановый период 2026 и 2027 годов согласно приложению № 5</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8. Утвердить объем и распределение бюджетных ассигнований бюджета поселения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 согласно приложению № 6.</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1B57D3" w:rsidRPr="001B57D3" w:rsidRDefault="001B57D3" w:rsidP="001B57D3">
      <w:pPr>
        <w:ind w:firstLine="851"/>
        <w:jc w:val="both"/>
        <w:rPr>
          <w:rFonts w:ascii="Times New Roman" w:hAnsi="Times New Roman" w:cs="Times New Roman"/>
          <w:sz w:val="26"/>
          <w:szCs w:val="26"/>
        </w:rPr>
      </w:pPr>
      <w:r w:rsidRPr="001B57D3">
        <w:rPr>
          <w:rFonts w:ascii="Times New Roman" w:hAnsi="Times New Roman" w:cs="Times New Roman"/>
          <w:sz w:val="26"/>
          <w:szCs w:val="2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1B57D3" w:rsidRPr="001B57D3" w:rsidRDefault="001B57D3" w:rsidP="001B57D3">
      <w:pPr>
        <w:ind w:firstLine="709"/>
        <w:jc w:val="both"/>
        <w:rPr>
          <w:rFonts w:ascii="Times New Roman" w:hAnsi="Times New Roman" w:cs="Times New Roman"/>
          <w:sz w:val="26"/>
          <w:szCs w:val="26"/>
        </w:rPr>
      </w:pPr>
      <w:r w:rsidRPr="001B57D3">
        <w:rPr>
          <w:rFonts w:ascii="Times New Roman" w:hAnsi="Times New Roman" w:cs="Times New Roman"/>
          <w:sz w:val="26"/>
          <w:szCs w:val="26"/>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1B57D3" w:rsidRPr="001B57D3" w:rsidRDefault="001B57D3" w:rsidP="001B57D3">
      <w:pPr>
        <w:ind w:firstLine="851"/>
        <w:jc w:val="both"/>
        <w:rPr>
          <w:rFonts w:ascii="Times New Roman" w:hAnsi="Times New Roman" w:cs="Times New Roman"/>
          <w:sz w:val="26"/>
          <w:szCs w:val="26"/>
        </w:rPr>
      </w:pPr>
      <w:r w:rsidRPr="001B57D3">
        <w:rPr>
          <w:rFonts w:ascii="Times New Roman" w:hAnsi="Times New Roman" w:cs="Times New Roman"/>
          <w:sz w:val="26"/>
          <w:szCs w:val="26"/>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1B57D3" w:rsidRPr="001B57D3" w:rsidRDefault="001B57D3" w:rsidP="001B57D3">
      <w:pPr>
        <w:ind w:firstLine="851"/>
        <w:jc w:val="both"/>
        <w:rPr>
          <w:rFonts w:ascii="Times New Roman" w:hAnsi="Times New Roman" w:cs="Times New Roman"/>
          <w:sz w:val="26"/>
          <w:szCs w:val="26"/>
        </w:rPr>
      </w:pPr>
      <w:r w:rsidRPr="001B57D3">
        <w:rPr>
          <w:rFonts w:ascii="Times New Roman" w:hAnsi="Times New Roman" w:cs="Times New Roman"/>
          <w:sz w:val="26"/>
          <w:szCs w:val="26"/>
        </w:rPr>
        <w:t xml:space="preserve">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МО Николаевский сельсовет и (или) нормативными правовыми актами, устанавливающими правила предоставления межбюджетных трансфертов; </w:t>
      </w:r>
    </w:p>
    <w:p w:rsidR="001B57D3" w:rsidRPr="001B57D3" w:rsidRDefault="001B57D3" w:rsidP="001B57D3">
      <w:pPr>
        <w:ind w:firstLine="709"/>
        <w:jc w:val="both"/>
        <w:rPr>
          <w:rFonts w:ascii="Times New Roman" w:hAnsi="Times New Roman" w:cs="Times New Roman"/>
          <w:sz w:val="26"/>
          <w:szCs w:val="26"/>
        </w:rPr>
      </w:pPr>
      <w:r w:rsidRPr="001B57D3">
        <w:rPr>
          <w:rFonts w:ascii="Times New Roman" w:hAnsi="Times New Roman" w:cs="Times New Roman"/>
          <w:sz w:val="26"/>
          <w:szCs w:val="26"/>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1B57D3" w:rsidRPr="001B57D3" w:rsidRDefault="001B57D3" w:rsidP="001B57D3">
      <w:pPr>
        <w:ind w:firstLine="709"/>
        <w:jc w:val="both"/>
        <w:rPr>
          <w:rFonts w:ascii="Times New Roman" w:hAnsi="Times New Roman" w:cs="Times New Roman"/>
          <w:sz w:val="26"/>
          <w:szCs w:val="26"/>
        </w:rPr>
      </w:pPr>
      <w:r w:rsidRPr="001B57D3">
        <w:rPr>
          <w:rFonts w:ascii="Times New Roman" w:hAnsi="Times New Roman" w:cs="Times New Roman"/>
          <w:sz w:val="26"/>
          <w:szCs w:val="26"/>
        </w:rPr>
        <w:t>перераспределение бюджетных ассигнований МО Николаевский сельсовет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1B57D3" w:rsidRPr="001B57D3" w:rsidRDefault="001B57D3" w:rsidP="001B57D3">
      <w:pPr>
        <w:ind w:firstLine="709"/>
        <w:jc w:val="both"/>
        <w:rPr>
          <w:rFonts w:ascii="Times New Roman" w:hAnsi="Times New Roman" w:cs="Times New Roman"/>
          <w:color w:val="000000"/>
          <w:sz w:val="26"/>
          <w:szCs w:val="26"/>
        </w:rPr>
      </w:pPr>
      <w:r w:rsidRPr="001B57D3">
        <w:rPr>
          <w:rFonts w:ascii="Times New Roman" w:hAnsi="Times New Roman" w:cs="Times New Roman"/>
          <w:color w:val="000000"/>
          <w:sz w:val="26"/>
          <w:szCs w:val="26"/>
        </w:rPr>
        <w:t>увеличение бюджетных ассигнований МО Николаевский сельсовет бюджетных средств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Николаевского совета направленных на достижение целей и решение задач национальных и федеральных проектов, приоритетных проектов и муниципальных программ МО Николаевский сельсовет;</w:t>
      </w:r>
    </w:p>
    <w:p w:rsidR="001B57D3" w:rsidRPr="001B57D3" w:rsidRDefault="001B57D3" w:rsidP="001B57D3">
      <w:pPr>
        <w:ind w:firstLine="709"/>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МО Николаевский сельсовет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1B57D3" w:rsidRPr="001B57D3" w:rsidRDefault="001B57D3" w:rsidP="001B57D3">
      <w:pPr>
        <w:ind w:firstLine="709"/>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1B57D3" w:rsidRPr="001B57D3" w:rsidRDefault="001B57D3" w:rsidP="001B57D3">
      <w:pPr>
        <w:ind w:firstLine="709"/>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перераспределение бюджетных ассигнований, предусмотренных МО Николаевский сельсовет бюджетных средств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1B57D3" w:rsidRPr="001B57D3" w:rsidRDefault="001B57D3" w:rsidP="001B57D3">
      <w:pPr>
        <w:ind w:firstLine="709"/>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1B57D3" w:rsidRPr="001B57D3" w:rsidRDefault="001B57D3" w:rsidP="001B57D3">
      <w:pPr>
        <w:ind w:firstLine="709"/>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перераспределение бюджетных ассигнований между видами источников финансирования дефицита местного бюджета;</w:t>
      </w:r>
    </w:p>
    <w:p w:rsidR="001B57D3" w:rsidRPr="001B57D3" w:rsidRDefault="001B57D3" w:rsidP="001B57D3">
      <w:pPr>
        <w:ind w:firstLine="709"/>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1B57D3" w:rsidRPr="001B57D3" w:rsidRDefault="001B57D3" w:rsidP="001B57D3">
      <w:pPr>
        <w:ind w:firstLine="709"/>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 xml:space="preserve">10. </w:t>
      </w:r>
      <w:r w:rsidRPr="001B57D3">
        <w:rPr>
          <w:rFonts w:ascii="Times New Roman" w:hAnsi="Times New Roman" w:cs="Times New Roman"/>
          <w:color w:val="000000"/>
          <w:sz w:val="26"/>
          <w:szCs w:val="26"/>
        </w:rPr>
        <w:t>Установить, что при составлении годовой, квартальной и месячной отчетности об исполнении бюджета Николаевского сельсовета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субвенций, иных межбюджетных трансфертов, имеющих целевое назначение, уведомления по расчетам между бюджетами по межбюджетным трансфертам.</w:t>
      </w:r>
    </w:p>
    <w:p w:rsidR="001B57D3" w:rsidRPr="001B57D3" w:rsidRDefault="001B57D3" w:rsidP="001B57D3">
      <w:pPr>
        <w:ind w:firstLine="540"/>
        <w:jc w:val="both"/>
        <w:rPr>
          <w:rFonts w:ascii="Times New Roman" w:eastAsia="Arial Unicode MS" w:hAnsi="Times New Roman" w:cs="Times New Roman"/>
          <w:color w:val="000000"/>
          <w:sz w:val="26"/>
          <w:szCs w:val="26"/>
        </w:rPr>
      </w:pPr>
      <w:r w:rsidRPr="001B57D3">
        <w:rPr>
          <w:rFonts w:ascii="Times New Roman" w:eastAsia="Arial Unicode MS" w:hAnsi="Times New Roman" w:cs="Times New Roman"/>
          <w:color w:val="000000"/>
          <w:sz w:val="26"/>
          <w:szCs w:val="26"/>
        </w:rPr>
        <w:t>11. Утвердить объем бюджетных ассигнований муниципального дорожного фонда Николаевского поселения поселения на 2025 год в сумме –</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eastAsia="Arial Unicode MS" w:hAnsi="Times New Roman" w:cs="Times New Roman"/>
          <w:color w:val="000000"/>
          <w:sz w:val="26"/>
          <w:szCs w:val="26"/>
        </w:rPr>
        <w:t xml:space="preserve">1 223 000 руб, </w:t>
      </w:r>
      <w:r w:rsidRPr="001B57D3">
        <w:rPr>
          <w:rFonts w:ascii="Times New Roman" w:hAnsi="Times New Roman" w:cs="Times New Roman"/>
          <w:sz w:val="26"/>
          <w:szCs w:val="26"/>
        </w:rPr>
        <w:t xml:space="preserve">на 2026 год 1 276 000 руб., на 2027 год 1 692 000 руб. </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12. Объем бюджетных ассигнований на исполнение публичных нормативных обязательств на 2025 год и на плановый период 2026 и 2027 годов не предусмотрен.</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13. Утвердить распределение иных межбюджетных трансфертов, на осуществление переданных поселением в район полномочий, предоставляемых из бюджета сельского поселения в районный бюджет на 2025 год и на плановый период 2026 и 2027 годов согласно приложению № 7.</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 xml:space="preserve">14. Утвердить распределение межбюджетных трансфертов,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 8. </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15. Утвердить основные параметры первоочередных расходов местного бюджета на 2024 год согласно приложению №9.</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16. Установить предельный объем муниципального долга местного бюджета на 2025 год – 0,00 рублей, на 2026 год- 0,00 рублей, на 2027 год – 0,0 рублей.</w:t>
      </w:r>
    </w:p>
    <w:p w:rsidR="001B57D3" w:rsidRPr="001B57D3" w:rsidRDefault="001B57D3" w:rsidP="001B57D3">
      <w:pPr>
        <w:ind w:firstLine="540"/>
        <w:jc w:val="both"/>
        <w:rPr>
          <w:rFonts w:ascii="Times New Roman" w:hAnsi="Times New Roman" w:cs="Times New Roman"/>
          <w:sz w:val="26"/>
          <w:szCs w:val="26"/>
        </w:rPr>
      </w:pPr>
      <w:r w:rsidRPr="001B57D3">
        <w:rPr>
          <w:rFonts w:ascii="Times New Roman" w:hAnsi="Times New Roman" w:cs="Times New Roman"/>
          <w:sz w:val="26"/>
          <w:szCs w:val="26"/>
        </w:rPr>
        <w:t>17. Бюджетных ассигнований местного бюджета на реализацию приоритетных проектов в сельском поселении и региональных проектов, направленных на реализацию национальных и федеральных проектов, на 2025 год не предусмотрено.</w:t>
      </w:r>
    </w:p>
    <w:p w:rsidR="001B57D3" w:rsidRPr="001B57D3" w:rsidRDefault="001B57D3" w:rsidP="001B57D3">
      <w:pPr>
        <w:pStyle w:val="ConsPlusNormal"/>
        <w:ind w:firstLine="540"/>
        <w:jc w:val="both"/>
        <w:rPr>
          <w:rFonts w:ascii="Times New Roman" w:hAnsi="Times New Roman" w:cs="Times New Roman"/>
          <w:sz w:val="26"/>
          <w:szCs w:val="26"/>
        </w:rPr>
      </w:pPr>
      <w:r w:rsidRPr="001B57D3">
        <w:rPr>
          <w:rFonts w:ascii="Times New Roman" w:hAnsi="Times New Roman" w:cs="Times New Roman"/>
          <w:sz w:val="26"/>
          <w:szCs w:val="26"/>
        </w:rPr>
        <w:t xml:space="preserve"> 18.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(Сафина Г.Ф.).</w:t>
      </w:r>
    </w:p>
    <w:p w:rsidR="001B57D3" w:rsidRPr="001B57D3" w:rsidRDefault="001B57D3" w:rsidP="001B57D3">
      <w:pPr>
        <w:pStyle w:val="ConsNormal"/>
        <w:ind w:right="0" w:firstLine="540"/>
        <w:jc w:val="both"/>
        <w:rPr>
          <w:rFonts w:ascii="Times New Roman" w:hAnsi="Times New Roman" w:cs="Times New Roman"/>
          <w:sz w:val="26"/>
          <w:szCs w:val="26"/>
        </w:rPr>
      </w:pPr>
      <w:r w:rsidRPr="001B57D3">
        <w:rPr>
          <w:rFonts w:ascii="Times New Roman" w:hAnsi="Times New Roman" w:cs="Times New Roman"/>
          <w:sz w:val="26"/>
          <w:szCs w:val="26"/>
        </w:rPr>
        <w:t>19. Настоящее решение вступает в силу после его опубликования на официальном сайте администрации МО Николаевский сельсовет и распространяется на правоотношения, возникшие с 1 января 2025 года.</w:t>
      </w:r>
    </w:p>
    <w:p w:rsidR="001B57D3" w:rsidRPr="001B57D3" w:rsidRDefault="001B57D3" w:rsidP="001B57D3">
      <w:pPr>
        <w:jc w:val="both"/>
        <w:rPr>
          <w:rFonts w:ascii="Times New Roman" w:hAnsi="Times New Roman" w:cs="Times New Roman"/>
          <w:sz w:val="26"/>
          <w:szCs w:val="26"/>
        </w:rPr>
      </w:pPr>
      <w:r w:rsidRPr="001B57D3">
        <w:rPr>
          <w:rFonts w:ascii="Times New Roman" w:hAnsi="Times New Roman" w:cs="Times New Roman"/>
          <w:sz w:val="26"/>
          <w:szCs w:val="26"/>
        </w:rPr>
        <w:tab/>
      </w:r>
    </w:p>
    <w:tbl>
      <w:tblPr>
        <w:tblW w:w="9333" w:type="dxa"/>
        <w:tblLook w:val="04A0"/>
      </w:tblPr>
      <w:tblGrid>
        <w:gridCol w:w="4163"/>
        <w:gridCol w:w="1253"/>
        <w:gridCol w:w="3917"/>
      </w:tblGrid>
      <w:tr w:rsidR="001B57D3" w:rsidRPr="001B57D3" w:rsidTr="001B57D3">
        <w:trPr>
          <w:trHeight w:val="557"/>
        </w:trPr>
        <w:tc>
          <w:tcPr>
            <w:tcW w:w="4163" w:type="dxa"/>
          </w:tcPr>
          <w:p w:rsidR="001B57D3" w:rsidRPr="001B57D3" w:rsidRDefault="001B57D3" w:rsidP="00702630">
            <w:pPr>
              <w:jc w:val="both"/>
              <w:rPr>
                <w:rFonts w:ascii="Times New Roman" w:hAnsi="Times New Roman" w:cs="Times New Roman"/>
                <w:sz w:val="26"/>
                <w:szCs w:val="26"/>
              </w:rPr>
            </w:pPr>
            <w:r w:rsidRPr="001B57D3">
              <w:rPr>
                <w:rFonts w:ascii="Times New Roman" w:hAnsi="Times New Roman" w:cs="Times New Roman"/>
                <w:sz w:val="26"/>
                <w:szCs w:val="26"/>
              </w:rPr>
              <w:t>Председатель Совета депутатов сельсовета</w:t>
            </w:r>
          </w:p>
        </w:tc>
        <w:tc>
          <w:tcPr>
            <w:tcW w:w="1253" w:type="dxa"/>
          </w:tcPr>
          <w:p w:rsidR="001B57D3" w:rsidRPr="001B57D3" w:rsidRDefault="001B57D3" w:rsidP="00702630">
            <w:pPr>
              <w:jc w:val="both"/>
              <w:rPr>
                <w:rFonts w:ascii="Times New Roman" w:hAnsi="Times New Roman" w:cs="Times New Roman"/>
                <w:sz w:val="26"/>
                <w:szCs w:val="26"/>
              </w:rPr>
            </w:pPr>
          </w:p>
        </w:tc>
        <w:tc>
          <w:tcPr>
            <w:tcW w:w="3917" w:type="dxa"/>
          </w:tcPr>
          <w:p w:rsidR="001B57D3" w:rsidRPr="001B57D3" w:rsidRDefault="001B57D3" w:rsidP="00702630">
            <w:pPr>
              <w:jc w:val="both"/>
              <w:rPr>
                <w:rFonts w:ascii="Times New Roman" w:hAnsi="Times New Roman" w:cs="Times New Roman"/>
                <w:sz w:val="26"/>
                <w:szCs w:val="26"/>
              </w:rPr>
            </w:pPr>
            <w:r w:rsidRPr="001B57D3">
              <w:rPr>
                <w:rFonts w:ascii="Times New Roman" w:hAnsi="Times New Roman" w:cs="Times New Roman"/>
                <w:sz w:val="26"/>
                <w:szCs w:val="26"/>
              </w:rPr>
              <w:t>Глава сельсовета</w:t>
            </w:r>
          </w:p>
        </w:tc>
      </w:tr>
      <w:tr w:rsidR="001B57D3" w:rsidRPr="001B57D3" w:rsidTr="001B57D3">
        <w:trPr>
          <w:trHeight w:val="1055"/>
        </w:trPr>
        <w:tc>
          <w:tcPr>
            <w:tcW w:w="4163" w:type="dxa"/>
          </w:tcPr>
          <w:p w:rsidR="001B57D3" w:rsidRPr="001B57D3" w:rsidRDefault="001B57D3" w:rsidP="001B57D3">
            <w:pPr>
              <w:spacing w:before="120" w:after="120"/>
              <w:jc w:val="both"/>
              <w:rPr>
                <w:rFonts w:ascii="Times New Roman" w:hAnsi="Times New Roman" w:cs="Times New Roman"/>
                <w:sz w:val="26"/>
                <w:szCs w:val="26"/>
              </w:rPr>
            </w:pPr>
            <w:r w:rsidRPr="001B57D3">
              <w:rPr>
                <w:rFonts w:ascii="Times New Roman" w:hAnsi="Times New Roman" w:cs="Times New Roman"/>
                <w:sz w:val="26"/>
                <w:szCs w:val="26"/>
              </w:rPr>
              <w:t>___________ Т.В. Донченко</w:t>
            </w:r>
          </w:p>
        </w:tc>
        <w:tc>
          <w:tcPr>
            <w:tcW w:w="1253" w:type="dxa"/>
          </w:tcPr>
          <w:p w:rsidR="001B57D3" w:rsidRPr="001B57D3" w:rsidRDefault="001B57D3" w:rsidP="00702630">
            <w:pPr>
              <w:rPr>
                <w:rFonts w:ascii="Times New Roman" w:hAnsi="Times New Roman" w:cs="Times New Roman"/>
                <w:sz w:val="26"/>
                <w:szCs w:val="26"/>
              </w:rPr>
            </w:pPr>
          </w:p>
        </w:tc>
        <w:tc>
          <w:tcPr>
            <w:tcW w:w="3917" w:type="dxa"/>
          </w:tcPr>
          <w:p w:rsidR="001B57D3" w:rsidRPr="001B57D3" w:rsidRDefault="001B57D3" w:rsidP="00702630">
            <w:pPr>
              <w:rPr>
                <w:rFonts w:ascii="Times New Roman" w:hAnsi="Times New Roman" w:cs="Times New Roman"/>
                <w:sz w:val="26"/>
                <w:szCs w:val="26"/>
              </w:rPr>
            </w:pPr>
            <w:r w:rsidRPr="001B57D3">
              <w:rPr>
                <w:rFonts w:ascii="Times New Roman" w:hAnsi="Times New Roman" w:cs="Times New Roman"/>
                <w:sz w:val="26"/>
                <w:szCs w:val="26"/>
              </w:rPr>
              <w:t xml:space="preserve">_________ Е.С. Жигалкина </w:t>
            </w:r>
          </w:p>
          <w:p w:rsidR="001B57D3" w:rsidRPr="001B57D3" w:rsidRDefault="001B57D3" w:rsidP="00702630">
            <w:pPr>
              <w:jc w:val="both"/>
              <w:rPr>
                <w:rFonts w:ascii="Times New Roman" w:hAnsi="Times New Roman" w:cs="Times New Roman"/>
                <w:sz w:val="26"/>
                <w:szCs w:val="26"/>
              </w:rPr>
            </w:pPr>
          </w:p>
        </w:tc>
      </w:tr>
    </w:tbl>
    <w:p w:rsidR="001B57D3" w:rsidRPr="001B57D3" w:rsidRDefault="001B57D3" w:rsidP="001B57D3">
      <w:pPr>
        <w:jc w:val="both"/>
        <w:rPr>
          <w:rFonts w:ascii="Times New Roman" w:hAnsi="Times New Roman" w:cs="Times New Roman"/>
          <w:sz w:val="26"/>
          <w:szCs w:val="26"/>
        </w:rPr>
      </w:pPr>
    </w:p>
    <w:p w:rsidR="001B57D3" w:rsidRPr="001B57D3" w:rsidRDefault="001B57D3" w:rsidP="001B57D3">
      <w:pPr>
        <w:pStyle w:val="a6"/>
        <w:jc w:val="both"/>
        <w:rPr>
          <w:rFonts w:ascii="Times New Roman" w:hAnsi="Times New Roman"/>
          <w:sz w:val="26"/>
          <w:szCs w:val="26"/>
        </w:rPr>
      </w:pPr>
      <w:r w:rsidRPr="001B57D3">
        <w:rPr>
          <w:rFonts w:ascii="Times New Roman" w:hAnsi="Times New Roman"/>
          <w:sz w:val="26"/>
          <w:szCs w:val="26"/>
        </w:rPr>
        <w:t>Разослано: администрации сельсовета, депутатам, прокуратуре района, администрации Саракташского района, Межрайонной инспекции Федеральной налоговой службы № 10 по Оренбургской области, официальный сайт сельсовета, бухгалтерии, в дело</w:t>
      </w:r>
    </w:p>
    <w:p w:rsidR="001B57D3" w:rsidRPr="00B44C68" w:rsidRDefault="001B57D3" w:rsidP="001B57D3">
      <w:pPr>
        <w:rPr>
          <w:rFonts w:ascii="Times New Roman" w:hAnsi="Times New Roman" w:cs="Times New Roman"/>
          <w:sz w:val="20"/>
          <w:szCs w:val="20"/>
        </w:rPr>
      </w:pPr>
    </w:p>
    <w:tbl>
      <w:tblPr>
        <w:tblW w:w="9760" w:type="dxa"/>
        <w:tblBorders>
          <w:insideH w:val="single" w:sz="4" w:space="0" w:color="auto"/>
        </w:tblBorders>
        <w:tblLook w:val="01E0"/>
      </w:tblPr>
      <w:tblGrid>
        <w:gridCol w:w="3096"/>
        <w:gridCol w:w="3096"/>
        <w:gridCol w:w="3568"/>
      </w:tblGrid>
      <w:tr w:rsidR="007E247F" w:rsidRPr="00B44C68" w:rsidTr="00241B1F">
        <w:trPr>
          <w:trHeight w:val="961"/>
        </w:trPr>
        <w:tc>
          <w:tcPr>
            <w:tcW w:w="3096" w:type="dxa"/>
          </w:tcPr>
          <w:p w:rsidR="007E247F" w:rsidRPr="00B44C68" w:rsidRDefault="007E247F" w:rsidP="00241B1F">
            <w:pPr>
              <w:widowControl w:val="0"/>
              <w:adjustRightInd w:val="0"/>
              <w:ind w:right="-142"/>
              <w:jc w:val="center"/>
              <w:rPr>
                <w:rFonts w:ascii="Times New Roman" w:hAnsi="Times New Roman" w:cs="Times New Roman"/>
                <w:b/>
                <w:bCs/>
                <w:sz w:val="20"/>
                <w:szCs w:val="20"/>
              </w:rPr>
            </w:pPr>
          </w:p>
        </w:tc>
        <w:tc>
          <w:tcPr>
            <w:tcW w:w="3096" w:type="dxa"/>
          </w:tcPr>
          <w:p w:rsidR="007E247F" w:rsidRPr="00B44C68" w:rsidRDefault="007E247F" w:rsidP="00241B1F">
            <w:pPr>
              <w:widowControl w:val="0"/>
              <w:adjustRightInd w:val="0"/>
              <w:ind w:right="-142"/>
              <w:jc w:val="center"/>
              <w:rPr>
                <w:rFonts w:ascii="Times New Roman" w:hAnsi="Times New Roman" w:cs="Times New Roman"/>
                <w:b/>
                <w:bCs/>
                <w:sz w:val="20"/>
                <w:szCs w:val="20"/>
              </w:rPr>
            </w:pPr>
            <w:r w:rsidRPr="00B44C68">
              <w:rPr>
                <w:rFonts w:ascii="Times New Roman" w:hAnsi="Times New Roman" w:cs="Times New Roman"/>
                <w:noProof/>
                <w:sz w:val="20"/>
                <w:szCs w:val="20"/>
              </w:rPr>
              <w:drawing>
                <wp:inline distT="0" distB="0" distL="0" distR="0">
                  <wp:extent cx="387985" cy="664210"/>
                  <wp:effectExtent l="19050" t="0" r="0" b="0"/>
                  <wp:docPr id="1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387985" cy="664210"/>
                          </a:xfrm>
                          <a:prstGeom prst="rect">
                            <a:avLst/>
                          </a:prstGeom>
                          <a:noFill/>
                          <a:ln w="9525">
                            <a:noFill/>
                            <a:miter lim="800000"/>
                            <a:headEnd/>
                            <a:tailEnd/>
                          </a:ln>
                        </pic:spPr>
                      </pic:pic>
                    </a:graphicData>
                  </a:graphic>
                </wp:inline>
              </w:drawing>
            </w:r>
          </w:p>
        </w:tc>
        <w:tc>
          <w:tcPr>
            <w:tcW w:w="3568" w:type="dxa"/>
          </w:tcPr>
          <w:p w:rsidR="007E247F" w:rsidRPr="00B44C68" w:rsidRDefault="007E247F" w:rsidP="00241B1F">
            <w:pPr>
              <w:widowControl w:val="0"/>
              <w:adjustRightInd w:val="0"/>
              <w:rPr>
                <w:rFonts w:ascii="Times New Roman" w:hAnsi="Times New Roman" w:cs="Times New Roman"/>
                <w:sz w:val="20"/>
                <w:szCs w:val="20"/>
              </w:rPr>
            </w:pPr>
          </w:p>
        </w:tc>
      </w:tr>
    </w:tbl>
    <w:p w:rsidR="007E247F" w:rsidRPr="00B44C68" w:rsidRDefault="007E247F" w:rsidP="007E247F">
      <w:pPr>
        <w:pStyle w:val="11"/>
        <w:jc w:val="center"/>
        <w:rPr>
          <w:rFonts w:ascii="Times New Roman" w:hAnsi="Times New Roman" w:cs="Times New Roman"/>
          <w:sz w:val="20"/>
          <w:szCs w:val="20"/>
        </w:rPr>
      </w:pPr>
    </w:p>
    <w:p w:rsidR="007E247F" w:rsidRPr="00B44C68" w:rsidRDefault="007E247F" w:rsidP="007E247F">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СОВЕТ ДЕПУТАТОВ МУНИЦИПАЛЬНОГО ОБРАЗОВАНИЯ</w:t>
      </w:r>
    </w:p>
    <w:p w:rsidR="007E247F" w:rsidRPr="00B44C68" w:rsidRDefault="007E247F" w:rsidP="007E247F">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НИКОЛАЕВСКИЙ  СЕЛЬСОВЕТ САРАКТАШСКОГО РАЙОНА</w:t>
      </w:r>
    </w:p>
    <w:p w:rsidR="007E247F" w:rsidRPr="00B44C68" w:rsidRDefault="007E247F" w:rsidP="007E247F">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ОРЕНБУРГСКОЙ ОБЛАСТИ</w:t>
      </w:r>
    </w:p>
    <w:p w:rsidR="007E247F" w:rsidRPr="00B44C68" w:rsidRDefault="007E247F" w:rsidP="007E247F">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ЧЕТВЕРТЫЙ СОЗЫВ</w:t>
      </w:r>
    </w:p>
    <w:p w:rsidR="007E247F" w:rsidRPr="00B44C68" w:rsidRDefault="007E247F" w:rsidP="007E247F">
      <w:pPr>
        <w:pStyle w:val="11"/>
        <w:jc w:val="center"/>
        <w:rPr>
          <w:rFonts w:ascii="Times New Roman" w:hAnsi="Times New Roman" w:cs="Times New Roman"/>
          <w:b/>
          <w:bCs/>
          <w:sz w:val="20"/>
          <w:szCs w:val="20"/>
        </w:rPr>
      </w:pPr>
    </w:p>
    <w:p w:rsidR="007E247F" w:rsidRPr="00B44C68" w:rsidRDefault="007E247F" w:rsidP="007E247F">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РЕШЕНИЕ</w:t>
      </w:r>
    </w:p>
    <w:p w:rsidR="007E247F" w:rsidRPr="00B44C68" w:rsidRDefault="007E247F" w:rsidP="007E247F">
      <w:pPr>
        <w:pStyle w:val="11"/>
        <w:jc w:val="center"/>
        <w:rPr>
          <w:rFonts w:ascii="Times New Roman" w:hAnsi="Times New Roman" w:cs="Times New Roman"/>
          <w:sz w:val="20"/>
          <w:szCs w:val="20"/>
        </w:rPr>
      </w:pPr>
      <w:r w:rsidRPr="00B44C68">
        <w:rPr>
          <w:rFonts w:ascii="Times New Roman" w:hAnsi="Times New Roman" w:cs="Times New Roman"/>
          <w:sz w:val="20"/>
          <w:szCs w:val="20"/>
        </w:rPr>
        <w:t>очередного тридцать девятого заседания Совета депутатов</w:t>
      </w:r>
    </w:p>
    <w:p w:rsidR="007E247F" w:rsidRPr="00B44C68" w:rsidRDefault="007E247F" w:rsidP="007E247F">
      <w:pPr>
        <w:pStyle w:val="11"/>
        <w:jc w:val="center"/>
        <w:rPr>
          <w:rFonts w:ascii="Times New Roman" w:hAnsi="Times New Roman" w:cs="Times New Roman"/>
          <w:sz w:val="20"/>
          <w:szCs w:val="20"/>
        </w:rPr>
      </w:pPr>
      <w:r w:rsidRPr="00B44C68">
        <w:rPr>
          <w:rFonts w:ascii="Times New Roman" w:hAnsi="Times New Roman" w:cs="Times New Roman"/>
          <w:sz w:val="20"/>
          <w:szCs w:val="20"/>
        </w:rPr>
        <w:t>муниципального образования Николаевский  сельсовет</w:t>
      </w:r>
    </w:p>
    <w:p w:rsidR="007E247F" w:rsidRPr="00B44C68" w:rsidRDefault="007E247F" w:rsidP="007E247F">
      <w:pPr>
        <w:pStyle w:val="11"/>
        <w:jc w:val="center"/>
        <w:rPr>
          <w:rFonts w:ascii="Times New Roman" w:hAnsi="Times New Roman" w:cs="Times New Roman"/>
          <w:sz w:val="20"/>
          <w:szCs w:val="20"/>
        </w:rPr>
      </w:pPr>
      <w:r w:rsidRPr="00B44C68">
        <w:rPr>
          <w:rFonts w:ascii="Times New Roman" w:hAnsi="Times New Roman" w:cs="Times New Roman"/>
          <w:sz w:val="20"/>
          <w:szCs w:val="20"/>
        </w:rPr>
        <w:t>четвертого  созыва</w:t>
      </w:r>
    </w:p>
    <w:p w:rsidR="007E247F" w:rsidRPr="00B44C68" w:rsidRDefault="007E247F" w:rsidP="007E247F">
      <w:pPr>
        <w:pStyle w:val="11"/>
        <w:jc w:val="both"/>
        <w:rPr>
          <w:rFonts w:ascii="Times New Roman" w:hAnsi="Times New Roman" w:cs="Times New Roman"/>
          <w:sz w:val="20"/>
          <w:szCs w:val="20"/>
        </w:rPr>
      </w:pPr>
    </w:p>
    <w:p w:rsidR="007E247F" w:rsidRPr="00B44C68" w:rsidRDefault="007E247F" w:rsidP="007E247F">
      <w:pPr>
        <w:jc w:val="center"/>
        <w:rPr>
          <w:rFonts w:ascii="Times New Roman" w:hAnsi="Times New Roman" w:cs="Times New Roman"/>
          <w:sz w:val="20"/>
          <w:szCs w:val="20"/>
        </w:rPr>
      </w:pPr>
      <w:r w:rsidRPr="00B44C68">
        <w:rPr>
          <w:rFonts w:ascii="Times New Roman" w:hAnsi="Times New Roman" w:cs="Times New Roman"/>
          <w:sz w:val="20"/>
          <w:szCs w:val="20"/>
        </w:rPr>
        <w:t>от 23 декабря 2024 года                  с. Николаевка                № 156</w:t>
      </w:r>
    </w:p>
    <w:p w:rsidR="007E247F" w:rsidRPr="00B44C68" w:rsidRDefault="007E247F" w:rsidP="00264E8C">
      <w:pPr>
        <w:jc w:val="center"/>
        <w:rPr>
          <w:rFonts w:ascii="Times New Roman" w:hAnsi="Times New Roman" w:cs="Times New Roman"/>
          <w:sz w:val="20"/>
          <w:szCs w:val="20"/>
        </w:rPr>
      </w:pPr>
      <w:r w:rsidRPr="00B44C68">
        <w:rPr>
          <w:rFonts w:ascii="Times New Roman" w:hAnsi="Times New Roman" w:cs="Times New Roman"/>
          <w:sz w:val="20"/>
          <w:szCs w:val="20"/>
        </w:rPr>
        <w:t xml:space="preserve"> </w:t>
      </w:r>
      <w:r w:rsidRPr="00B44C68">
        <w:rPr>
          <w:rFonts w:ascii="Times New Roman" w:hAnsi="Times New Roman" w:cs="Times New Roman"/>
          <w:b/>
          <w:bCs/>
          <w:sz w:val="20"/>
          <w:szCs w:val="20"/>
        </w:rPr>
        <w:t>О плане работы Совета депутатов муниципального образования</w:t>
      </w:r>
    </w:p>
    <w:p w:rsidR="007E247F" w:rsidRPr="00B44C68" w:rsidRDefault="007E247F" w:rsidP="007E247F">
      <w:pPr>
        <w:jc w:val="center"/>
        <w:rPr>
          <w:rFonts w:ascii="Times New Roman" w:hAnsi="Times New Roman" w:cs="Times New Roman"/>
          <w:b/>
          <w:bCs/>
          <w:sz w:val="20"/>
          <w:szCs w:val="20"/>
        </w:rPr>
      </w:pPr>
      <w:r w:rsidRPr="00B44C68">
        <w:rPr>
          <w:rFonts w:ascii="Times New Roman" w:hAnsi="Times New Roman" w:cs="Times New Roman"/>
          <w:b/>
          <w:bCs/>
          <w:sz w:val="20"/>
          <w:szCs w:val="20"/>
        </w:rPr>
        <w:t>Николаевский сельсовет на 2025 год</w:t>
      </w:r>
    </w:p>
    <w:p w:rsidR="007E247F" w:rsidRPr="00B44C68" w:rsidRDefault="007E247F" w:rsidP="007E247F">
      <w:pPr>
        <w:jc w:val="both"/>
        <w:rPr>
          <w:rFonts w:ascii="Times New Roman" w:hAnsi="Times New Roman" w:cs="Times New Roman"/>
          <w:sz w:val="20"/>
          <w:szCs w:val="20"/>
        </w:rPr>
      </w:pPr>
      <w:r w:rsidRPr="00B44C68">
        <w:rPr>
          <w:rFonts w:ascii="Times New Roman" w:hAnsi="Times New Roman" w:cs="Times New Roman"/>
          <w:sz w:val="20"/>
          <w:szCs w:val="20"/>
        </w:rPr>
        <w:t>Совет депутатов муниципального образования Николаевский сельсовет</w:t>
      </w:r>
    </w:p>
    <w:p w:rsidR="007E247F" w:rsidRPr="00B44C68" w:rsidRDefault="007E247F" w:rsidP="007E247F">
      <w:pPr>
        <w:jc w:val="both"/>
        <w:rPr>
          <w:rFonts w:ascii="Times New Roman" w:hAnsi="Times New Roman" w:cs="Times New Roman"/>
          <w:sz w:val="20"/>
          <w:szCs w:val="20"/>
        </w:rPr>
      </w:pPr>
      <w:r w:rsidRPr="00B44C68">
        <w:rPr>
          <w:rFonts w:ascii="Times New Roman" w:hAnsi="Times New Roman" w:cs="Times New Roman"/>
          <w:sz w:val="20"/>
          <w:szCs w:val="20"/>
        </w:rPr>
        <w:t>Р Е Ш И Л:</w:t>
      </w:r>
    </w:p>
    <w:p w:rsidR="00264E8C" w:rsidRPr="00B44C68" w:rsidRDefault="007E247F" w:rsidP="00264E8C">
      <w:pPr>
        <w:jc w:val="both"/>
        <w:rPr>
          <w:rFonts w:ascii="Times New Roman" w:hAnsi="Times New Roman" w:cs="Times New Roman"/>
          <w:sz w:val="20"/>
          <w:szCs w:val="20"/>
        </w:rPr>
      </w:pPr>
      <w:r w:rsidRPr="00B44C68">
        <w:rPr>
          <w:rFonts w:ascii="Times New Roman" w:hAnsi="Times New Roman" w:cs="Times New Roman"/>
          <w:sz w:val="20"/>
          <w:szCs w:val="20"/>
        </w:rPr>
        <w:tab/>
        <w:t>1.Утвердить план работы Совета депутатов муниципального образования Николаевский сельсовет на 2025 год согласно приложения</w:t>
      </w:r>
    </w:p>
    <w:p w:rsidR="007E247F" w:rsidRPr="00B44C68" w:rsidRDefault="00264E8C" w:rsidP="007E247F">
      <w:pPr>
        <w:jc w:val="both"/>
        <w:rPr>
          <w:rFonts w:ascii="Times New Roman" w:hAnsi="Times New Roman" w:cs="Times New Roman"/>
          <w:sz w:val="20"/>
          <w:szCs w:val="20"/>
        </w:rPr>
      </w:pPr>
      <w:r w:rsidRPr="00B44C68">
        <w:rPr>
          <w:rFonts w:ascii="Times New Roman" w:hAnsi="Times New Roman" w:cs="Times New Roman"/>
          <w:sz w:val="20"/>
          <w:szCs w:val="20"/>
        </w:rPr>
        <w:t xml:space="preserve">           </w:t>
      </w:r>
      <w:r w:rsidR="007E247F" w:rsidRPr="00B44C68">
        <w:rPr>
          <w:rFonts w:ascii="Times New Roman" w:hAnsi="Times New Roman" w:cs="Times New Roman"/>
          <w:sz w:val="20"/>
          <w:szCs w:val="20"/>
        </w:rPr>
        <w:t>2. Настоящее решение вступает в силу после его обнародования и подлежит  размещению на официальном сайте муниципального образования  Николаевский сельсовет в сети «Интернет»</w:t>
      </w:r>
    </w:p>
    <w:p w:rsidR="00B44C68" w:rsidRDefault="00B44C68" w:rsidP="007E247F">
      <w:pPr>
        <w:jc w:val="both"/>
        <w:rPr>
          <w:rFonts w:ascii="Times New Roman" w:hAnsi="Times New Roman" w:cs="Times New Roman"/>
          <w:sz w:val="20"/>
          <w:szCs w:val="20"/>
        </w:rPr>
      </w:pPr>
    </w:p>
    <w:p w:rsidR="007E247F" w:rsidRPr="00B44C68" w:rsidRDefault="007E247F" w:rsidP="007E247F">
      <w:pPr>
        <w:jc w:val="both"/>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                             Глава сельсовета</w:t>
      </w:r>
      <w:r w:rsidR="00B44C68">
        <w:rPr>
          <w:rFonts w:ascii="Times New Roman" w:hAnsi="Times New Roman" w:cs="Times New Roman"/>
          <w:sz w:val="20"/>
          <w:szCs w:val="20"/>
        </w:rPr>
        <w:t xml:space="preserve">  </w:t>
      </w:r>
      <w:r w:rsidRPr="00B44C68">
        <w:rPr>
          <w:rFonts w:ascii="Times New Roman" w:hAnsi="Times New Roman" w:cs="Times New Roman"/>
          <w:sz w:val="20"/>
          <w:szCs w:val="20"/>
        </w:rPr>
        <w:t>сельсовета</w:t>
      </w:r>
    </w:p>
    <w:p w:rsidR="007E247F" w:rsidRPr="00B44C68" w:rsidRDefault="007E247F" w:rsidP="007E247F">
      <w:pPr>
        <w:jc w:val="both"/>
        <w:rPr>
          <w:rFonts w:ascii="Times New Roman" w:hAnsi="Times New Roman" w:cs="Times New Roman"/>
          <w:sz w:val="20"/>
          <w:szCs w:val="20"/>
        </w:rPr>
      </w:pPr>
      <w:r w:rsidRPr="00B44C68">
        <w:rPr>
          <w:rFonts w:ascii="Times New Roman" w:hAnsi="Times New Roman" w:cs="Times New Roman"/>
          <w:sz w:val="20"/>
          <w:szCs w:val="20"/>
        </w:rPr>
        <w:t xml:space="preserve">___________ Т.В. Донченко                                      _________ Е.С. Жигалкина </w:t>
      </w:r>
    </w:p>
    <w:p w:rsidR="007E247F" w:rsidRPr="00B44C68" w:rsidRDefault="007E247F" w:rsidP="007E247F">
      <w:pPr>
        <w:jc w:val="both"/>
        <w:rPr>
          <w:rFonts w:ascii="Times New Roman" w:hAnsi="Times New Roman" w:cs="Times New Roman"/>
          <w:sz w:val="20"/>
          <w:szCs w:val="20"/>
        </w:rPr>
      </w:pPr>
    </w:p>
    <w:p w:rsidR="007E247F" w:rsidRPr="00B44C68" w:rsidRDefault="007E247F" w:rsidP="007E247F">
      <w:pPr>
        <w:jc w:val="both"/>
        <w:rPr>
          <w:rFonts w:ascii="Times New Roman" w:hAnsi="Times New Roman" w:cs="Times New Roman"/>
          <w:sz w:val="20"/>
          <w:szCs w:val="20"/>
        </w:rPr>
      </w:pPr>
    </w:p>
    <w:p w:rsidR="007E247F" w:rsidRPr="00B44C68" w:rsidRDefault="007E247F" w:rsidP="007E247F">
      <w:pPr>
        <w:rPr>
          <w:rFonts w:ascii="Times New Roman" w:hAnsi="Times New Roman" w:cs="Times New Roman"/>
          <w:sz w:val="20"/>
          <w:szCs w:val="20"/>
        </w:rPr>
      </w:pPr>
      <w:r w:rsidRPr="00B44C68">
        <w:rPr>
          <w:rFonts w:ascii="Times New Roman" w:hAnsi="Times New Roman" w:cs="Times New Roman"/>
          <w:sz w:val="20"/>
          <w:szCs w:val="20"/>
        </w:rPr>
        <w:t>Разослано: постоянным комиссиям, администрации района, прокурору</w:t>
      </w:r>
    </w:p>
    <w:p w:rsidR="007E247F" w:rsidRPr="00B44C68" w:rsidRDefault="007E247F" w:rsidP="007E247F">
      <w:pPr>
        <w:rPr>
          <w:rFonts w:ascii="Times New Roman" w:hAnsi="Times New Roman" w:cs="Times New Roman"/>
          <w:sz w:val="20"/>
          <w:szCs w:val="20"/>
        </w:rPr>
      </w:pPr>
    </w:p>
    <w:p w:rsidR="00241B1F" w:rsidRDefault="00241B1F" w:rsidP="00264E8C">
      <w:pPr>
        <w:pStyle w:val="1"/>
        <w:jc w:val="center"/>
        <w:rPr>
          <w:sz w:val="20"/>
          <w:szCs w:val="20"/>
        </w:rPr>
      </w:pPr>
    </w:p>
    <w:p w:rsidR="00241B1F" w:rsidRDefault="00241B1F" w:rsidP="00264E8C">
      <w:pPr>
        <w:pStyle w:val="1"/>
        <w:jc w:val="center"/>
        <w:rPr>
          <w:sz w:val="20"/>
          <w:szCs w:val="20"/>
        </w:rPr>
      </w:pPr>
    </w:p>
    <w:p w:rsidR="00241B1F" w:rsidRDefault="00241B1F" w:rsidP="00264E8C">
      <w:pPr>
        <w:pStyle w:val="1"/>
        <w:jc w:val="center"/>
        <w:rPr>
          <w:sz w:val="20"/>
          <w:szCs w:val="20"/>
        </w:rPr>
      </w:pPr>
    </w:p>
    <w:p w:rsidR="00241B1F" w:rsidRDefault="00241B1F" w:rsidP="00241B1F">
      <w:pPr>
        <w:pStyle w:val="1"/>
        <w:tabs>
          <w:tab w:val="left" w:pos="5515"/>
        </w:tabs>
        <w:ind w:firstLine="0"/>
        <w:jc w:val="left"/>
        <w:rPr>
          <w:sz w:val="20"/>
          <w:szCs w:val="20"/>
        </w:rPr>
      </w:pPr>
    </w:p>
    <w:p w:rsidR="00241B1F" w:rsidRPr="00241B1F" w:rsidRDefault="00241B1F" w:rsidP="00241B1F"/>
    <w:p w:rsidR="00241B1F" w:rsidRDefault="00241B1F" w:rsidP="00264E8C">
      <w:pPr>
        <w:pStyle w:val="1"/>
        <w:jc w:val="center"/>
        <w:rPr>
          <w:sz w:val="20"/>
          <w:szCs w:val="20"/>
        </w:rPr>
      </w:pPr>
    </w:p>
    <w:p w:rsidR="00241B1F" w:rsidRDefault="00241B1F" w:rsidP="00264E8C">
      <w:pPr>
        <w:pStyle w:val="1"/>
        <w:jc w:val="center"/>
        <w:rPr>
          <w:sz w:val="20"/>
          <w:szCs w:val="20"/>
        </w:rPr>
      </w:pPr>
    </w:p>
    <w:p w:rsidR="00241B1F" w:rsidRDefault="00241B1F" w:rsidP="00264E8C">
      <w:pPr>
        <w:pStyle w:val="1"/>
        <w:jc w:val="center"/>
        <w:rPr>
          <w:sz w:val="20"/>
          <w:szCs w:val="20"/>
        </w:rPr>
      </w:pPr>
    </w:p>
    <w:p w:rsidR="00241B1F" w:rsidRPr="00241B1F" w:rsidRDefault="00241B1F" w:rsidP="00241B1F"/>
    <w:p w:rsidR="00241B1F" w:rsidRDefault="00241B1F" w:rsidP="00264E8C">
      <w:pPr>
        <w:pStyle w:val="1"/>
        <w:jc w:val="center"/>
        <w:rPr>
          <w:sz w:val="20"/>
          <w:szCs w:val="20"/>
        </w:rPr>
      </w:pPr>
    </w:p>
    <w:p w:rsidR="00241B1F" w:rsidRDefault="00241B1F" w:rsidP="00264E8C">
      <w:pPr>
        <w:pStyle w:val="1"/>
        <w:jc w:val="center"/>
        <w:rPr>
          <w:sz w:val="20"/>
          <w:szCs w:val="20"/>
        </w:rPr>
      </w:pPr>
    </w:p>
    <w:p w:rsidR="00241B1F" w:rsidRDefault="00241B1F" w:rsidP="00264E8C">
      <w:pPr>
        <w:pStyle w:val="1"/>
        <w:jc w:val="center"/>
        <w:rPr>
          <w:sz w:val="20"/>
          <w:szCs w:val="20"/>
        </w:rPr>
      </w:pPr>
    </w:p>
    <w:p w:rsidR="00055780" w:rsidRDefault="00055780" w:rsidP="00264E8C">
      <w:pPr>
        <w:pStyle w:val="1"/>
        <w:jc w:val="center"/>
        <w:rPr>
          <w:sz w:val="20"/>
          <w:szCs w:val="20"/>
        </w:rPr>
      </w:pPr>
    </w:p>
    <w:p w:rsidR="007E247F" w:rsidRPr="00B44C68" w:rsidRDefault="007E247F" w:rsidP="00264E8C">
      <w:pPr>
        <w:pStyle w:val="1"/>
        <w:jc w:val="center"/>
        <w:rPr>
          <w:sz w:val="20"/>
          <w:szCs w:val="20"/>
        </w:rPr>
      </w:pPr>
      <w:r w:rsidRPr="00B44C68">
        <w:rPr>
          <w:sz w:val="20"/>
          <w:szCs w:val="20"/>
        </w:rPr>
        <w:t>Приложение</w:t>
      </w:r>
    </w:p>
    <w:p w:rsidR="007E247F" w:rsidRPr="00B44C68" w:rsidRDefault="007E247F" w:rsidP="007E247F">
      <w:pPr>
        <w:jc w:val="right"/>
        <w:rPr>
          <w:rFonts w:ascii="Times New Roman" w:hAnsi="Times New Roman" w:cs="Times New Roman"/>
          <w:sz w:val="20"/>
          <w:szCs w:val="20"/>
        </w:rPr>
      </w:pPr>
      <w:r w:rsidRPr="00B44C68">
        <w:rPr>
          <w:rFonts w:ascii="Times New Roman" w:hAnsi="Times New Roman" w:cs="Times New Roman"/>
          <w:sz w:val="20"/>
          <w:szCs w:val="20"/>
        </w:rPr>
        <w:t>к решению Совета</w:t>
      </w:r>
    </w:p>
    <w:p w:rsidR="007E247F" w:rsidRPr="00B44C68" w:rsidRDefault="007E247F" w:rsidP="007E247F">
      <w:pPr>
        <w:jc w:val="right"/>
        <w:rPr>
          <w:rFonts w:ascii="Times New Roman" w:hAnsi="Times New Roman" w:cs="Times New Roman"/>
          <w:sz w:val="20"/>
          <w:szCs w:val="20"/>
        </w:rPr>
      </w:pPr>
      <w:r w:rsidRPr="00B44C68">
        <w:rPr>
          <w:rFonts w:ascii="Times New Roman" w:hAnsi="Times New Roman" w:cs="Times New Roman"/>
          <w:sz w:val="20"/>
          <w:szCs w:val="20"/>
        </w:rPr>
        <w:t xml:space="preserve"> депутатов сельсовета </w:t>
      </w:r>
    </w:p>
    <w:p w:rsidR="007E247F" w:rsidRPr="00B44C68" w:rsidRDefault="007E247F" w:rsidP="007E247F">
      <w:pPr>
        <w:jc w:val="right"/>
        <w:rPr>
          <w:rFonts w:ascii="Times New Roman" w:hAnsi="Times New Roman" w:cs="Times New Roman"/>
          <w:sz w:val="20"/>
          <w:szCs w:val="20"/>
        </w:rPr>
      </w:pPr>
      <w:r w:rsidRPr="00B44C68">
        <w:rPr>
          <w:rFonts w:ascii="Times New Roman" w:hAnsi="Times New Roman" w:cs="Times New Roman"/>
          <w:sz w:val="20"/>
          <w:szCs w:val="20"/>
        </w:rPr>
        <w:t xml:space="preserve">от  23 декабря 2024 г № 156 </w:t>
      </w:r>
    </w:p>
    <w:p w:rsidR="007E247F" w:rsidRPr="00B44C68" w:rsidRDefault="007E247F" w:rsidP="007E247F">
      <w:pPr>
        <w:jc w:val="center"/>
        <w:rPr>
          <w:rFonts w:ascii="Times New Roman" w:hAnsi="Times New Roman" w:cs="Times New Roman"/>
          <w:b/>
          <w:bCs/>
          <w:sz w:val="20"/>
          <w:szCs w:val="20"/>
        </w:rPr>
      </w:pPr>
      <w:r w:rsidRPr="00B44C68">
        <w:rPr>
          <w:rFonts w:ascii="Times New Roman" w:hAnsi="Times New Roman" w:cs="Times New Roman"/>
          <w:b/>
          <w:bCs/>
          <w:sz w:val="20"/>
          <w:szCs w:val="20"/>
        </w:rPr>
        <w:t>П Л А Н  РАБОТЫ</w:t>
      </w:r>
    </w:p>
    <w:p w:rsidR="007E247F" w:rsidRPr="00B44C68" w:rsidRDefault="007E247F" w:rsidP="007E247F">
      <w:pPr>
        <w:jc w:val="center"/>
        <w:rPr>
          <w:rFonts w:ascii="Times New Roman" w:hAnsi="Times New Roman" w:cs="Times New Roman"/>
          <w:b/>
          <w:bCs/>
          <w:sz w:val="20"/>
          <w:szCs w:val="20"/>
        </w:rPr>
      </w:pPr>
      <w:r w:rsidRPr="00B44C68">
        <w:rPr>
          <w:rFonts w:ascii="Times New Roman" w:hAnsi="Times New Roman" w:cs="Times New Roman"/>
          <w:b/>
          <w:bCs/>
          <w:sz w:val="20"/>
          <w:szCs w:val="20"/>
        </w:rPr>
        <w:t>Совета депутатов муниципального образования</w:t>
      </w:r>
    </w:p>
    <w:p w:rsidR="007E247F" w:rsidRPr="00B44C68" w:rsidRDefault="007E247F" w:rsidP="007E247F">
      <w:pPr>
        <w:jc w:val="center"/>
        <w:rPr>
          <w:rFonts w:ascii="Times New Roman" w:hAnsi="Times New Roman" w:cs="Times New Roman"/>
          <w:b/>
          <w:bCs/>
          <w:sz w:val="20"/>
          <w:szCs w:val="20"/>
        </w:rPr>
      </w:pPr>
      <w:r w:rsidRPr="00B44C68">
        <w:rPr>
          <w:rFonts w:ascii="Times New Roman" w:hAnsi="Times New Roman" w:cs="Times New Roman"/>
          <w:b/>
          <w:bCs/>
          <w:sz w:val="20"/>
          <w:szCs w:val="20"/>
        </w:rPr>
        <w:t>Николаевский сельсовет на 2023 год</w:t>
      </w:r>
    </w:p>
    <w:p w:rsidR="007E247F" w:rsidRPr="00B44C68" w:rsidRDefault="007E247F" w:rsidP="007E247F">
      <w:pPr>
        <w:jc w:val="center"/>
        <w:rPr>
          <w:rFonts w:ascii="Times New Roman" w:hAnsi="Times New Roman" w:cs="Times New Roman"/>
          <w:sz w:val="20"/>
          <w:szCs w:val="20"/>
        </w:rPr>
      </w:pPr>
    </w:p>
    <w:p w:rsidR="007E247F" w:rsidRPr="00B44C68" w:rsidRDefault="007E247F" w:rsidP="007E247F">
      <w:pPr>
        <w:jc w:val="center"/>
        <w:rPr>
          <w:rFonts w:ascii="Times New Roman" w:hAnsi="Times New Roman" w:cs="Times New Roman"/>
          <w:b/>
          <w:sz w:val="20"/>
          <w:szCs w:val="20"/>
          <w:u w:val="single"/>
        </w:rPr>
      </w:pPr>
      <w:r w:rsidRPr="00B44C68">
        <w:rPr>
          <w:rFonts w:ascii="Times New Roman" w:hAnsi="Times New Roman" w:cs="Times New Roman"/>
          <w:b/>
          <w:sz w:val="20"/>
          <w:szCs w:val="20"/>
          <w:u w:val="single"/>
        </w:rPr>
        <w:t>Раздел 1. Рассмотреть вопросы на заседаниях Совета депутатов сельсовета</w:t>
      </w:r>
    </w:p>
    <w:p w:rsidR="007E247F" w:rsidRPr="00B44C68" w:rsidRDefault="007E247F" w:rsidP="007E247F">
      <w:pPr>
        <w:jc w:val="center"/>
        <w:rPr>
          <w:rFonts w:ascii="Times New Roman" w:hAnsi="Times New Roman"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3"/>
        <w:gridCol w:w="4009"/>
        <w:gridCol w:w="44"/>
        <w:gridCol w:w="2257"/>
        <w:gridCol w:w="35"/>
        <w:gridCol w:w="2477"/>
        <w:gridCol w:w="152"/>
      </w:tblGrid>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 п/п</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Наименование вопроса</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Срок проведения</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Ответственные за подготовку</w:t>
            </w:r>
          </w:p>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9747" w:type="dxa"/>
            <w:gridSpan w:val="7"/>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1 квартал</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Об исполнении  бюджета сельсовета за 2024 год                                                                      </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февраль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О.М. Манихина,    специалист 1 категории</w:t>
            </w:r>
          </w:p>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Постоянная планово-бюджетная комиссия</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Об отчете главы  муниципального образования Николаевский сельсовет о работе администрации сельсовета за 2024 год</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февраль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Е.С. Жигалкина ВРИО главы администрации</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 плане  мероприятий по профилактике правонарушений в муниципальном образовании                 Николаевский сельсовет на 2024-2026 годы                                                                                                                           </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февраль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9747" w:type="dxa"/>
            <w:gridSpan w:val="7"/>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2 квартал</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проведении летней оздоровительной кампании в школах сельсовета</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июнь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Директора школ</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плане работы по профилактике коррупционных и иных правонарушений в администрации муниципального образования Николаевский сельсовет Саракташского района на 2025-2026 гг</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июнь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 xml:space="preserve">Е.С. Жигалкина. глава администрации </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Об исполнении бюджета сельсовета за 1 квартал 2025 года                                                                             </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июнь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О.М. Манихина,    специалист 1 категории</w:t>
            </w:r>
          </w:p>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Постоянная планово-бюджетная комиссия</w:t>
            </w:r>
          </w:p>
        </w:tc>
      </w:tr>
      <w:tr w:rsidR="007E247F" w:rsidRPr="00B44C68" w:rsidTr="00241B1F">
        <w:tc>
          <w:tcPr>
            <w:tcW w:w="9747" w:type="dxa"/>
            <w:gridSpan w:val="7"/>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3 квартал</w:t>
            </w:r>
          </w:p>
          <w:p w:rsidR="007E247F" w:rsidRPr="00B44C68" w:rsidRDefault="007E247F" w:rsidP="00241B1F">
            <w:pPr>
              <w:jc w:val="center"/>
              <w:rPr>
                <w:rFonts w:ascii="Times New Roman" w:hAnsi="Times New Roman" w:cs="Times New Roman"/>
                <w:b/>
                <w:sz w:val="20"/>
                <w:szCs w:val="20"/>
              </w:rPr>
            </w:pP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Об исполнении бюджета за первое полугодие 2025 года               </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сентябрь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Манихина О.М., специалист 1 категории</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 подготовке объектов соцкультбыта  к работе в зимний период </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сентябрь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Глава администрации</w:t>
            </w:r>
          </w:p>
        </w:tc>
      </w:tr>
      <w:tr w:rsidR="007E247F" w:rsidRPr="00B44C68" w:rsidTr="00241B1F">
        <w:tc>
          <w:tcPr>
            <w:tcW w:w="9747" w:type="dxa"/>
            <w:gridSpan w:val="7"/>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p>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4 квартал</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p>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 прогнозе социально-экономического развития сельсовета на 2024год                                     </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декабрь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 Глава администрации , постоянная планово-бюджетная комиссия                </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both"/>
              <w:rPr>
                <w:rFonts w:ascii="Times New Roman" w:hAnsi="Times New Roman" w:cs="Times New Roman"/>
                <w:sz w:val="20"/>
                <w:szCs w:val="20"/>
              </w:rPr>
            </w:pPr>
            <w:r w:rsidRPr="00B44C68">
              <w:rPr>
                <w:rFonts w:ascii="Times New Roman" w:hAnsi="Times New Roman" w:cs="Times New Roman"/>
                <w:sz w:val="20"/>
                <w:szCs w:val="20"/>
              </w:rPr>
              <w:t>О бюджете  муниципального образования Николаевский сельсовет  на 2025 год и  на  плановый период 2026 и 2027 годов</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декабрь</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Манихина О.М.        специалист 1 категории</w:t>
            </w:r>
          </w:p>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9747" w:type="dxa"/>
            <w:gridSpan w:val="7"/>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В течении года</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p>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p w:rsidR="007E247F" w:rsidRPr="00B44C68" w:rsidRDefault="007E247F" w:rsidP="00241B1F">
            <w:pPr>
              <w:jc w:val="center"/>
              <w:rPr>
                <w:rFonts w:ascii="Times New Roman" w:hAnsi="Times New Roman" w:cs="Times New Roman"/>
                <w:sz w:val="20"/>
                <w:szCs w:val="20"/>
              </w:rPr>
            </w:pP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Разработка положений, нормативно-правовых актов.</w:t>
            </w:r>
          </w:p>
          <w:p w:rsidR="007E247F" w:rsidRPr="00B44C68" w:rsidRDefault="007E247F" w:rsidP="00241B1F">
            <w:pPr>
              <w:shd w:val="clear" w:color="auto" w:fill="FFFFFF"/>
              <w:spacing w:line="240" w:lineRule="atLeast"/>
              <w:rPr>
                <w:rFonts w:ascii="Times New Roman" w:hAnsi="Times New Roman" w:cs="Times New Roman"/>
                <w:sz w:val="20"/>
                <w:szCs w:val="20"/>
              </w:rPr>
            </w:pP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 xml:space="preserve">По мере необходимости и в связи с изменением действующего федерального и регионального законодательства </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w:t>
            </w:r>
          </w:p>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 xml:space="preserve"> председатели постоянных комиссий.</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Внесение изменений в ранее принятые решения Совета депутатов, в целях приведения в соответствие с действующим законодательством.</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По мере необходимости и в связи с изменением действующего федерального и регионального законодательства</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w:t>
            </w:r>
          </w:p>
          <w:p w:rsidR="007E247F" w:rsidRPr="00B44C68" w:rsidRDefault="007E247F" w:rsidP="00241B1F">
            <w:pPr>
              <w:shd w:val="clear" w:color="auto" w:fill="FFFFFF"/>
              <w:rPr>
                <w:rFonts w:ascii="Times New Roman" w:hAnsi="Times New Roman" w:cs="Times New Roman"/>
                <w:sz w:val="20"/>
                <w:szCs w:val="20"/>
              </w:rPr>
            </w:pPr>
            <w:r w:rsidRPr="00B44C68">
              <w:rPr>
                <w:rFonts w:ascii="Times New Roman" w:hAnsi="Times New Roman" w:cs="Times New Roman"/>
                <w:sz w:val="20"/>
                <w:szCs w:val="20"/>
              </w:rPr>
              <w:t>председатели постоянных комиссий.</w:t>
            </w:r>
          </w:p>
          <w:p w:rsidR="007E247F" w:rsidRPr="00B44C68" w:rsidRDefault="007E247F" w:rsidP="00241B1F">
            <w:pPr>
              <w:shd w:val="clear" w:color="auto" w:fill="FFFFFF"/>
              <w:rPr>
                <w:rFonts w:ascii="Times New Roman" w:hAnsi="Times New Roman" w:cs="Times New Roman"/>
                <w:sz w:val="20"/>
                <w:szCs w:val="20"/>
              </w:rPr>
            </w:pP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Внесение изменений в Устав,</w:t>
            </w:r>
          </w:p>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приведение Устава в соответствии с действующим законодательством.</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В течение года</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w:t>
            </w:r>
          </w:p>
          <w:p w:rsidR="007E247F" w:rsidRPr="00B44C68" w:rsidRDefault="007E247F" w:rsidP="00241B1F">
            <w:pPr>
              <w:shd w:val="clear" w:color="auto" w:fill="FFFFFF"/>
              <w:rPr>
                <w:rFonts w:ascii="Times New Roman" w:hAnsi="Times New Roman" w:cs="Times New Roman"/>
                <w:sz w:val="20"/>
                <w:szCs w:val="20"/>
              </w:rPr>
            </w:pPr>
            <w:r w:rsidRPr="00B44C68">
              <w:rPr>
                <w:rFonts w:ascii="Times New Roman" w:hAnsi="Times New Roman" w:cs="Times New Roman"/>
                <w:sz w:val="20"/>
                <w:szCs w:val="20"/>
              </w:rPr>
              <w:t>председатели постоянных комиссий.</w:t>
            </w:r>
          </w:p>
          <w:p w:rsidR="007E247F" w:rsidRPr="00B44C68" w:rsidRDefault="007E247F" w:rsidP="00241B1F">
            <w:pPr>
              <w:shd w:val="clear" w:color="auto" w:fill="FFFFFF"/>
              <w:rPr>
                <w:rFonts w:ascii="Times New Roman" w:hAnsi="Times New Roman" w:cs="Times New Roman"/>
                <w:sz w:val="20"/>
                <w:szCs w:val="20"/>
              </w:rPr>
            </w:pPr>
            <w:r w:rsidRPr="00B44C68">
              <w:rPr>
                <w:rFonts w:ascii="Times New Roman" w:hAnsi="Times New Roman" w:cs="Times New Roman"/>
                <w:sz w:val="20"/>
                <w:szCs w:val="20"/>
              </w:rPr>
              <w:t>.</w:t>
            </w: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4</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О внесении изменений в бюджет Николаевского сельского поселения на 2025 год и плановый период 2026 и 2027 годов.</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По мере необходимости</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w:t>
            </w:r>
          </w:p>
          <w:p w:rsidR="007E247F" w:rsidRPr="00B44C68" w:rsidRDefault="007E247F" w:rsidP="00241B1F">
            <w:pPr>
              <w:shd w:val="clear" w:color="auto" w:fill="FFFFFF"/>
              <w:rPr>
                <w:rFonts w:ascii="Times New Roman" w:hAnsi="Times New Roman" w:cs="Times New Roman"/>
                <w:sz w:val="20"/>
                <w:szCs w:val="20"/>
              </w:rPr>
            </w:pPr>
            <w:r w:rsidRPr="00B44C68">
              <w:rPr>
                <w:rFonts w:ascii="Times New Roman" w:hAnsi="Times New Roman" w:cs="Times New Roman"/>
                <w:sz w:val="20"/>
                <w:szCs w:val="20"/>
              </w:rPr>
              <w:t>председатели постоянных комиссий.</w:t>
            </w:r>
          </w:p>
          <w:p w:rsidR="007E247F" w:rsidRPr="00B44C68" w:rsidRDefault="007E247F" w:rsidP="00241B1F">
            <w:pPr>
              <w:shd w:val="clear" w:color="auto" w:fill="FFFFFF"/>
              <w:spacing w:line="240" w:lineRule="atLeast"/>
              <w:rPr>
                <w:rFonts w:ascii="Times New Roman" w:hAnsi="Times New Roman" w:cs="Times New Roman"/>
                <w:sz w:val="20"/>
                <w:szCs w:val="20"/>
              </w:rPr>
            </w:pP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5</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О работе комиссий, организованных при Совете депутатов.</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В течение года</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Председатели комиссий:</w:t>
            </w:r>
          </w:p>
          <w:p w:rsidR="007E247F" w:rsidRPr="00B44C68" w:rsidRDefault="007E247F" w:rsidP="00241B1F">
            <w:pPr>
              <w:shd w:val="clear" w:color="auto" w:fill="FFFFFF"/>
              <w:spacing w:line="240" w:lineRule="atLeast"/>
              <w:rPr>
                <w:rFonts w:ascii="Times New Roman" w:hAnsi="Times New Roman" w:cs="Times New Roman"/>
                <w:sz w:val="20"/>
                <w:szCs w:val="20"/>
              </w:rPr>
            </w:pPr>
          </w:p>
        </w:tc>
      </w:tr>
      <w:tr w:rsidR="007E247F" w:rsidRPr="00B44C68" w:rsidTr="00241B1F">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6</w:t>
            </w:r>
          </w:p>
        </w:tc>
        <w:tc>
          <w:tcPr>
            <w:tcW w:w="400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Организация и проведение публичных слушаний, опроса граждан, конференций и собраний граждан.</w:t>
            </w:r>
          </w:p>
        </w:tc>
        <w:tc>
          <w:tcPr>
            <w:tcW w:w="2301"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По мере необходимости</w:t>
            </w:r>
          </w:p>
        </w:tc>
        <w:tc>
          <w:tcPr>
            <w:tcW w:w="2664"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 xml:space="preserve">Глава муниципального образования, </w:t>
            </w:r>
          </w:p>
          <w:p w:rsidR="007E247F" w:rsidRPr="00B44C68" w:rsidRDefault="007E247F" w:rsidP="00241B1F">
            <w:pPr>
              <w:shd w:val="clear" w:color="auto" w:fill="FFFFFF"/>
              <w:spacing w:line="240" w:lineRule="atLeast"/>
              <w:rPr>
                <w:rFonts w:ascii="Times New Roman" w:hAnsi="Times New Roman" w:cs="Times New Roman"/>
                <w:sz w:val="20"/>
                <w:szCs w:val="20"/>
              </w:rPr>
            </w:pPr>
            <w:r w:rsidRPr="00B44C68">
              <w:rPr>
                <w:rFonts w:ascii="Times New Roman" w:hAnsi="Times New Roman" w:cs="Times New Roman"/>
                <w:sz w:val="20"/>
                <w:szCs w:val="20"/>
              </w:rPr>
              <w:t>специалисты администрации</w:t>
            </w:r>
          </w:p>
        </w:tc>
      </w:tr>
      <w:tr w:rsidR="007E247F" w:rsidRPr="00B44C68" w:rsidTr="00241B1F">
        <w:trPr>
          <w:gridAfter w:val="1"/>
          <w:wAfter w:w="152" w:type="dxa"/>
        </w:trPr>
        <w:tc>
          <w:tcPr>
            <w:tcW w:w="9595" w:type="dxa"/>
            <w:gridSpan w:val="6"/>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bCs/>
                <w:sz w:val="20"/>
                <w:szCs w:val="20"/>
              </w:rPr>
            </w:pPr>
            <w:r w:rsidRPr="00B44C68">
              <w:rPr>
                <w:rFonts w:ascii="Times New Roman" w:hAnsi="Times New Roman" w:cs="Times New Roman"/>
                <w:b/>
                <w:bCs/>
                <w:sz w:val="20"/>
                <w:szCs w:val="20"/>
              </w:rPr>
              <w:t>П. Рассмотреть вопросы на заседаниях постоянных комиссий Совета депутатов сельсовета</w:t>
            </w:r>
          </w:p>
          <w:p w:rsidR="007E247F" w:rsidRPr="00B44C68" w:rsidRDefault="007E247F" w:rsidP="00241B1F">
            <w:pPr>
              <w:jc w:val="center"/>
              <w:rPr>
                <w:rFonts w:ascii="Times New Roman" w:hAnsi="Times New Roman" w:cs="Times New Roman"/>
                <w:b/>
                <w:bCs/>
                <w:sz w:val="20"/>
                <w:szCs w:val="20"/>
              </w:rPr>
            </w:pPr>
          </w:p>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bCs/>
                <w:sz w:val="20"/>
                <w:szCs w:val="20"/>
              </w:rPr>
              <w:t>-</w:t>
            </w:r>
            <w:r w:rsidRPr="00B44C68">
              <w:rPr>
                <w:rFonts w:ascii="Times New Roman" w:hAnsi="Times New Roman" w:cs="Times New Roman"/>
                <w:b/>
                <w:sz w:val="20"/>
                <w:szCs w:val="20"/>
              </w:rPr>
              <w:t xml:space="preserve"> Постоянная комиссия по образованию, здравоохранению, социальной политике, делам молодежи, культуре и спорту</w:t>
            </w:r>
          </w:p>
          <w:p w:rsidR="007E247F" w:rsidRPr="00B44C68" w:rsidRDefault="007E247F" w:rsidP="00241B1F">
            <w:pPr>
              <w:jc w:val="center"/>
              <w:rPr>
                <w:rFonts w:ascii="Times New Roman" w:hAnsi="Times New Roman" w:cs="Times New Roman"/>
                <w:b/>
                <w:bCs/>
                <w:sz w:val="20"/>
                <w:szCs w:val="20"/>
              </w:rPr>
            </w:pPr>
          </w:p>
        </w:tc>
      </w:tr>
      <w:tr w:rsidR="007E247F" w:rsidRPr="00B44C68" w:rsidTr="00241B1F">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053"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Подготовка вопроса на заседание Совета депутатов</w:t>
            </w:r>
          </w:p>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 профилактике правонарушений в муниципальном образовании                     Николаевский сельсовет                                                                                                                         </w:t>
            </w:r>
          </w:p>
        </w:tc>
        <w:tc>
          <w:tcPr>
            <w:tcW w:w="2292"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март</w:t>
            </w:r>
          </w:p>
        </w:tc>
        <w:tc>
          <w:tcPr>
            <w:tcW w:w="2477"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 xml:space="preserve">Донченко Т.В. </w:t>
            </w:r>
          </w:p>
        </w:tc>
      </w:tr>
      <w:tr w:rsidR="007E247F" w:rsidRPr="00B44C68" w:rsidTr="00241B1F">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053"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both"/>
              <w:rPr>
                <w:rFonts w:ascii="Times New Roman" w:hAnsi="Times New Roman" w:cs="Times New Roman"/>
                <w:sz w:val="20"/>
                <w:szCs w:val="20"/>
              </w:rPr>
            </w:pPr>
            <w:r w:rsidRPr="00B44C68">
              <w:rPr>
                <w:rFonts w:ascii="Times New Roman" w:hAnsi="Times New Roman" w:cs="Times New Roman"/>
                <w:sz w:val="20"/>
                <w:szCs w:val="20"/>
              </w:rPr>
              <w:t>Подготовка вопроса на заседание Совета депутатов «О проведении летней оздоровительной кампании в школах сельсовета»</w:t>
            </w:r>
          </w:p>
        </w:tc>
        <w:tc>
          <w:tcPr>
            <w:tcW w:w="2292"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июнь</w:t>
            </w:r>
          </w:p>
        </w:tc>
        <w:tc>
          <w:tcPr>
            <w:tcW w:w="2477"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Донченко Т.В..</w:t>
            </w:r>
          </w:p>
          <w:p w:rsidR="007E247F" w:rsidRPr="00B44C68" w:rsidRDefault="007E247F" w:rsidP="00241B1F">
            <w:pPr>
              <w:jc w:val="center"/>
              <w:rPr>
                <w:rFonts w:ascii="Times New Roman" w:hAnsi="Times New Roman" w:cs="Times New Roman"/>
                <w:sz w:val="20"/>
                <w:szCs w:val="20"/>
              </w:rPr>
            </w:pPr>
          </w:p>
        </w:tc>
      </w:tr>
      <w:tr w:rsidR="007E247F" w:rsidRPr="00B44C68" w:rsidTr="00241B1F">
        <w:trPr>
          <w:gridAfter w:val="1"/>
          <w:wAfter w:w="152" w:type="dxa"/>
          <w:trHeight w:val="1020"/>
        </w:trPr>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053"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ходе выполнения межведомственной профилактической акции «Сохрани жизнь ребенку»</w:t>
            </w:r>
          </w:p>
        </w:tc>
        <w:tc>
          <w:tcPr>
            <w:tcW w:w="2292"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сентябрь</w:t>
            </w:r>
          </w:p>
        </w:tc>
        <w:tc>
          <w:tcPr>
            <w:tcW w:w="2477"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 xml:space="preserve">Донченко Т.В </w:t>
            </w:r>
          </w:p>
        </w:tc>
      </w:tr>
      <w:tr w:rsidR="007E247F" w:rsidRPr="00B44C68" w:rsidTr="00241B1F">
        <w:trPr>
          <w:gridAfter w:val="1"/>
          <w:wAfter w:w="152" w:type="dxa"/>
          <w:trHeight w:val="1020"/>
        </w:trPr>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4</w:t>
            </w:r>
          </w:p>
        </w:tc>
        <w:tc>
          <w:tcPr>
            <w:tcW w:w="4053"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 О работе школ, учреждений культуры по патриотическому воспитанию детей и молодежи</w:t>
            </w:r>
          </w:p>
        </w:tc>
        <w:tc>
          <w:tcPr>
            <w:tcW w:w="2292"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сентябрь</w:t>
            </w:r>
          </w:p>
        </w:tc>
        <w:tc>
          <w:tcPr>
            <w:tcW w:w="2477"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Директора школ.</w:t>
            </w:r>
          </w:p>
        </w:tc>
      </w:tr>
      <w:tr w:rsidR="007E247F" w:rsidRPr="00B44C68" w:rsidTr="00241B1F">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5</w:t>
            </w:r>
          </w:p>
        </w:tc>
        <w:tc>
          <w:tcPr>
            <w:tcW w:w="4053"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b/>
                <w:bCs/>
                <w:sz w:val="20"/>
                <w:szCs w:val="20"/>
              </w:rPr>
            </w:pPr>
            <w:r w:rsidRPr="00B44C68">
              <w:rPr>
                <w:rFonts w:ascii="Times New Roman" w:hAnsi="Times New Roman" w:cs="Times New Roman"/>
                <w:sz w:val="20"/>
                <w:szCs w:val="20"/>
              </w:rPr>
              <w:t>Принять участие в разработке проекта бюджета на 2026 год и на плановый период 2027 и 2028 годов</w:t>
            </w:r>
          </w:p>
        </w:tc>
        <w:tc>
          <w:tcPr>
            <w:tcW w:w="2292"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ноябрь</w:t>
            </w:r>
          </w:p>
        </w:tc>
        <w:tc>
          <w:tcPr>
            <w:tcW w:w="2477"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Постоянная планово-бюджетная комиссия</w:t>
            </w:r>
          </w:p>
        </w:tc>
      </w:tr>
      <w:tr w:rsidR="007E247F" w:rsidRPr="00B44C68" w:rsidTr="00241B1F">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6</w:t>
            </w:r>
          </w:p>
        </w:tc>
        <w:tc>
          <w:tcPr>
            <w:tcW w:w="4053"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плане работы Совета депутатов сельсовета, постоянной комиссии на 2026 год</w:t>
            </w:r>
          </w:p>
        </w:tc>
        <w:tc>
          <w:tcPr>
            <w:tcW w:w="2292"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ноябрь</w:t>
            </w:r>
          </w:p>
        </w:tc>
        <w:tc>
          <w:tcPr>
            <w:tcW w:w="2477"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Председатель комиссии</w:t>
            </w:r>
          </w:p>
        </w:tc>
      </w:tr>
      <w:tr w:rsidR="007E247F" w:rsidRPr="00B44C68" w:rsidTr="00241B1F">
        <w:trPr>
          <w:gridAfter w:val="1"/>
          <w:wAfter w:w="152" w:type="dxa"/>
        </w:trPr>
        <w:tc>
          <w:tcPr>
            <w:tcW w:w="77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7</w:t>
            </w:r>
          </w:p>
        </w:tc>
        <w:tc>
          <w:tcPr>
            <w:tcW w:w="4053"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spacing w:before="100" w:beforeAutospacing="1" w:after="120" w:line="270" w:lineRule="atLeast"/>
              <w:rPr>
                <w:rFonts w:ascii="Times New Roman" w:hAnsi="Times New Roman" w:cs="Times New Roman"/>
                <w:sz w:val="20"/>
                <w:szCs w:val="20"/>
              </w:rPr>
            </w:pPr>
            <w:r w:rsidRPr="00B44C68">
              <w:rPr>
                <w:rFonts w:ascii="Times New Roman" w:hAnsi="Times New Roman" w:cs="Times New Roman"/>
                <w:sz w:val="20"/>
                <w:szCs w:val="20"/>
              </w:rPr>
              <w:t>Предварительное обсуждение на заседаниях комиссии проектов решений и выработка по ним рекомендаций по всем вопросам, вносимым на рассмотрение заседаний Совета депутатов</w:t>
            </w:r>
          </w:p>
          <w:p w:rsidR="007E247F" w:rsidRPr="00B44C68" w:rsidRDefault="007E247F" w:rsidP="00241B1F">
            <w:pPr>
              <w:rPr>
                <w:rFonts w:ascii="Times New Roman" w:hAnsi="Times New Roman" w:cs="Times New Roman"/>
                <w:sz w:val="20"/>
                <w:szCs w:val="20"/>
              </w:rPr>
            </w:pPr>
          </w:p>
        </w:tc>
        <w:tc>
          <w:tcPr>
            <w:tcW w:w="2292" w:type="dxa"/>
            <w:gridSpan w:val="2"/>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в течении года</w:t>
            </w:r>
          </w:p>
        </w:tc>
        <w:tc>
          <w:tcPr>
            <w:tcW w:w="2477"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Председатель комиссии и члены постоянной комиссии</w:t>
            </w:r>
          </w:p>
        </w:tc>
      </w:tr>
    </w:tbl>
    <w:p w:rsidR="007E247F" w:rsidRPr="00B44C68" w:rsidRDefault="007E247F" w:rsidP="007E247F">
      <w:pPr>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7E247F" w:rsidRPr="00B44C68" w:rsidTr="00241B1F">
        <w:tc>
          <w:tcPr>
            <w:tcW w:w="9571"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Постоянная комиссия по бюджетной, налоговой и финансовой политике, собственности и экономическим вопросам, торговле и быту</w:t>
            </w:r>
          </w:p>
          <w:p w:rsidR="007E247F" w:rsidRPr="00B44C68" w:rsidRDefault="007E247F" w:rsidP="00241B1F">
            <w:pPr>
              <w:jc w:val="center"/>
              <w:rPr>
                <w:rFonts w:ascii="Times New Roman" w:hAnsi="Times New Roman" w:cs="Times New Roman"/>
                <w:b/>
                <w:bCs/>
                <w:sz w:val="20"/>
                <w:szCs w:val="20"/>
              </w:rPr>
            </w:pPr>
          </w:p>
        </w:tc>
      </w:tr>
    </w:tbl>
    <w:p w:rsidR="007E247F" w:rsidRPr="00B44C68" w:rsidRDefault="007E247F" w:rsidP="007E247F">
      <w:pP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4324"/>
        <w:gridCol w:w="2129"/>
        <w:gridCol w:w="2334"/>
      </w:tblGrid>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Заслушать отчёт об исполнении бюджета за 2024 г</w:t>
            </w:r>
          </w:p>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Принять участие в организации месячника по санитарной очистке сел сельсовета.</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март</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Сафина Г.Ф.</w:t>
            </w:r>
          </w:p>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Манихина О.М.</w:t>
            </w: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О мерах по выявлению и постановке на учет в налоговых органах субъектов налогообложения </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март</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Сафина Г.Ф.</w:t>
            </w:r>
          </w:p>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мерах по  Противодействию коррупции в муниципальном образовании Николаевский сельсовет.</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июнь</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Сафина Г.Ф.</w:t>
            </w:r>
          </w:p>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4</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Заслушать отчёт об исполнении бюджета за первое полугодие 2024 года</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сентябрь</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Манихина О.М..</w:t>
            </w: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5.</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Принять участие в разработке  прогноза социально-экономического развития муниципального образования Николаевский сельсовет на 2026 год и на плановый период 2027 и 2028 годов</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ноябрь</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6</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Принять участие в разработке проекта бюджета на 2026 год и на плановый период 2026 и 2027 годов</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ноябрь</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7</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налогах и сборах с физических и юридических лиц на территории   сельсовета</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8</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плане работы Совета депутатов сельсовета, постоянной комиссии на 2026 год</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декабрь</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c>
          <w:tcPr>
            <w:tcW w:w="78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9</w:t>
            </w:r>
          </w:p>
        </w:tc>
        <w:tc>
          <w:tcPr>
            <w:tcW w:w="432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О рассмотрении проектов решений, вносимых на заседания Совета депутатов в 2025 году</w:t>
            </w:r>
          </w:p>
        </w:tc>
        <w:tc>
          <w:tcPr>
            <w:tcW w:w="212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ежеквартально</w:t>
            </w:r>
          </w:p>
        </w:tc>
        <w:tc>
          <w:tcPr>
            <w:tcW w:w="233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bl>
    <w:p w:rsidR="007E247F" w:rsidRPr="00B44C68" w:rsidRDefault="007E247F" w:rsidP="007E247F">
      <w:pPr>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4536"/>
        <w:gridCol w:w="1843"/>
        <w:gridCol w:w="2517"/>
      </w:tblGrid>
      <w:tr w:rsidR="007E247F" w:rsidRPr="00B44C68" w:rsidTr="00241B1F">
        <w:tc>
          <w:tcPr>
            <w:tcW w:w="6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p>
        </w:tc>
        <w:tc>
          <w:tcPr>
            <w:tcW w:w="8897" w:type="dxa"/>
            <w:gridSpan w:val="3"/>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Постоянная комиссия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p>
          <w:p w:rsidR="007E247F" w:rsidRPr="00B44C68" w:rsidRDefault="007E247F" w:rsidP="00241B1F">
            <w:pPr>
              <w:jc w:val="center"/>
              <w:rPr>
                <w:rFonts w:ascii="Times New Roman" w:hAnsi="Times New Roman" w:cs="Times New Roman"/>
                <w:b/>
                <w:bCs/>
                <w:sz w:val="20"/>
                <w:szCs w:val="20"/>
              </w:rPr>
            </w:pP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Предварительное рассмотрение и вынесение на рассмотрении сессии Совета депутатов вопросов относительно соблюдения депутатами Совета требований законодательства и депутатской этики</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май</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Предварительное рассмотрение и вынесение на рассмотрение сессии Совета депутатов вопросов относительно необходимости обращения в суд о признании не действительными актов должностных лиц Совета, предприятий, учреждений, организаций, независимо от форм собственности, которые не соответствуют действующему законодательству</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Предварительное рассмотрение и вынесение на рассмотрение сессии Совета депутатов вопросов относительно обеспечения требований законодательства по рассмотрению обращений граждан, осуществления контроля за состоянием этой работы на предприятиях, учреждениях и организациях независимо от форм собственности</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4</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Предварительное рассмотрение вопросов о конфликтах между депутатами муниципального образования Николаевский сельсовет, о нарушении депутатами норм этики</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5</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О проверке сведений о доходах депутатов Николаевского сельсовета</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май</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6</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Ведение учёта посещения депутатами заседаний Совета депутатов муниципального образования  Николаевский сельсовет, заслушивание депутатов о причинах отсутствия</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июль</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7</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Заслушивание обращений депутатов, постоянных комиссий по вопросам, отнесённым к компетенции комиссии, внесение предложений на заседании Совета депутатов муниципального образования  Николаевский сельсовет</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blCellSpacing w:w="0" w:type="dxa"/>
        </w:trPr>
        <w:tc>
          <w:tcPr>
            <w:tcW w:w="674"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8</w:t>
            </w:r>
          </w:p>
        </w:tc>
        <w:tc>
          <w:tcPr>
            <w:tcW w:w="453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rPr>
                <w:rFonts w:ascii="Times New Roman" w:hAnsi="Times New Roman" w:cs="Times New Roman"/>
                <w:sz w:val="20"/>
                <w:szCs w:val="20"/>
              </w:rPr>
            </w:pPr>
            <w:r w:rsidRPr="00B44C68">
              <w:rPr>
                <w:rFonts w:ascii="Times New Roman" w:hAnsi="Times New Roman" w:cs="Times New Roman"/>
                <w:sz w:val="20"/>
                <w:szCs w:val="20"/>
              </w:rPr>
              <w:t>Предварительное рассмотрение особенностей подготовки и рассмотрения вопросов, связанных с проведением местного референдума. Подготовка проектов решений о назначении местного референдума</w:t>
            </w:r>
          </w:p>
        </w:tc>
        <w:tc>
          <w:tcPr>
            <w:tcW w:w="1843"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По мере необходимости</w:t>
            </w:r>
          </w:p>
        </w:tc>
        <w:tc>
          <w:tcPr>
            <w:tcW w:w="2517" w:type="dxa"/>
            <w:tcBorders>
              <w:top w:val="outset" w:sz="6" w:space="0" w:color="auto"/>
              <w:left w:val="outset" w:sz="6" w:space="0" w:color="auto"/>
              <w:bottom w:val="outset" w:sz="6" w:space="0" w:color="auto"/>
              <w:right w:val="outset" w:sz="6" w:space="0" w:color="auto"/>
            </w:tcBorders>
          </w:tcPr>
          <w:p w:rsidR="007E247F" w:rsidRPr="00B44C68" w:rsidRDefault="007E247F" w:rsidP="00241B1F">
            <w:pPr>
              <w:spacing w:before="100" w:beforeAutospacing="1" w:after="100" w:afterAutospacing="1"/>
              <w:jc w:val="center"/>
              <w:rPr>
                <w:rFonts w:ascii="Times New Roman" w:hAnsi="Times New Roman" w:cs="Times New Roman"/>
                <w:sz w:val="20"/>
                <w:szCs w:val="20"/>
              </w:rPr>
            </w:pPr>
            <w:r w:rsidRPr="00B44C68">
              <w:rPr>
                <w:rFonts w:ascii="Times New Roman" w:hAnsi="Times New Roman" w:cs="Times New Roman"/>
                <w:sz w:val="20"/>
                <w:szCs w:val="20"/>
              </w:rPr>
              <w:t>Члены комиссии</w:t>
            </w:r>
          </w:p>
        </w:tc>
      </w:tr>
      <w:tr w:rsidR="007E247F" w:rsidRPr="00B44C68" w:rsidTr="00241B1F">
        <w:tc>
          <w:tcPr>
            <w:tcW w:w="9571" w:type="dxa"/>
            <w:gridSpan w:val="4"/>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b/>
                <w:sz w:val="20"/>
                <w:szCs w:val="20"/>
              </w:rPr>
            </w:pPr>
          </w:p>
          <w:p w:rsidR="007E247F" w:rsidRPr="00B44C68" w:rsidRDefault="007E247F" w:rsidP="00241B1F">
            <w:pPr>
              <w:jc w:val="center"/>
              <w:rPr>
                <w:rFonts w:ascii="Times New Roman" w:hAnsi="Times New Roman" w:cs="Times New Roman"/>
                <w:b/>
                <w:sz w:val="20"/>
                <w:szCs w:val="20"/>
              </w:rPr>
            </w:pPr>
            <w:r w:rsidRPr="00B44C68">
              <w:rPr>
                <w:rFonts w:ascii="Times New Roman" w:hAnsi="Times New Roman" w:cs="Times New Roman"/>
                <w:b/>
                <w:sz w:val="20"/>
                <w:szCs w:val="20"/>
              </w:rPr>
              <w:t>Ш. Контроль за исполнением решений Совета депутатов сельсовета</w:t>
            </w:r>
          </w:p>
          <w:p w:rsidR="007E247F" w:rsidRPr="00B44C68" w:rsidRDefault="007E247F" w:rsidP="00241B1F">
            <w:pPr>
              <w:jc w:val="center"/>
              <w:rPr>
                <w:rFonts w:ascii="Times New Roman" w:hAnsi="Times New Roman" w:cs="Times New Roman"/>
                <w:b/>
                <w:sz w:val="20"/>
                <w:szCs w:val="20"/>
              </w:rPr>
            </w:pPr>
          </w:p>
        </w:tc>
      </w:tr>
    </w:tbl>
    <w:p w:rsidR="007E247F" w:rsidRPr="00B44C68" w:rsidRDefault="007E247F" w:rsidP="007E247F">
      <w:pPr>
        <w:rPr>
          <w:rFonts w:ascii="Times New Roman" w:hAnsi="Times New Roman" w:cs="Times New Roman"/>
          <w:sz w:val="20"/>
          <w:szCs w:val="20"/>
        </w:rPr>
      </w:pPr>
      <w:r w:rsidRPr="00B44C68">
        <w:rPr>
          <w:rFonts w:ascii="Times New Roman" w:hAnsi="Times New Roman" w:cs="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4398"/>
        <w:gridCol w:w="1995"/>
        <w:gridCol w:w="2374"/>
      </w:tblGrid>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Информация о выполнении плана</w:t>
            </w:r>
          </w:p>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 мероприятий по профилактике правонарушений в муниципальном образовании                     Николаевский сельсовет на 202-2025 годы                                                                                                                           </w:t>
            </w: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июнь</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Постоянная планово-бюджетная комиссия</w:t>
            </w: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Информация о выполнении  плана мероприятий по улучшению экологической обстановки на территории муниципального образования Николаевский сельсовет на 2019-2024 годы                                                                                                                           </w:t>
            </w: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сентябрь</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Постоянная комиссия по социально-экономическому развитию территории</w:t>
            </w: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Информация о выполнении плана работы по профилактике коррупционных и иных правонарушений в администрации муниципального образования Николаевский сельсовет Саракташского района на 2024-2025 гг</w:t>
            </w: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декабрь</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Постоянная комиссия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p>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9571" w:type="dxa"/>
            <w:gridSpan w:val="4"/>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1У. Организационно-массовая работа</w:t>
            </w: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1</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Участие в мероприятиях, проводимых районным Советом депутатов по вопросам, относящихся к ведению Совета депутатов МО Николаевский сельсовет </w:t>
            </w:r>
          </w:p>
          <w:p w:rsidR="007E247F" w:rsidRPr="00B44C68" w:rsidRDefault="007E247F" w:rsidP="00241B1F">
            <w:pPr>
              <w:rPr>
                <w:rFonts w:ascii="Times New Roman" w:hAnsi="Times New Roman" w:cs="Times New Roman"/>
                <w:sz w:val="20"/>
                <w:szCs w:val="20"/>
              </w:rPr>
            </w:pP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постоянно</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 xml:space="preserve">Депутаты сельсовета </w:t>
            </w: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2.</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Проведение «Дней депутата»</w:t>
            </w: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Согласно плану</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3.</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Участие депутатов в проведении собраний граждан по месту жительства.</w:t>
            </w:r>
          </w:p>
          <w:p w:rsidR="007E247F" w:rsidRPr="00B44C68" w:rsidRDefault="007E247F" w:rsidP="00241B1F">
            <w:pPr>
              <w:rPr>
                <w:rFonts w:ascii="Times New Roman" w:hAnsi="Times New Roman" w:cs="Times New Roman"/>
                <w:sz w:val="20"/>
                <w:szCs w:val="20"/>
              </w:rPr>
            </w:pP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постоянно</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депутаты</w:t>
            </w: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4.</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Проведение отчетов депутатов перед избирателями в избирательных округах, по месту работы</w:t>
            </w: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Два раза в год</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депутаты</w:t>
            </w: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5</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Прием избирателей по личным вопросам</w:t>
            </w:r>
          </w:p>
          <w:p w:rsidR="007E247F" w:rsidRPr="00B44C68" w:rsidRDefault="007E247F" w:rsidP="00241B1F">
            <w:pPr>
              <w:rPr>
                <w:rFonts w:ascii="Times New Roman" w:hAnsi="Times New Roman" w:cs="Times New Roman"/>
                <w:sz w:val="20"/>
                <w:szCs w:val="20"/>
              </w:rPr>
            </w:pP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Один раз в месяц</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депутаты</w:t>
            </w:r>
          </w:p>
        </w:tc>
      </w:tr>
      <w:tr w:rsidR="007E247F" w:rsidRPr="00B44C68" w:rsidTr="00241B1F">
        <w:tc>
          <w:tcPr>
            <w:tcW w:w="803"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6</w:t>
            </w:r>
          </w:p>
        </w:tc>
        <w:tc>
          <w:tcPr>
            <w:tcW w:w="4399"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rPr>
                <w:rFonts w:ascii="Times New Roman" w:hAnsi="Times New Roman" w:cs="Times New Roman"/>
                <w:sz w:val="20"/>
                <w:szCs w:val="20"/>
              </w:rPr>
            </w:pPr>
            <w:r w:rsidRPr="00B44C68">
              <w:rPr>
                <w:rFonts w:ascii="Times New Roman" w:hAnsi="Times New Roman" w:cs="Times New Roman"/>
                <w:sz w:val="20"/>
                <w:szCs w:val="20"/>
              </w:rPr>
              <w:t xml:space="preserve">Участие депутатов в мероприятиях, проводимых в избирательных округах </w:t>
            </w:r>
          </w:p>
        </w:tc>
        <w:tc>
          <w:tcPr>
            <w:tcW w:w="1995"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постоянно</w:t>
            </w:r>
          </w:p>
        </w:tc>
        <w:tc>
          <w:tcPr>
            <w:tcW w:w="2374" w:type="dxa"/>
            <w:tcBorders>
              <w:top w:val="single" w:sz="4" w:space="0" w:color="auto"/>
              <w:left w:val="single" w:sz="4" w:space="0" w:color="auto"/>
              <w:bottom w:val="single" w:sz="4" w:space="0" w:color="auto"/>
              <w:right w:val="single" w:sz="4" w:space="0" w:color="auto"/>
            </w:tcBorders>
          </w:tcPr>
          <w:p w:rsidR="007E247F" w:rsidRPr="00B44C68" w:rsidRDefault="007E247F" w:rsidP="00241B1F">
            <w:pPr>
              <w:jc w:val="center"/>
              <w:rPr>
                <w:rFonts w:ascii="Times New Roman" w:hAnsi="Times New Roman" w:cs="Times New Roman"/>
                <w:sz w:val="20"/>
                <w:szCs w:val="20"/>
              </w:rPr>
            </w:pPr>
            <w:r w:rsidRPr="00B44C68">
              <w:rPr>
                <w:rFonts w:ascii="Times New Roman" w:hAnsi="Times New Roman" w:cs="Times New Roman"/>
                <w:sz w:val="20"/>
                <w:szCs w:val="20"/>
              </w:rPr>
              <w:t>Депутаты, администрация поселения</w:t>
            </w:r>
          </w:p>
        </w:tc>
      </w:tr>
    </w:tbl>
    <w:p w:rsidR="007E247F" w:rsidRPr="00B44C68" w:rsidRDefault="007E247F" w:rsidP="007E247F">
      <w:pPr>
        <w:rPr>
          <w:rFonts w:ascii="Times New Roman" w:hAnsi="Times New Roman" w:cs="Times New Roman"/>
          <w:sz w:val="20"/>
          <w:szCs w:val="20"/>
        </w:rPr>
      </w:pPr>
    </w:p>
    <w:p w:rsidR="007E247F" w:rsidRPr="00B44C68" w:rsidRDefault="007E247F" w:rsidP="007E247F">
      <w:pPr>
        <w:rPr>
          <w:rFonts w:ascii="Times New Roman" w:hAnsi="Times New Roman" w:cs="Times New Roman"/>
          <w:sz w:val="20"/>
          <w:szCs w:val="20"/>
        </w:rPr>
      </w:pPr>
    </w:p>
    <w:p w:rsidR="007E247F" w:rsidRPr="00B44C68" w:rsidRDefault="007E247F" w:rsidP="007E247F">
      <w:pPr>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                                                                           Т.В. Донченко</w:t>
      </w:r>
    </w:p>
    <w:p w:rsidR="007E247F" w:rsidRPr="00B44C68" w:rsidRDefault="007E247F" w:rsidP="00835F35">
      <w:pPr>
        <w:ind w:firstLine="709"/>
        <w:rPr>
          <w:rFonts w:ascii="Times New Roman" w:hAnsi="Times New Roman" w:cs="Times New Roman"/>
          <w:sz w:val="20"/>
          <w:szCs w:val="20"/>
        </w:rPr>
      </w:pPr>
    </w:p>
    <w:p w:rsidR="009957C3" w:rsidRPr="00B44C68" w:rsidRDefault="009957C3" w:rsidP="00835F35">
      <w:pPr>
        <w:ind w:firstLine="709"/>
        <w:rPr>
          <w:rFonts w:ascii="Times New Roman" w:hAnsi="Times New Roman" w:cs="Times New Roman"/>
          <w:sz w:val="20"/>
          <w:szCs w:val="20"/>
        </w:rPr>
      </w:pPr>
    </w:p>
    <w:p w:rsidR="009957C3" w:rsidRPr="00B44C68" w:rsidRDefault="009957C3" w:rsidP="00835F35">
      <w:pPr>
        <w:ind w:firstLine="709"/>
        <w:rPr>
          <w:rFonts w:ascii="Times New Roman" w:hAnsi="Times New Roman" w:cs="Times New Roman"/>
          <w:sz w:val="20"/>
          <w:szCs w:val="20"/>
        </w:rPr>
      </w:pPr>
    </w:p>
    <w:p w:rsidR="009957C3" w:rsidRPr="00B44C68" w:rsidRDefault="009957C3" w:rsidP="00264E8C">
      <w:pPr>
        <w:rPr>
          <w:rFonts w:ascii="Times New Roman" w:hAnsi="Times New Roman" w:cs="Times New Roman"/>
          <w:sz w:val="20"/>
          <w:szCs w:val="20"/>
        </w:rPr>
      </w:pPr>
    </w:p>
    <w:p w:rsidR="009957C3" w:rsidRDefault="009957C3" w:rsidP="00835F35">
      <w:pPr>
        <w:ind w:firstLine="709"/>
        <w:rPr>
          <w:rFonts w:ascii="Times New Roman" w:hAnsi="Times New Roman" w:cs="Times New Roman"/>
          <w:sz w:val="20"/>
          <w:szCs w:val="20"/>
        </w:rPr>
      </w:pPr>
    </w:p>
    <w:p w:rsidR="00B44C68" w:rsidRDefault="00B44C68" w:rsidP="00835F35">
      <w:pPr>
        <w:ind w:firstLine="709"/>
        <w:rPr>
          <w:rFonts w:ascii="Times New Roman" w:hAnsi="Times New Roman" w:cs="Times New Roman"/>
          <w:sz w:val="20"/>
          <w:szCs w:val="20"/>
        </w:rPr>
      </w:pPr>
    </w:p>
    <w:p w:rsidR="00B44C68" w:rsidRDefault="00B44C68" w:rsidP="00835F35">
      <w:pPr>
        <w:ind w:firstLine="709"/>
        <w:rPr>
          <w:rFonts w:ascii="Times New Roman" w:hAnsi="Times New Roman" w:cs="Times New Roman"/>
          <w:sz w:val="20"/>
          <w:szCs w:val="20"/>
        </w:rPr>
      </w:pPr>
    </w:p>
    <w:p w:rsidR="00B44C68" w:rsidRPr="00B44C68" w:rsidRDefault="00B44C68" w:rsidP="00835F35">
      <w:pPr>
        <w:ind w:firstLine="709"/>
        <w:rPr>
          <w:rFonts w:ascii="Times New Roman" w:hAnsi="Times New Roman" w:cs="Times New Roman"/>
          <w:sz w:val="20"/>
          <w:szCs w:val="20"/>
        </w:rPr>
      </w:pPr>
    </w:p>
    <w:p w:rsidR="009957C3" w:rsidRPr="00B44C68" w:rsidRDefault="009957C3" w:rsidP="00835F35">
      <w:pPr>
        <w:ind w:firstLine="709"/>
        <w:rPr>
          <w:rFonts w:ascii="Times New Roman" w:hAnsi="Times New Roman" w:cs="Times New Roman"/>
          <w:sz w:val="20"/>
          <w:szCs w:val="20"/>
        </w:rPr>
      </w:pPr>
    </w:p>
    <w:p w:rsidR="009957C3" w:rsidRPr="00B44C68" w:rsidRDefault="009957C3" w:rsidP="00835F35">
      <w:pPr>
        <w:ind w:firstLine="709"/>
        <w:rPr>
          <w:rFonts w:ascii="Times New Roman" w:hAnsi="Times New Roman" w:cs="Times New Roman"/>
          <w:sz w:val="20"/>
          <w:szCs w:val="20"/>
        </w:rPr>
      </w:pPr>
    </w:p>
    <w:tbl>
      <w:tblPr>
        <w:tblW w:w="9760" w:type="dxa"/>
        <w:tblBorders>
          <w:insideH w:val="single" w:sz="4" w:space="0" w:color="auto"/>
        </w:tblBorders>
        <w:tblLook w:val="01E0"/>
      </w:tblPr>
      <w:tblGrid>
        <w:gridCol w:w="3096"/>
        <w:gridCol w:w="3096"/>
        <w:gridCol w:w="3568"/>
      </w:tblGrid>
      <w:tr w:rsidR="009957C3" w:rsidRPr="00B44C68" w:rsidTr="00241B1F">
        <w:trPr>
          <w:trHeight w:val="961"/>
        </w:trPr>
        <w:tc>
          <w:tcPr>
            <w:tcW w:w="3096" w:type="dxa"/>
          </w:tcPr>
          <w:p w:rsidR="009957C3" w:rsidRPr="00B44C68" w:rsidRDefault="009957C3" w:rsidP="00241B1F">
            <w:pPr>
              <w:widowControl w:val="0"/>
              <w:autoSpaceDE w:val="0"/>
              <w:autoSpaceDN w:val="0"/>
              <w:adjustRightInd w:val="0"/>
              <w:ind w:right="-142"/>
              <w:jc w:val="center"/>
              <w:rPr>
                <w:rFonts w:ascii="Times New Roman" w:hAnsi="Times New Roman" w:cs="Times New Roman"/>
                <w:b/>
                <w:bCs/>
                <w:sz w:val="20"/>
                <w:szCs w:val="20"/>
              </w:rPr>
            </w:pPr>
          </w:p>
        </w:tc>
        <w:tc>
          <w:tcPr>
            <w:tcW w:w="3096" w:type="dxa"/>
            <w:hideMark/>
          </w:tcPr>
          <w:p w:rsidR="009957C3" w:rsidRPr="00B44C68" w:rsidRDefault="009957C3" w:rsidP="00241B1F">
            <w:pPr>
              <w:widowControl w:val="0"/>
              <w:autoSpaceDE w:val="0"/>
              <w:autoSpaceDN w:val="0"/>
              <w:adjustRightInd w:val="0"/>
              <w:ind w:right="-142"/>
              <w:jc w:val="center"/>
              <w:rPr>
                <w:rFonts w:ascii="Times New Roman" w:hAnsi="Times New Roman" w:cs="Times New Roman"/>
                <w:b/>
                <w:bCs/>
                <w:sz w:val="20"/>
                <w:szCs w:val="20"/>
              </w:rPr>
            </w:pPr>
            <w:r w:rsidRPr="00B44C68">
              <w:rPr>
                <w:rFonts w:ascii="Times New Roman" w:hAnsi="Times New Roman" w:cs="Times New Roman"/>
                <w:noProof/>
                <w:sz w:val="20"/>
                <w:szCs w:val="20"/>
              </w:rPr>
              <w:drawing>
                <wp:inline distT="0" distB="0" distL="0" distR="0">
                  <wp:extent cx="412750" cy="660400"/>
                  <wp:effectExtent l="19050" t="0" r="6350" b="0"/>
                  <wp:docPr id="13"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2750" cy="660400"/>
                          </a:xfrm>
                          <a:prstGeom prst="rect">
                            <a:avLst/>
                          </a:prstGeom>
                          <a:noFill/>
                          <a:ln w="9525">
                            <a:noFill/>
                            <a:miter lim="800000"/>
                            <a:headEnd/>
                            <a:tailEnd/>
                          </a:ln>
                        </pic:spPr>
                      </pic:pic>
                    </a:graphicData>
                  </a:graphic>
                </wp:inline>
              </w:drawing>
            </w:r>
          </w:p>
        </w:tc>
        <w:tc>
          <w:tcPr>
            <w:tcW w:w="3568" w:type="dxa"/>
          </w:tcPr>
          <w:p w:rsidR="009957C3" w:rsidRPr="00B44C68" w:rsidRDefault="009957C3" w:rsidP="00241B1F">
            <w:pPr>
              <w:widowControl w:val="0"/>
              <w:autoSpaceDE w:val="0"/>
              <w:autoSpaceDN w:val="0"/>
              <w:adjustRightInd w:val="0"/>
              <w:rPr>
                <w:rFonts w:ascii="Times New Roman" w:hAnsi="Times New Roman" w:cs="Times New Roman"/>
                <w:sz w:val="20"/>
                <w:szCs w:val="20"/>
              </w:rPr>
            </w:pPr>
          </w:p>
        </w:tc>
      </w:tr>
    </w:tbl>
    <w:p w:rsidR="009957C3" w:rsidRPr="00B44C68" w:rsidRDefault="009957C3" w:rsidP="009957C3">
      <w:pPr>
        <w:pStyle w:val="a6"/>
        <w:jc w:val="center"/>
        <w:rPr>
          <w:rFonts w:ascii="Times New Roman" w:hAnsi="Times New Roman"/>
          <w:sz w:val="20"/>
          <w:szCs w:val="20"/>
        </w:rPr>
      </w:pPr>
    </w:p>
    <w:p w:rsidR="009957C3" w:rsidRPr="00B44C68" w:rsidRDefault="009957C3" w:rsidP="009957C3">
      <w:pPr>
        <w:pStyle w:val="a6"/>
        <w:jc w:val="center"/>
        <w:rPr>
          <w:rFonts w:ascii="Times New Roman" w:hAnsi="Times New Roman"/>
          <w:b/>
          <w:bCs/>
          <w:sz w:val="20"/>
          <w:szCs w:val="20"/>
        </w:rPr>
      </w:pPr>
      <w:r w:rsidRPr="00B44C68">
        <w:rPr>
          <w:rFonts w:ascii="Times New Roman" w:hAnsi="Times New Roman"/>
          <w:b/>
          <w:bCs/>
          <w:sz w:val="20"/>
          <w:szCs w:val="20"/>
        </w:rPr>
        <w:t>СОВЕТ ДЕПУТАТОВ МУНИЦИПАЛЬНОГО ОБРАЗОВАНИЯ</w:t>
      </w:r>
    </w:p>
    <w:p w:rsidR="009957C3" w:rsidRPr="00B44C68" w:rsidRDefault="009957C3" w:rsidP="009957C3">
      <w:pPr>
        <w:pStyle w:val="a6"/>
        <w:jc w:val="center"/>
        <w:rPr>
          <w:rFonts w:ascii="Times New Roman" w:hAnsi="Times New Roman"/>
          <w:b/>
          <w:bCs/>
          <w:sz w:val="20"/>
          <w:szCs w:val="20"/>
        </w:rPr>
      </w:pPr>
      <w:r w:rsidRPr="00B44C68">
        <w:rPr>
          <w:rFonts w:ascii="Times New Roman" w:hAnsi="Times New Roman"/>
          <w:b/>
          <w:bCs/>
          <w:sz w:val="20"/>
          <w:szCs w:val="20"/>
        </w:rPr>
        <w:t>НИКОЛАЕВСКИЙ  СЕЛЬСОВЕТ САРАКТАШСКОГО РАЙОНА</w:t>
      </w:r>
    </w:p>
    <w:p w:rsidR="009957C3" w:rsidRPr="00B44C68" w:rsidRDefault="009957C3" w:rsidP="009957C3">
      <w:pPr>
        <w:pStyle w:val="a6"/>
        <w:jc w:val="center"/>
        <w:rPr>
          <w:rFonts w:ascii="Times New Roman" w:hAnsi="Times New Roman"/>
          <w:b/>
          <w:bCs/>
          <w:sz w:val="20"/>
          <w:szCs w:val="20"/>
        </w:rPr>
      </w:pPr>
      <w:r w:rsidRPr="00B44C68">
        <w:rPr>
          <w:rFonts w:ascii="Times New Roman" w:hAnsi="Times New Roman"/>
          <w:b/>
          <w:bCs/>
          <w:sz w:val="20"/>
          <w:szCs w:val="20"/>
        </w:rPr>
        <w:t>ОРЕНБУРГСКОЙ ОБЛАСТИ</w:t>
      </w:r>
    </w:p>
    <w:p w:rsidR="009957C3" w:rsidRPr="00B44C68" w:rsidRDefault="009957C3" w:rsidP="009957C3">
      <w:pPr>
        <w:pStyle w:val="a6"/>
        <w:jc w:val="center"/>
        <w:rPr>
          <w:rFonts w:ascii="Times New Roman" w:hAnsi="Times New Roman"/>
          <w:b/>
          <w:bCs/>
          <w:sz w:val="20"/>
          <w:szCs w:val="20"/>
        </w:rPr>
      </w:pPr>
      <w:r w:rsidRPr="00B44C68">
        <w:rPr>
          <w:rFonts w:ascii="Times New Roman" w:hAnsi="Times New Roman"/>
          <w:b/>
          <w:bCs/>
          <w:sz w:val="20"/>
          <w:szCs w:val="20"/>
        </w:rPr>
        <w:t>ЧЕТВЕРТЫЙ СОЗЫВ</w:t>
      </w:r>
    </w:p>
    <w:p w:rsidR="009957C3" w:rsidRPr="00B44C68" w:rsidRDefault="009957C3" w:rsidP="009957C3">
      <w:pPr>
        <w:pStyle w:val="a6"/>
        <w:jc w:val="center"/>
        <w:rPr>
          <w:rFonts w:ascii="Times New Roman" w:hAnsi="Times New Roman"/>
          <w:b/>
          <w:bCs/>
          <w:sz w:val="20"/>
          <w:szCs w:val="20"/>
        </w:rPr>
      </w:pPr>
    </w:p>
    <w:p w:rsidR="009957C3" w:rsidRPr="00B44C68" w:rsidRDefault="009957C3" w:rsidP="009957C3">
      <w:pPr>
        <w:pStyle w:val="a6"/>
        <w:jc w:val="center"/>
        <w:rPr>
          <w:rFonts w:ascii="Times New Roman" w:hAnsi="Times New Roman"/>
          <w:b/>
          <w:bCs/>
          <w:sz w:val="20"/>
          <w:szCs w:val="20"/>
        </w:rPr>
      </w:pPr>
      <w:r w:rsidRPr="00B44C68">
        <w:rPr>
          <w:rFonts w:ascii="Times New Roman" w:hAnsi="Times New Roman"/>
          <w:b/>
          <w:bCs/>
          <w:sz w:val="20"/>
          <w:szCs w:val="20"/>
        </w:rPr>
        <w:t>РЕШЕНИЕ</w:t>
      </w:r>
    </w:p>
    <w:p w:rsidR="009957C3" w:rsidRPr="00B44C68" w:rsidRDefault="009957C3" w:rsidP="009957C3">
      <w:pPr>
        <w:pStyle w:val="a6"/>
        <w:jc w:val="center"/>
        <w:rPr>
          <w:rFonts w:ascii="Times New Roman" w:hAnsi="Times New Roman"/>
          <w:sz w:val="20"/>
          <w:szCs w:val="20"/>
        </w:rPr>
      </w:pPr>
      <w:r w:rsidRPr="00B44C68">
        <w:rPr>
          <w:rFonts w:ascii="Times New Roman" w:hAnsi="Times New Roman"/>
          <w:sz w:val="20"/>
          <w:szCs w:val="20"/>
        </w:rPr>
        <w:t>Тридцать девятого заседания Совета депутатов</w:t>
      </w:r>
    </w:p>
    <w:p w:rsidR="009957C3" w:rsidRPr="00B44C68" w:rsidRDefault="009957C3" w:rsidP="009957C3">
      <w:pPr>
        <w:pStyle w:val="a6"/>
        <w:jc w:val="center"/>
        <w:rPr>
          <w:rFonts w:ascii="Times New Roman" w:hAnsi="Times New Roman"/>
          <w:sz w:val="20"/>
          <w:szCs w:val="20"/>
        </w:rPr>
      </w:pPr>
      <w:r w:rsidRPr="00B44C68">
        <w:rPr>
          <w:rFonts w:ascii="Times New Roman" w:hAnsi="Times New Roman"/>
          <w:sz w:val="20"/>
          <w:szCs w:val="20"/>
        </w:rPr>
        <w:t>муниципального образования Николаевский  сельсовет</w:t>
      </w:r>
    </w:p>
    <w:p w:rsidR="009957C3" w:rsidRPr="00B44C68" w:rsidRDefault="009957C3" w:rsidP="009957C3">
      <w:pPr>
        <w:pStyle w:val="a6"/>
        <w:jc w:val="center"/>
        <w:rPr>
          <w:rFonts w:ascii="Times New Roman" w:hAnsi="Times New Roman"/>
          <w:sz w:val="20"/>
          <w:szCs w:val="20"/>
        </w:rPr>
      </w:pPr>
      <w:r w:rsidRPr="00B44C68">
        <w:rPr>
          <w:rFonts w:ascii="Times New Roman" w:hAnsi="Times New Roman"/>
          <w:sz w:val="20"/>
          <w:szCs w:val="20"/>
        </w:rPr>
        <w:t>четвертого созыва</w:t>
      </w:r>
    </w:p>
    <w:p w:rsidR="009957C3" w:rsidRPr="00B44C68" w:rsidRDefault="009957C3" w:rsidP="009957C3">
      <w:pPr>
        <w:pStyle w:val="a6"/>
        <w:jc w:val="both"/>
        <w:rPr>
          <w:rFonts w:ascii="Times New Roman" w:hAnsi="Times New Roman"/>
          <w:sz w:val="20"/>
          <w:szCs w:val="20"/>
        </w:rPr>
      </w:pPr>
    </w:p>
    <w:p w:rsidR="009957C3" w:rsidRPr="00B44C68" w:rsidRDefault="009957C3" w:rsidP="009957C3">
      <w:pPr>
        <w:jc w:val="both"/>
        <w:rPr>
          <w:rFonts w:ascii="Times New Roman" w:hAnsi="Times New Roman" w:cs="Times New Roman"/>
          <w:sz w:val="20"/>
          <w:szCs w:val="20"/>
        </w:rPr>
      </w:pPr>
      <w:r w:rsidRPr="00B44C68">
        <w:rPr>
          <w:rFonts w:ascii="Times New Roman" w:hAnsi="Times New Roman" w:cs="Times New Roman"/>
          <w:sz w:val="20"/>
          <w:szCs w:val="20"/>
        </w:rPr>
        <w:t xml:space="preserve">от 23 декабря 2024 года            </w:t>
      </w:r>
      <w:r w:rsidR="006324CC" w:rsidRPr="00B44C68">
        <w:rPr>
          <w:rFonts w:ascii="Times New Roman" w:hAnsi="Times New Roman" w:cs="Times New Roman"/>
          <w:sz w:val="20"/>
          <w:szCs w:val="20"/>
        </w:rPr>
        <w:t xml:space="preserve">            </w:t>
      </w:r>
      <w:r w:rsidRPr="00B44C68">
        <w:rPr>
          <w:rFonts w:ascii="Times New Roman" w:hAnsi="Times New Roman" w:cs="Times New Roman"/>
          <w:sz w:val="20"/>
          <w:szCs w:val="20"/>
        </w:rPr>
        <w:t>с. Николаевка                                № 157</w:t>
      </w:r>
    </w:p>
    <w:p w:rsidR="009957C3" w:rsidRPr="00B44C68" w:rsidRDefault="009957C3" w:rsidP="009957C3">
      <w:pPr>
        <w:rPr>
          <w:rFonts w:ascii="Times New Roman" w:hAnsi="Times New Roman" w:cs="Times New Roman"/>
          <w:sz w:val="20"/>
          <w:szCs w:val="20"/>
        </w:rPr>
      </w:pPr>
    </w:p>
    <w:p w:rsidR="009957C3" w:rsidRPr="00B44C68" w:rsidRDefault="009957C3" w:rsidP="00264E8C">
      <w:pPr>
        <w:jc w:val="center"/>
        <w:rPr>
          <w:rFonts w:ascii="Times New Roman" w:hAnsi="Times New Roman" w:cs="Times New Roman"/>
          <w:bCs/>
          <w:sz w:val="20"/>
          <w:szCs w:val="20"/>
        </w:rPr>
      </w:pPr>
      <w:r w:rsidRPr="00B44C68">
        <w:rPr>
          <w:rFonts w:ascii="Times New Roman" w:hAnsi="Times New Roman" w:cs="Times New Roman"/>
          <w:sz w:val="20"/>
          <w:szCs w:val="20"/>
        </w:rPr>
        <w:t>Об отмене  решения Совета депутатов  Николаевского сельсовета Саракташского района  Оренбургской области от 30.06.2023№ 93 «</w:t>
      </w:r>
      <w:r w:rsidRPr="00B44C68">
        <w:rPr>
          <w:rFonts w:ascii="Times New Roman" w:hAnsi="Times New Roman" w:cs="Times New Roman"/>
          <w:bCs/>
          <w:sz w:val="20"/>
          <w:szCs w:val="20"/>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sidRPr="00B44C68">
        <w:rPr>
          <w:rFonts w:ascii="Times New Roman" w:hAnsi="Times New Roman" w:cs="Times New Roman"/>
          <w:sz w:val="20"/>
          <w:szCs w:val="20"/>
        </w:rPr>
        <w:t>»</w:t>
      </w:r>
    </w:p>
    <w:p w:rsidR="009957C3" w:rsidRPr="00B44C68" w:rsidRDefault="009957C3" w:rsidP="009957C3">
      <w:pPr>
        <w:shd w:val="clear" w:color="auto" w:fill="FFFFFF"/>
        <w:ind w:firstLine="708"/>
        <w:jc w:val="both"/>
        <w:rPr>
          <w:rFonts w:ascii="Times New Roman" w:hAnsi="Times New Roman" w:cs="Times New Roman"/>
          <w:color w:val="1A1A1A"/>
          <w:sz w:val="20"/>
          <w:szCs w:val="20"/>
        </w:rPr>
      </w:pPr>
      <w:r w:rsidRPr="00B44C68">
        <w:rPr>
          <w:rFonts w:ascii="Times New Roman" w:hAnsi="Times New Roman" w:cs="Times New Roman"/>
          <w:color w:val="1A1A1A"/>
          <w:sz w:val="20"/>
          <w:szCs w:val="20"/>
        </w:rPr>
        <w:t>Руководствуясь пунктом 3 статьи 1 Федерального закона от 06.04.2024</w:t>
      </w:r>
    </w:p>
    <w:p w:rsidR="009957C3" w:rsidRPr="00B44C68" w:rsidRDefault="009957C3" w:rsidP="009957C3">
      <w:pPr>
        <w:shd w:val="clear" w:color="auto" w:fill="FFFFFF"/>
        <w:jc w:val="both"/>
        <w:rPr>
          <w:rFonts w:ascii="Times New Roman" w:hAnsi="Times New Roman" w:cs="Times New Roman"/>
          <w:color w:val="1A1A1A"/>
          <w:sz w:val="20"/>
          <w:szCs w:val="20"/>
        </w:rPr>
      </w:pPr>
      <w:r w:rsidRPr="00B44C68">
        <w:rPr>
          <w:rFonts w:ascii="Times New Roman" w:hAnsi="Times New Roman" w:cs="Times New Roman"/>
          <w:color w:val="1A1A1A"/>
          <w:sz w:val="20"/>
          <w:szCs w:val="20"/>
        </w:rPr>
        <w:t>N 76-ФЗ "О внесении изменений в Федеральный закон "О приватизации</w:t>
      </w:r>
    </w:p>
    <w:p w:rsidR="009957C3" w:rsidRPr="00B44C68" w:rsidRDefault="009957C3" w:rsidP="0022073F">
      <w:pPr>
        <w:shd w:val="clear" w:color="auto" w:fill="FFFFFF"/>
        <w:jc w:val="both"/>
        <w:rPr>
          <w:rFonts w:ascii="Times New Roman" w:hAnsi="Times New Roman" w:cs="Times New Roman"/>
          <w:color w:val="1A1A1A"/>
          <w:sz w:val="20"/>
          <w:szCs w:val="20"/>
        </w:rPr>
      </w:pPr>
      <w:r w:rsidRPr="00B44C68">
        <w:rPr>
          <w:rFonts w:ascii="Times New Roman" w:hAnsi="Times New Roman" w:cs="Times New Roman"/>
          <w:color w:val="1A1A1A"/>
          <w:sz w:val="20"/>
          <w:szCs w:val="20"/>
        </w:rPr>
        <w:t>Государственного и муниципального имущества" и отдельные законодательные акты Российской Федерации", Уставом муниципального образования Николаевский сельсовет Саракташского района Оренбургской области</w:t>
      </w:r>
    </w:p>
    <w:p w:rsidR="009957C3" w:rsidRPr="00B44C68" w:rsidRDefault="009957C3" w:rsidP="009957C3">
      <w:pPr>
        <w:jc w:val="both"/>
        <w:rPr>
          <w:rFonts w:ascii="Times New Roman" w:hAnsi="Times New Roman" w:cs="Times New Roman"/>
          <w:sz w:val="20"/>
          <w:szCs w:val="20"/>
        </w:rPr>
      </w:pPr>
      <w:r w:rsidRPr="00B44C68">
        <w:rPr>
          <w:rFonts w:ascii="Times New Roman" w:hAnsi="Times New Roman" w:cs="Times New Roman"/>
          <w:sz w:val="20"/>
          <w:szCs w:val="20"/>
        </w:rPr>
        <w:t>Совет депутатов</w:t>
      </w:r>
    </w:p>
    <w:p w:rsidR="009957C3" w:rsidRPr="00B44C68" w:rsidRDefault="009957C3" w:rsidP="009957C3">
      <w:pPr>
        <w:jc w:val="both"/>
        <w:rPr>
          <w:rFonts w:ascii="Times New Roman" w:hAnsi="Times New Roman" w:cs="Times New Roman"/>
          <w:sz w:val="20"/>
          <w:szCs w:val="20"/>
        </w:rPr>
      </w:pPr>
      <w:r w:rsidRPr="00B44C68">
        <w:rPr>
          <w:rFonts w:ascii="Times New Roman" w:hAnsi="Times New Roman" w:cs="Times New Roman"/>
          <w:sz w:val="20"/>
          <w:szCs w:val="20"/>
        </w:rPr>
        <w:t>РЕШИЛ:</w:t>
      </w:r>
    </w:p>
    <w:p w:rsidR="009957C3" w:rsidRPr="00B44C68" w:rsidRDefault="009957C3" w:rsidP="009957C3">
      <w:pPr>
        <w:rPr>
          <w:rFonts w:ascii="Times New Roman" w:hAnsi="Times New Roman" w:cs="Times New Roman"/>
          <w:sz w:val="20"/>
          <w:szCs w:val="20"/>
        </w:rPr>
      </w:pPr>
      <w:r w:rsidRPr="00B44C68">
        <w:rPr>
          <w:rFonts w:ascii="Times New Roman" w:hAnsi="Times New Roman" w:cs="Times New Roman"/>
          <w:bCs/>
          <w:sz w:val="20"/>
          <w:szCs w:val="20"/>
        </w:rPr>
        <w:t>1.</w:t>
      </w:r>
      <w:r w:rsidRPr="00B44C68">
        <w:rPr>
          <w:rFonts w:ascii="Times New Roman" w:hAnsi="Times New Roman" w:cs="Times New Roman"/>
          <w:sz w:val="20"/>
          <w:szCs w:val="20"/>
        </w:rPr>
        <w:t xml:space="preserve"> Отменить решение Совета депутатов муниципального образования Николаевский сельсовет Саракташского района Оренбургской области от  30.06.2023№ 93 «</w:t>
      </w:r>
      <w:r w:rsidRPr="00B44C68">
        <w:rPr>
          <w:rFonts w:ascii="Times New Roman" w:hAnsi="Times New Roman" w:cs="Times New Roman"/>
          <w:bCs/>
          <w:sz w:val="20"/>
          <w:szCs w:val="20"/>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sidRPr="00B44C68">
        <w:rPr>
          <w:rFonts w:ascii="Times New Roman" w:hAnsi="Times New Roman" w:cs="Times New Roman"/>
          <w:sz w:val="20"/>
          <w:szCs w:val="20"/>
        </w:rPr>
        <w:t>»</w:t>
      </w:r>
    </w:p>
    <w:p w:rsidR="009957C3" w:rsidRPr="00B44C68" w:rsidRDefault="009957C3" w:rsidP="009957C3">
      <w:pPr>
        <w:jc w:val="both"/>
        <w:rPr>
          <w:rFonts w:ascii="Times New Roman" w:hAnsi="Times New Roman" w:cs="Times New Roman"/>
          <w:sz w:val="20"/>
          <w:szCs w:val="20"/>
        </w:rPr>
      </w:pPr>
      <w:r w:rsidRPr="00B44C68">
        <w:rPr>
          <w:rFonts w:ascii="Times New Roman" w:hAnsi="Times New Roman" w:cs="Times New Roman"/>
          <w:bCs/>
          <w:sz w:val="20"/>
          <w:szCs w:val="20"/>
        </w:rPr>
        <w:t>2</w:t>
      </w:r>
      <w:r w:rsidRPr="00B44C68">
        <w:rPr>
          <w:rFonts w:ascii="Times New Roman" w:hAnsi="Times New Roman" w:cs="Times New Roman"/>
          <w:sz w:val="20"/>
          <w:szCs w:val="20"/>
        </w:rPr>
        <w:t xml:space="preserve"> Настоящее решение вступает в силу после его опубликования в Информационном бюллетене «Николаевский сельсовет» и подлежит размещению на официальном сайте муниципального образования Николаевского сельсовет в сети «Интернет». </w:t>
      </w:r>
    </w:p>
    <w:p w:rsidR="009957C3" w:rsidRPr="00B44C68" w:rsidRDefault="009957C3" w:rsidP="009957C3">
      <w:pPr>
        <w:jc w:val="both"/>
        <w:rPr>
          <w:rFonts w:ascii="Times New Roman" w:hAnsi="Times New Roman" w:cs="Times New Roman"/>
          <w:color w:val="000000"/>
          <w:sz w:val="20"/>
          <w:szCs w:val="20"/>
        </w:rPr>
      </w:pPr>
      <w:r w:rsidRPr="00B44C68">
        <w:rPr>
          <w:rFonts w:ascii="Times New Roman" w:hAnsi="Times New Roman" w:cs="Times New Roman"/>
          <w:sz w:val="20"/>
          <w:szCs w:val="20"/>
        </w:rPr>
        <w:t xml:space="preserve">3 . Контроль за исполнением данного решения возложить </w:t>
      </w:r>
      <w:r w:rsidRPr="00B44C68">
        <w:rPr>
          <w:rFonts w:ascii="Times New Roman" w:hAnsi="Times New Roman" w:cs="Times New Roman"/>
          <w:color w:val="000000"/>
          <w:sz w:val="20"/>
          <w:szCs w:val="20"/>
        </w:rPr>
        <w:t>  на постоянную комиссию по бюджетной, налоговой и финансовой политике, собственности и экономическим вопросам, торговле и быту (Сафину Г..Ф.)</w:t>
      </w:r>
    </w:p>
    <w:p w:rsidR="009957C3" w:rsidRPr="00B44C68" w:rsidRDefault="009957C3" w:rsidP="009957C3">
      <w:pPr>
        <w:jc w:val="both"/>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                                             Т.В.Донченко</w:t>
      </w:r>
    </w:p>
    <w:p w:rsidR="009957C3" w:rsidRPr="00B44C68" w:rsidRDefault="009957C3" w:rsidP="009957C3">
      <w:pPr>
        <w:rPr>
          <w:rFonts w:ascii="Times New Roman" w:hAnsi="Times New Roman" w:cs="Times New Roman"/>
          <w:sz w:val="20"/>
          <w:szCs w:val="20"/>
        </w:rPr>
      </w:pPr>
      <w:r w:rsidRPr="00B44C68">
        <w:rPr>
          <w:rFonts w:ascii="Times New Roman" w:hAnsi="Times New Roman" w:cs="Times New Roman"/>
          <w:sz w:val="20"/>
          <w:szCs w:val="20"/>
        </w:rPr>
        <w:t>Глава муниципального образования</w:t>
      </w:r>
    </w:p>
    <w:p w:rsidR="009957C3" w:rsidRPr="00B44C68" w:rsidRDefault="009957C3" w:rsidP="009957C3">
      <w:pPr>
        <w:rPr>
          <w:rFonts w:ascii="Times New Roman" w:hAnsi="Times New Roman" w:cs="Times New Roman"/>
          <w:sz w:val="20"/>
          <w:szCs w:val="20"/>
        </w:rPr>
      </w:pPr>
      <w:r w:rsidRPr="00B44C68">
        <w:rPr>
          <w:rFonts w:ascii="Times New Roman" w:hAnsi="Times New Roman" w:cs="Times New Roman"/>
          <w:sz w:val="20"/>
          <w:szCs w:val="20"/>
        </w:rPr>
        <w:t xml:space="preserve">Николаевский сельсовет            </w:t>
      </w:r>
      <w:r w:rsidRPr="00B44C68">
        <w:rPr>
          <w:rFonts w:ascii="Times New Roman" w:hAnsi="Times New Roman" w:cs="Times New Roman"/>
          <w:sz w:val="20"/>
          <w:szCs w:val="20"/>
        </w:rPr>
        <w:tab/>
        <w:t xml:space="preserve">                                           Е.С Жигалкина</w:t>
      </w:r>
    </w:p>
    <w:p w:rsidR="009957C3" w:rsidRPr="00B44C68" w:rsidRDefault="009957C3" w:rsidP="009957C3">
      <w:pPr>
        <w:ind w:right="-5"/>
        <w:jc w:val="both"/>
        <w:rPr>
          <w:rFonts w:ascii="Times New Roman" w:hAnsi="Times New Roman" w:cs="Times New Roman"/>
          <w:sz w:val="20"/>
          <w:szCs w:val="20"/>
        </w:rPr>
      </w:pPr>
    </w:p>
    <w:p w:rsidR="00264E8C" w:rsidRPr="00B44C68" w:rsidRDefault="009957C3" w:rsidP="00B44C68">
      <w:pPr>
        <w:pStyle w:val="Default"/>
        <w:rPr>
          <w:sz w:val="20"/>
          <w:szCs w:val="20"/>
        </w:rPr>
      </w:pPr>
      <w:r w:rsidRPr="00B44C68">
        <w:rPr>
          <w:sz w:val="20"/>
          <w:szCs w:val="20"/>
        </w:rPr>
        <w:t>Разослано: прокуратуре района, Государственно-правовое управление аппарата Губернатора и Правительства Оренбургской области</w:t>
      </w:r>
    </w:p>
    <w:p w:rsidR="00264E8C" w:rsidRPr="00B44C68" w:rsidRDefault="00264E8C" w:rsidP="009957C3">
      <w:pPr>
        <w:ind w:right="-5"/>
        <w:jc w:val="both"/>
        <w:rPr>
          <w:rFonts w:ascii="Times New Roman" w:hAnsi="Times New Roman" w:cs="Times New Roman"/>
          <w:sz w:val="20"/>
          <w:szCs w:val="20"/>
        </w:rPr>
      </w:pPr>
    </w:p>
    <w:tbl>
      <w:tblPr>
        <w:tblpPr w:leftFromText="180" w:rightFromText="180" w:vertAnchor="text" w:horzAnchor="margin" w:tblpY="-52"/>
        <w:tblW w:w="9760" w:type="dxa"/>
        <w:tblBorders>
          <w:insideH w:val="single" w:sz="4" w:space="0" w:color="auto"/>
        </w:tblBorders>
        <w:tblLook w:val="01E0"/>
      </w:tblPr>
      <w:tblGrid>
        <w:gridCol w:w="3096"/>
        <w:gridCol w:w="3096"/>
        <w:gridCol w:w="3568"/>
      </w:tblGrid>
      <w:tr w:rsidR="00B44C68" w:rsidRPr="00B44C68" w:rsidTr="00B44C68">
        <w:trPr>
          <w:trHeight w:val="961"/>
        </w:trPr>
        <w:tc>
          <w:tcPr>
            <w:tcW w:w="3096" w:type="dxa"/>
          </w:tcPr>
          <w:p w:rsidR="00B44C68" w:rsidRPr="00B44C68" w:rsidRDefault="00B44C68" w:rsidP="00B44C68">
            <w:pPr>
              <w:ind w:right="-142"/>
              <w:jc w:val="center"/>
              <w:rPr>
                <w:rFonts w:ascii="Times New Roman" w:hAnsi="Times New Roman" w:cs="Times New Roman"/>
                <w:b/>
                <w:sz w:val="20"/>
                <w:szCs w:val="20"/>
              </w:rPr>
            </w:pPr>
            <w:r w:rsidRPr="00B44C68">
              <w:rPr>
                <w:rFonts w:ascii="Times New Roman" w:hAnsi="Times New Roman" w:cs="Times New Roman"/>
                <w:b/>
                <w:sz w:val="20"/>
                <w:szCs w:val="20"/>
              </w:rPr>
              <w:br w:type="page"/>
            </w:r>
          </w:p>
        </w:tc>
        <w:tc>
          <w:tcPr>
            <w:tcW w:w="3096" w:type="dxa"/>
            <w:hideMark/>
          </w:tcPr>
          <w:p w:rsidR="00B44C68" w:rsidRPr="00B44C68" w:rsidRDefault="00B44C68" w:rsidP="00B44C68">
            <w:pPr>
              <w:ind w:right="-142"/>
              <w:jc w:val="center"/>
              <w:rPr>
                <w:rFonts w:ascii="Times New Roman" w:hAnsi="Times New Roman" w:cs="Times New Roman"/>
                <w:b/>
                <w:sz w:val="20"/>
                <w:szCs w:val="20"/>
              </w:rPr>
            </w:pPr>
            <w:r w:rsidRPr="00B44C68">
              <w:rPr>
                <w:rFonts w:ascii="Times New Roman" w:hAnsi="Times New Roman" w:cs="Times New Roman"/>
                <w:noProof/>
                <w:sz w:val="20"/>
                <w:szCs w:val="20"/>
              </w:rPr>
              <w:drawing>
                <wp:inline distT="0" distB="0" distL="0" distR="0">
                  <wp:extent cx="517525" cy="828040"/>
                  <wp:effectExtent l="19050" t="0" r="0" b="0"/>
                  <wp:docPr id="1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7525" cy="828040"/>
                          </a:xfrm>
                          <a:prstGeom prst="rect">
                            <a:avLst/>
                          </a:prstGeom>
                          <a:noFill/>
                          <a:ln w="9525">
                            <a:noFill/>
                            <a:miter lim="800000"/>
                            <a:headEnd/>
                            <a:tailEnd/>
                          </a:ln>
                        </pic:spPr>
                      </pic:pic>
                    </a:graphicData>
                  </a:graphic>
                </wp:inline>
              </w:drawing>
            </w:r>
          </w:p>
        </w:tc>
        <w:tc>
          <w:tcPr>
            <w:tcW w:w="3568" w:type="dxa"/>
            <w:hideMark/>
          </w:tcPr>
          <w:p w:rsidR="00B44C68" w:rsidRPr="00B44C68" w:rsidRDefault="00B44C68" w:rsidP="00B44C68">
            <w:pPr>
              <w:jc w:val="right"/>
              <w:rPr>
                <w:rFonts w:ascii="Times New Roman" w:hAnsi="Times New Roman" w:cs="Times New Roman"/>
                <w:b/>
                <w:sz w:val="20"/>
                <w:szCs w:val="20"/>
              </w:rPr>
            </w:pPr>
          </w:p>
          <w:p w:rsidR="00B44C68" w:rsidRPr="00B44C68" w:rsidRDefault="00B44C68" w:rsidP="00B44C68">
            <w:pPr>
              <w:ind w:firstLine="708"/>
              <w:rPr>
                <w:rFonts w:ascii="Times New Roman" w:hAnsi="Times New Roman" w:cs="Times New Roman"/>
                <w:sz w:val="20"/>
                <w:szCs w:val="20"/>
              </w:rPr>
            </w:pPr>
          </w:p>
        </w:tc>
      </w:tr>
    </w:tbl>
    <w:p w:rsidR="004066AC" w:rsidRPr="00B44C68" w:rsidRDefault="004066AC" w:rsidP="00B44C68">
      <w:pPr>
        <w:pStyle w:val="a6"/>
        <w:rPr>
          <w:rFonts w:ascii="Times New Roman" w:hAnsi="Times New Roman"/>
          <w:sz w:val="20"/>
          <w:szCs w:val="20"/>
        </w:rPr>
      </w:pPr>
    </w:p>
    <w:p w:rsidR="004066AC" w:rsidRPr="00B44C68" w:rsidRDefault="004066AC" w:rsidP="004066AC">
      <w:pPr>
        <w:pStyle w:val="a6"/>
        <w:rPr>
          <w:rFonts w:ascii="Times New Roman" w:hAnsi="Times New Roman"/>
          <w:b/>
          <w:sz w:val="20"/>
          <w:szCs w:val="20"/>
        </w:rPr>
      </w:pPr>
    </w:p>
    <w:p w:rsidR="004066AC" w:rsidRPr="00B44C68" w:rsidRDefault="004066AC" w:rsidP="004066AC">
      <w:pPr>
        <w:pStyle w:val="a6"/>
        <w:jc w:val="center"/>
        <w:rPr>
          <w:rFonts w:ascii="Times New Roman" w:hAnsi="Times New Roman"/>
          <w:b/>
          <w:sz w:val="20"/>
          <w:szCs w:val="20"/>
        </w:rPr>
      </w:pPr>
      <w:r w:rsidRPr="00B44C68">
        <w:rPr>
          <w:rFonts w:ascii="Times New Roman" w:hAnsi="Times New Roman"/>
          <w:b/>
          <w:sz w:val="20"/>
          <w:szCs w:val="20"/>
        </w:rPr>
        <w:t>СОВЕТ ДЕПУТАТОВ МУНИЦИПАЛЬНОГО ОБРАЗОВАНИЯ</w:t>
      </w:r>
    </w:p>
    <w:p w:rsidR="004066AC" w:rsidRPr="00B44C68" w:rsidRDefault="004066AC" w:rsidP="004066AC">
      <w:pPr>
        <w:pStyle w:val="a6"/>
        <w:jc w:val="center"/>
        <w:rPr>
          <w:rFonts w:ascii="Times New Roman" w:hAnsi="Times New Roman"/>
          <w:b/>
          <w:sz w:val="20"/>
          <w:szCs w:val="20"/>
        </w:rPr>
      </w:pPr>
      <w:r w:rsidRPr="00B44C68">
        <w:rPr>
          <w:rFonts w:ascii="Times New Roman" w:hAnsi="Times New Roman"/>
          <w:b/>
          <w:sz w:val="20"/>
          <w:szCs w:val="20"/>
        </w:rPr>
        <w:t>НИКОЛАЕВСКИЙ  СЕЛЬСОВЕТ САРАКТАШСКОГО РАЙОНА</w:t>
      </w:r>
    </w:p>
    <w:p w:rsidR="004066AC" w:rsidRPr="00B44C68" w:rsidRDefault="004066AC" w:rsidP="004066AC">
      <w:pPr>
        <w:pStyle w:val="a6"/>
        <w:jc w:val="center"/>
        <w:rPr>
          <w:rFonts w:ascii="Times New Roman" w:hAnsi="Times New Roman"/>
          <w:b/>
          <w:sz w:val="20"/>
          <w:szCs w:val="20"/>
        </w:rPr>
      </w:pPr>
      <w:r w:rsidRPr="00B44C68">
        <w:rPr>
          <w:rFonts w:ascii="Times New Roman" w:hAnsi="Times New Roman"/>
          <w:b/>
          <w:sz w:val="20"/>
          <w:szCs w:val="20"/>
        </w:rPr>
        <w:t>ОРЕНБУРГСКОЙ ОБЛАСТИ</w:t>
      </w:r>
    </w:p>
    <w:p w:rsidR="004066AC" w:rsidRPr="00B44C68" w:rsidRDefault="004066AC" w:rsidP="004066AC">
      <w:pPr>
        <w:pStyle w:val="a6"/>
        <w:jc w:val="center"/>
        <w:rPr>
          <w:rFonts w:ascii="Times New Roman" w:hAnsi="Times New Roman"/>
          <w:b/>
          <w:sz w:val="20"/>
          <w:szCs w:val="20"/>
        </w:rPr>
      </w:pPr>
      <w:r w:rsidRPr="00B44C68">
        <w:rPr>
          <w:rFonts w:ascii="Times New Roman" w:hAnsi="Times New Roman"/>
          <w:b/>
          <w:sz w:val="20"/>
          <w:szCs w:val="20"/>
        </w:rPr>
        <w:t>ЧЕТВЕРТЫЙ СОЗЫВ</w:t>
      </w:r>
    </w:p>
    <w:p w:rsidR="004066AC" w:rsidRPr="00B44C68" w:rsidRDefault="004066AC" w:rsidP="004066AC">
      <w:pPr>
        <w:pStyle w:val="a6"/>
        <w:jc w:val="center"/>
        <w:rPr>
          <w:rFonts w:ascii="Times New Roman" w:hAnsi="Times New Roman"/>
          <w:b/>
          <w:sz w:val="20"/>
          <w:szCs w:val="20"/>
        </w:rPr>
      </w:pPr>
    </w:p>
    <w:p w:rsidR="004066AC" w:rsidRPr="00B44C68" w:rsidRDefault="004066AC" w:rsidP="004066AC">
      <w:pPr>
        <w:pStyle w:val="a6"/>
        <w:jc w:val="center"/>
        <w:rPr>
          <w:rFonts w:ascii="Times New Roman" w:hAnsi="Times New Roman"/>
          <w:b/>
          <w:sz w:val="20"/>
          <w:szCs w:val="20"/>
        </w:rPr>
      </w:pPr>
      <w:r w:rsidRPr="00B44C68">
        <w:rPr>
          <w:rFonts w:ascii="Times New Roman" w:hAnsi="Times New Roman"/>
          <w:b/>
          <w:sz w:val="20"/>
          <w:szCs w:val="20"/>
        </w:rPr>
        <w:t>РЕШЕНИЕ</w:t>
      </w:r>
    </w:p>
    <w:p w:rsidR="004066AC" w:rsidRPr="00B44C68" w:rsidRDefault="004066AC" w:rsidP="004066AC">
      <w:pPr>
        <w:pStyle w:val="a6"/>
        <w:jc w:val="center"/>
        <w:rPr>
          <w:rFonts w:ascii="Times New Roman" w:hAnsi="Times New Roman"/>
          <w:b/>
          <w:sz w:val="20"/>
          <w:szCs w:val="20"/>
        </w:rPr>
      </w:pPr>
    </w:p>
    <w:p w:rsidR="004066AC" w:rsidRPr="00B44C68" w:rsidRDefault="004066AC" w:rsidP="004066AC">
      <w:pPr>
        <w:pStyle w:val="a6"/>
        <w:jc w:val="center"/>
        <w:rPr>
          <w:rFonts w:ascii="Times New Roman" w:hAnsi="Times New Roman"/>
          <w:bCs/>
          <w:sz w:val="20"/>
          <w:szCs w:val="20"/>
        </w:rPr>
      </w:pPr>
      <w:r w:rsidRPr="00B44C68">
        <w:rPr>
          <w:rFonts w:ascii="Times New Roman" w:hAnsi="Times New Roman"/>
          <w:bCs/>
          <w:sz w:val="20"/>
          <w:szCs w:val="20"/>
        </w:rPr>
        <w:t>Очередного тридцать девятого заседания Совета депутатов</w:t>
      </w:r>
    </w:p>
    <w:p w:rsidR="004066AC" w:rsidRPr="00B44C68" w:rsidRDefault="004066AC" w:rsidP="004066AC">
      <w:pPr>
        <w:pStyle w:val="a6"/>
        <w:jc w:val="center"/>
        <w:rPr>
          <w:rFonts w:ascii="Times New Roman" w:hAnsi="Times New Roman"/>
          <w:bCs/>
          <w:sz w:val="20"/>
          <w:szCs w:val="20"/>
        </w:rPr>
      </w:pPr>
      <w:r w:rsidRPr="00B44C68">
        <w:rPr>
          <w:rFonts w:ascii="Times New Roman" w:hAnsi="Times New Roman"/>
          <w:bCs/>
          <w:sz w:val="20"/>
          <w:szCs w:val="20"/>
        </w:rPr>
        <w:t>муниципального образования Николаевский  сельсовет</w:t>
      </w:r>
    </w:p>
    <w:p w:rsidR="004066AC" w:rsidRPr="00B44C68" w:rsidRDefault="004066AC" w:rsidP="00B44C68">
      <w:pPr>
        <w:tabs>
          <w:tab w:val="left" w:pos="142"/>
        </w:tabs>
        <w:jc w:val="center"/>
        <w:rPr>
          <w:rFonts w:ascii="Times New Roman" w:hAnsi="Times New Roman" w:cs="Times New Roman"/>
          <w:bCs/>
          <w:sz w:val="20"/>
          <w:szCs w:val="20"/>
        </w:rPr>
      </w:pPr>
      <w:r w:rsidRPr="00B44C68">
        <w:rPr>
          <w:rFonts w:ascii="Times New Roman" w:hAnsi="Times New Roman" w:cs="Times New Roman"/>
          <w:bCs/>
          <w:sz w:val="20"/>
          <w:szCs w:val="20"/>
        </w:rPr>
        <w:t xml:space="preserve">четвёртого созыва </w:t>
      </w:r>
    </w:p>
    <w:p w:rsidR="004066AC" w:rsidRPr="00B44C68" w:rsidRDefault="004066AC" w:rsidP="004066AC">
      <w:pPr>
        <w:tabs>
          <w:tab w:val="left" w:pos="284"/>
        </w:tabs>
        <w:jc w:val="center"/>
        <w:rPr>
          <w:rFonts w:ascii="Times New Roman" w:hAnsi="Times New Roman" w:cs="Times New Roman"/>
          <w:sz w:val="20"/>
          <w:szCs w:val="20"/>
        </w:rPr>
      </w:pPr>
      <w:r w:rsidRPr="00B44C68">
        <w:rPr>
          <w:rFonts w:ascii="Times New Roman" w:hAnsi="Times New Roman" w:cs="Times New Roman"/>
          <w:sz w:val="20"/>
          <w:szCs w:val="20"/>
        </w:rPr>
        <w:t>от  23 декабря 2024 года                    с. Николаевка                                      №158</w:t>
      </w:r>
    </w:p>
    <w:p w:rsidR="00B44C68" w:rsidRDefault="004066AC" w:rsidP="00B44C68">
      <w:pPr>
        <w:shd w:val="clear" w:color="auto" w:fill="FFFFFF"/>
        <w:jc w:val="center"/>
        <w:rPr>
          <w:rFonts w:ascii="Times New Roman" w:hAnsi="Times New Roman" w:cs="Times New Roman"/>
          <w:sz w:val="20"/>
          <w:szCs w:val="20"/>
        </w:rPr>
      </w:pPr>
      <w:r w:rsidRPr="00B44C68">
        <w:rPr>
          <w:rFonts w:ascii="Times New Roman" w:hAnsi="Times New Roman" w:cs="Times New Roman"/>
          <w:sz w:val="20"/>
          <w:szCs w:val="20"/>
        </w:rPr>
        <w:t xml:space="preserve"> О внесении изменений в решение  Совета депутатов Николаевского сельсовета Саракташского района Оренбургской области от 26.11.2021 №44 «Об утверждении Положения о </w:t>
      </w:r>
      <w:r w:rsidRPr="00B44C68">
        <w:rPr>
          <w:rFonts w:ascii="Times New Roman" w:hAnsi="Times New Roman" w:cs="Times New Roman"/>
          <w:bCs/>
          <w:sz w:val="20"/>
          <w:szCs w:val="20"/>
        </w:rPr>
        <w:t xml:space="preserve">порядке оплаты труда  </w:t>
      </w:r>
      <w:r w:rsidRPr="00B44C68">
        <w:rPr>
          <w:rFonts w:ascii="Times New Roman" w:hAnsi="Times New Roman" w:cs="Times New Roman"/>
          <w:sz w:val="20"/>
          <w:szCs w:val="20"/>
        </w:rPr>
        <w:t>лиц, замещающих должности муниципальной службы в администрации Николаевского  сельсовета Саракташского района Оренбургской области»</w:t>
      </w:r>
    </w:p>
    <w:p w:rsidR="00B44C68" w:rsidRDefault="004066AC" w:rsidP="00B44C68">
      <w:pPr>
        <w:shd w:val="clear" w:color="auto" w:fill="FFFFFF"/>
        <w:jc w:val="center"/>
        <w:rPr>
          <w:rFonts w:ascii="Times New Roman" w:hAnsi="Times New Roman" w:cs="Times New Roman"/>
          <w:sz w:val="20"/>
          <w:szCs w:val="20"/>
        </w:rPr>
      </w:pPr>
      <w:r w:rsidRPr="00B44C68">
        <w:rPr>
          <w:rFonts w:ascii="Times New Roman" w:hAnsi="Times New Roman" w:cs="Times New Roman"/>
          <w:sz w:val="20"/>
          <w:szCs w:val="20"/>
        </w:rPr>
        <w:t xml:space="preserve">На основании </w:t>
      </w:r>
      <w:hyperlink r:id="rId11" w:history="1">
        <w:r w:rsidRPr="00B44C68">
          <w:rPr>
            <w:rFonts w:ascii="Times New Roman" w:hAnsi="Times New Roman" w:cs="Times New Roman"/>
            <w:sz w:val="20"/>
            <w:szCs w:val="20"/>
          </w:rPr>
          <w:t>пункта 4 статьи 86</w:t>
        </w:r>
      </w:hyperlink>
      <w:r w:rsidRPr="00B44C68">
        <w:rPr>
          <w:rFonts w:ascii="Times New Roman" w:hAnsi="Times New Roman" w:cs="Times New Roman"/>
          <w:sz w:val="20"/>
          <w:szCs w:val="20"/>
        </w:rPr>
        <w:t xml:space="preserve"> Бюджетного кодекса Российской Федерации, статьи 16 Закона Оренбургской области от 12.09.1997                                   № 130/32-ОЗ «О статусе выборного должностного лица местного самоуправления», Закона Оренбургской области от 10.10.2007                                         № </w:t>
      </w:r>
      <w:r w:rsidRPr="00B44C68">
        <w:rPr>
          <w:rFonts w:ascii="Times New Roman" w:hAnsi="Times New Roman" w:cs="Times New Roman"/>
          <w:bCs/>
          <w:sz w:val="20"/>
          <w:szCs w:val="20"/>
        </w:rPr>
        <w:t>1611/339-IV-ОЗ «О муниципальной службе в Оренбургской области»</w:t>
      </w:r>
      <w:r w:rsidRPr="00B44C68">
        <w:rPr>
          <w:rFonts w:ascii="Times New Roman" w:hAnsi="Times New Roman" w:cs="Times New Roman"/>
          <w:sz w:val="20"/>
          <w:szCs w:val="20"/>
        </w:rPr>
        <w:t xml:space="preserve"> и руководствуясь </w:t>
      </w:r>
      <w:hyperlink r:id="rId12" w:history="1">
        <w:r w:rsidRPr="00B44C68">
          <w:rPr>
            <w:rFonts w:ascii="Times New Roman" w:hAnsi="Times New Roman" w:cs="Times New Roman"/>
            <w:sz w:val="20"/>
            <w:szCs w:val="20"/>
          </w:rPr>
          <w:t>статьей 28</w:t>
        </w:r>
      </w:hyperlink>
      <w:r w:rsidRPr="00B44C68">
        <w:rPr>
          <w:rFonts w:ascii="Times New Roman" w:hAnsi="Times New Roman" w:cs="Times New Roman"/>
          <w:sz w:val="20"/>
          <w:szCs w:val="20"/>
        </w:rPr>
        <w:t xml:space="preserve"> Устава муниципального образования Николаевский сельсовет Саракташского  района Оренбургской области. </w:t>
      </w:r>
    </w:p>
    <w:p w:rsidR="004066AC" w:rsidRPr="00B44C68" w:rsidRDefault="004066AC" w:rsidP="00B44C68">
      <w:pPr>
        <w:shd w:val="clear" w:color="auto" w:fill="FFFFFF"/>
        <w:jc w:val="center"/>
        <w:rPr>
          <w:rFonts w:ascii="Times New Roman" w:hAnsi="Times New Roman" w:cs="Times New Roman"/>
          <w:sz w:val="20"/>
          <w:szCs w:val="20"/>
        </w:rPr>
      </w:pPr>
      <w:r w:rsidRPr="00B44C68">
        <w:rPr>
          <w:rFonts w:ascii="Times New Roman" w:hAnsi="Times New Roman" w:cs="Times New Roman"/>
          <w:sz w:val="20"/>
          <w:szCs w:val="20"/>
        </w:rPr>
        <w:t xml:space="preserve">Совет депутатов Николаевского сельсовета </w:t>
      </w:r>
    </w:p>
    <w:p w:rsidR="00B44C68" w:rsidRDefault="006324CC" w:rsidP="00B44C68">
      <w:pPr>
        <w:jc w:val="both"/>
        <w:rPr>
          <w:rFonts w:ascii="Times New Roman" w:hAnsi="Times New Roman" w:cs="Times New Roman"/>
          <w:sz w:val="20"/>
          <w:szCs w:val="20"/>
        </w:rPr>
      </w:pPr>
      <w:r w:rsidRPr="00B44C68">
        <w:rPr>
          <w:rFonts w:ascii="Times New Roman" w:hAnsi="Times New Roman" w:cs="Times New Roman"/>
          <w:sz w:val="20"/>
          <w:szCs w:val="20"/>
        </w:rPr>
        <w:t xml:space="preserve">  </w:t>
      </w:r>
      <w:r w:rsidR="004066AC" w:rsidRPr="00B44C68">
        <w:rPr>
          <w:rFonts w:ascii="Times New Roman" w:hAnsi="Times New Roman" w:cs="Times New Roman"/>
          <w:sz w:val="20"/>
          <w:szCs w:val="20"/>
        </w:rPr>
        <w:t>РЕШИЛ:</w:t>
      </w:r>
    </w:p>
    <w:p w:rsidR="00B44C68" w:rsidRDefault="004066AC" w:rsidP="00B44C68">
      <w:pPr>
        <w:contextualSpacing/>
        <w:jc w:val="both"/>
        <w:rPr>
          <w:rFonts w:ascii="Times New Roman" w:hAnsi="Times New Roman" w:cs="Times New Roman"/>
          <w:sz w:val="20"/>
          <w:szCs w:val="20"/>
        </w:rPr>
      </w:pPr>
      <w:r w:rsidRPr="00B44C68">
        <w:rPr>
          <w:rFonts w:ascii="Times New Roman" w:hAnsi="Times New Roman" w:cs="Times New Roman"/>
          <w:sz w:val="20"/>
          <w:szCs w:val="20"/>
        </w:rPr>
        <w:t xml:space="preserve">1. Внести в Приложение решения Совета депутатов Николаевского сельсовета Саракташского района Оренбургской области от  26.11.2021 № 44 «Об утверждении Положения о </w:t>
      </w:r>
      <w:r w:rsidRPr="00B44C68">
        <w:rPr>
          <w:rFonts w:ascii="Times New Roman" w:hAnsi="Times New Roman" w:cs="Times New Roman"/>
          <w:bCs/>
          <w:sz w:val="20"/>
          <w:szCs w:val="20"/>
        </w:rPr>
        <w:t xml:space="preserve">порядке оплаты труда  </w:t>
      </w:r>
      <w:r w:rsidRPr="00B44C68">
        <w:rPr>
          <w:rFonts w:ascii="Times New Roman" w:hAnsi="Times New Roman" w:cs="Times New Roman"/>
          <w:sz w:val="20"/>
          <w:szCs w:val="20"/>
        </w:rPr>
        <w:t>лиц, замещающих должности муниципальной службы в администрации Николаевского  сельсовета Саракташского района Оренбургской области» (с изменениями от 18.11.2024 № 148 («О внесении изменений в решение Совета депутатов Николаевского сельсовета Саракташского района Оренбургской области») (далее – Положение) следующие изменения:</w:t>
      </w:r>
    </w:p>
    <w:p w:rsidR="00B44C68" w:rsidRDefault="004066AC" w:rsidP="00B44C68">
      <w:pPr>
        <w:contextualSpacing/>
        <w:jc w:val="both"/>
        <w:rPr>
          <w:rFonts w:ascii="Times New Roman" w:hAnsi="Times New Roman" w:cs="Times New Roman"/>
          <w:bCs/>
          <w:sz w:val="20"/>
          <w:szCs w:val="20"/>
        </w:rPr>
      </w:pPr>
      <w:r w:rsidRPr="00B44C68">
        <w:rPr>
          <w:rFonts w:ascii="Times New Roman" w:hAnsi="Times New Roman" w:cs="Times New Roman"/>
          <w:sz w:val="20"/>
          <w:szCs w:val="20"/>
        </w:rPr>
        <w:t xml:space="preserve">1.1. Приложение к Положению </w:t>
      </w:r>
      <w:r w:rsidRPr="00B44C68">
        <w:rPr>
          <w:rFonts w:ascii="Times New Roman" w:hAnsi="Times New Roman" w:cs="Times New Roman"/>
          <w:bCs/>
          <w:sz w:val="20"/>
          <w:szCs w:val="20"/>
        </w:rPr>
        <w:t>изложить в новой редакции согласно приложению  к настоящему решению.</w:t>
      </w:r>
    </w:p>
    <w:p w:rsidR="00B44C68" w:rsidRDefault="004066AC" w:rsidP="00B44C68">
      <w:pPr>
        <w:contextualSpacing/>
        <w:jc w:val="both"/>
        <w:rPr>
          <w:rFonts w:ascii="Times New Roman" w:hAnsi="Times New Roman" w:cs="Times New Roman"/>
          <w:sz w:val="20"/>
          <w:szCs w:val="20"/>
        </w:rPr>
      </w:pPr>
      <w:r w:rsidRPr="00B44C68">
        <w:rPr>
          <w:rFonts w:ascii="Times New Roman" w:hAnsi="Times New Roman" w:cs="Times New Roman"/>
          <w:sz w:val="20"/>
          <w:szCs w:val="20"/>
        </w:rPr>
        <w:t xml:space="preserve">2. </w:t>
      </w:r>
      <w:r w:rsidRPr="00B44C68">
        <w:rPr>
          <w:rFonts w:ascii="Times New Roman" w:hAnsi="Times New Roman" w:cs="Times New Roman"/>
          <w:color w:val="000000"/>
          <w:sz w:val="20"/>
          <w:szCs w:val="20"/>
        </w:rPr>
        <w:t xml:space="preserve">Настоящее решение вступает в силу со дня его обнародования, и распространяется </w:t>
      </w:r>
      <w:r w:rsidRPr="00B44C68">
        <w:rPr>
          <w:rFonts w:ascii="Times New Roman" w:hAnsi="Times New Roman" w:cs="Times New Roman"/>
          <w:sz w:val="20"/>
          <w:szCs w:val="20"/>
        </w:rPr>
        <w:t>на правоотношения, возникшие с 1 января 2024 года, подлежит размещению на официальном сайте муниципального образования  Николаевский сельсовет Саракташского района Оренбургской области.</w:t>
      </w:r>
    </w:p>
    <w:p w:rsidR="004066AC" w:rsidRPr="00B44C68" w:rsidRDefault="004066AC" w:rsidP="00B44C68">
      <w:pPr>
        <w:contextualSpacing/>
        <w:jc w:val="both"/>
        <w:rPr>
          <w:rFonts w:ascii="Times New Roman" w:hAnsi="Times New Roman" w:cs="Times New Roman"/>
          <w:sz w:val="20"/>
          <w:szCs w:val="20"/>
        </w:rPr>
      </w:pPr>
      <w:r w:rsidRPr="00B44C68">
        <w:rPr>
          <w:rFonts w:ascii="Times New Roman" w:hAnsi="Times New Roman" w:cs="Times New Roman"/>
          <w:sz w:val="20"/>
          <w:szCs w:val="20"/>
        </w:rPr>
        <w:t xml:space="preserve">3. Контроль за исполнением настоящего решения возложить на постоянную комиссию </w:t>
      </w:r>
      <w:r w:rsidRPr="00B44C68">
        <w:rPr>
          <w:rFonts w:ascii="Times New Roman" w:hAnsi="Times New Roman" w:cs="Times New Roman"/>
          <w:sz w:val="20"/>
          <w:szCs w:val="20"/>
          <w:shd w:val="clear" w:color="auto" w:fill="FFFFFF"/>
        </w:rPr>
        <w:t xml:space="preserve">Совета депутатов сельсовета по </w:t>
      </w:r>
      <w:r w:rsidRPr="00B44C68">
        <w:rPr>
          <w:rFonts w:ascii="Times New Roman" w:hAnsi="Times New Roman" w:cs="Times New Roman"/>
          <w:sz w:val="20"/>
          <w:szCs w:val="20"/>
        </w:rPr>
        <w:t>бюджетной, налоговой и финансовой политике, собственности и экономическим вопросам, торговле и быту (Сафина Г.Ф.).</w:t>
      </w:r>
    </w:p>
    <w:p w:rsidR="004066AC" w:rsidRPr="00B44C68" w:rsidRDefault="004066AC" w:rsidP="004066AC">
      <w:pPr>
        <w:ind w:firstLine="709"/>
        <w:jc w:val="both"/>
        <w:rPr>
          <w:rFonts w:ascii="Times New Roman" w:hAnsi="Times New Roman" w:cs="Times New Roman"/>
          <w:sz w:val="20"/>
          <w:szCs w:val="20"/>
        </w:rPr>
      </w:pPr>
    </w:p>
    <w:tbl>
      <w:tblPr>
        <w:tblW w:w="10091" w:type="dxa"/>
        <w:tblInd w:w="-106" w:type="dxa"/>
        <w:tblLook w:val="00A0"/>
      </w:tblPr>
      <w:tblGrid>
        <w:gridCol w:w="4500"/>
        <w:gridCol w:w="1356"/>
        <w:gridCol w:w="4235"/>
      </w:tblGrid>
      <w:tr w:rsidR="009E1CC9" w:rsidRPr="00B44C68" w:rsidTr="009E1CC9">
        <w:trPr>
          <w:trHeight w:val="106"/>
        </w:trPr>
        <w:tc>
          <w:tcPr>
            <w:tcW w:w="4500" w:type="dxa"/>
          </w:tcPr>
          <w:p w:rsidR="004066AC" w:rsidRPr="00B44C68" w:rsidRDefault="004066AC" w:rsidP="00241B1F">
            <w:pPr>
              <w:jc w:val="both"/>
              <w:rPr>
                <w:rFonts w:ascii="Times New Roman" w:hAnsi="Times New Roman" w:cs="Times New Roman"/>
                <w:sz w:val="20"/>
                <w:szCs w:val="20"/>
              </w:rPr>
            </w:pPr>
            <w:r w:rsidRPr="00B44C68">
              <w:rPr>
                <w:rFonts w:ascii="Times New Roman" w:hAnsi="Times New Roman" w:cs="Times New Roman"/>
                <w:sz w:val="20"/>
                <w:szCs w:val="20"/>
              </w:rPr>
              <w:t>Председатель Совета депутатов сельсовета</w:t>
            </w:r>
          </w:p>
        </w:tc>
        <w:tc>
          <w:tcPr>
            <w:tcW w:w="1356" w:type="dxa"/>
          </w:tcPr>
          <w:p w:rsidR="004066AC" w:rsidRPr="00B44C68" w:rsidRDefault="004066AC" w:rsidP="00241B1F">
            <w:pPr>
              <w:jc w:val="both"/>
              <w:rPr>
                <w:rFonts w:ascii="Times New Roman" w:hAnsi="Times New Roman" w:cs="Times New Roman"/>
                <w:sz w:val="20"/>
                <w:szCs w:val="20"/>
              </w:rPr>
            </w:pPr>
          </w:p>
        </w:tc>
        <w:tc>
          <w:tcPr>
            <w:tcW w:w="4235" w:type="dxa"/>
          </w:tcPr>
          <w:p w:rsidR="004066AC" w:rsidRPr="00B44C68" w:rsidRDefault="004066AC" w:rsidP="00241B1F">
            <w:pPr>
              <w:jc w:val="both"/>
              <w:rPr>
                <w:rFonts w:ascii="Times New Roman" w:hAnsi="Times New Roman" w:cs="Times New Roman"/>
                <w:sz w:val="20"/>
                <w:szCs w:val="20"/>
              </w:rPr>
            </w:pPr>
            <w:r w:rsidRPr="00B44C68">
              <w:rPr>
                <w:rFonts w:ascii="Times New Roman" w:hAnsi="Times New Roman" w:cs="Times New Roman"/>
                <w:sz w:val="20"/>
                <w:szCs w:val="20"/>
              </w:rPr>
              <w:t xml:space="preserve">Глава муниципального образования Николаевский сельсовет </w:t>
            </w:r>
          </w:p>
        </w:tc>
      </w:tr>
      <w:tr w:rsidR="00B44C68" w:rsidRPr="00B44C68" w:rsidTr="009E1CC9">
        <w:trPr>
          <w:trHeight w:val="134"/>
        </w:trPr>
        <w:tc>
          <w:tcPr>
            <w:tcW w:w="4500" w:type="dxa"/>
          </w:tcPr>
          <w:p w:rsidR="00B44C68" w:rsidRPr="00B44C68" w:rsidRDefault="00B44C68" w:rsidP="00241B1F">
            <w:pPr>
              <w:jc w:val="both"/>
              <w:rPr>
                <w:rFonts w:ascii="Times New Roman" w:hAnsi="Times New Roman" w:cs="Times New Roman"/>
                <w:sz w:val="20"/>
                <w:szCs w:val="20"/>
              </w:rPr>
            </w:pPr>
          </w:p>
        </w:tc>
        <w:tc>
          <w:tcPr>
            <w:tcW w:w="1356" w:type="dxa"/>
          </w:tcPr>
          <w:p w:rsidR="00B44C68" w:rsidRPr="00B44C68" w:rsidRDefault="00B44C68" w:rsidP="00241B1F">
            <w:pPr>
              <w:jc w:val="both"/>
              <w:rPr>
                <w:rFonts w:ascii="Times New Roman" w:hAnsi="Times New Roman" w:cs="Times New Roman"/>
                <w:sz w:val="20"/>
                <w:szCs w:val="20"/>
              </w:rPr>
            </w:pPr>
          </w:p>
        </w:tc>
        <w:tc>
          <w:tcPr>
            <w:tcW w:w="4235" w:type="dxa"/>
          </w:tcPr>
          <w:p w:rsidR="00B44C68" w:rsidRDefault="00B44C68" w:rsidP="00241B1F">
            <w:pPr>
              <w:jc w:val="both"/>
              <w:rPr>
                <w:rFonts w:ascii="Times New Roman" w:hAnsi="Times New Roman" w:cs="Times New Roman"/>
                <w:sz w:val="20"/>
                <w:szCs w:val="20"/>
              </w:rPr>
            </w:pPr>
          </w:p>
          <w:p w:rsidR="00B44C68" w:rsidRPr="00B44C68" w:rsidRDefault="00B44C68" w:rsidP="00241B1F">
            <w:pPr>
              <w:jc w:val="both"/>
              <w:rPr>
                <w:rFonts w:ascii="Times New Roman" w:hAnsi="Times New Roman" w:cs="Times New Roman"/>
                <w:sz w:val="20"/>
                <w:szCs w:val="20"/>
              </w:rPr>
            </w:pPr>
            <w:r>
              <w:rPr>
                <w:rFonts w:ascii="Times New Roman" w:hAnsi="Times New Roman" w:cs="Times New Roman"/>
                <w:sz w:val="20"/>
                <w:szCs w:val="20"/>
              </w:rPr>
              <w:t>______________ Е.С. Жигалкина</w:t>
            </w:r>
          </w:p>
        </w:tc>
      </w:tr>
      <w:tr w:rsidR="00B44C68" w:rsidRPr="00B44C68" w:rsidTr="009E1CC9">
        <w:trPr>
          <w:trHeight w:val="67"/>
        </w:trPr>
        <w:tc>
          <w:tcPr>
            <w:tcW w:w="4500" w:type="dxa"/>
          </w:tcPr>
          <w:p w:rsidR="00B44C68" w:rsidRPr="00B44C68" w:rsidRDefault="00B44C68" w:rsidP="00241B1F">
            <w:pPr>
              <w:jc w:val="both"/>
              <w:rPr>
                <w:rFonts w:ascii="Times New Roman" w:hAnsi="Times New Roman" w:cs="Times New Roman"/>
                <w:sz w:val="20"/>
                <w:szCs w:val="20"/>
              </w:rPr>
            </w:pPr>
            <w:r>
              <w:rPr>
                <w:rFonts w:ascii="Times New Roman" w:hAnsi="Times New Roman" w:cs="Times New Roman"/>
                <w:sz w:val="20"/>
                <w:szCs w:val="20"/>
              </w:rPr>
              <w:t xml:space="preserve">_____________Т.В. Донченко                                                                                                                   </w:t>
            </w:r>
          </w:p>
        </w:tc>
        <w:tc>
          <w:tcPr>
            <w:tcW w:w="1356" w:type="dxa"/>
          </w:tcPr>
          <w:p w:rsidR="00B44C68" w:rsidRPr="00B44C68" w:rsidRDefault="00B44C68" w:rsidP="00241B1F">
            <w:pPr>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4235" w:type="dxa"/>
          </w:tcPr>
          <w:p w:rsidR="00B44C68" w:rsidRPr="00B44C68" w:rsidRDefault="00B44C68" w:rsidP="00241B1F">
            <w:pPr>
              <w:jc w:val="both"/>
              <w:rPr>
                <w:rFonts w:ascii="Times New Roman" w:hAnsi="Times New Roman" w:cs="Times New Roman"/>
                <w:sz w:val="20"/>
                <w:szCs w:val="20"/>
              </w:rPr>
            </w:pPr>
          </w:p>
        </w:tc>
      </w:tr>
      <w:tr w:rsidR="009E1CC9" w:rsidRPr="00B44C68" w:rsidTr="009E1CC9">
        <w:trPr>
          <w:trHeight w:val="370"/>
        </w:trPr>
        <w:tc>
          <w:tcPr>
            <w:tcW w:w="4500" w:type="dxa"/>
          </w:tcPr>
          <w:p w:rsidR="004066AC" w:rsidRPr="00B44C68" w:rsidRDefault="004066AC" w:rsidP="00241B1F">
            <w:pPr>
              <w:jc w:val="both"/>
              <w:rPr>
                <w:rFonts w:ascii="Times New Roman" w:hAnsi="Times New Roman" w:cs="Times New Roman"/>
                <w:sz w:val="18"/>
                <w:szCs w:val="18"/>
              </w:rPr>
            </w:pPr>
            <w:r w:rsidRPr="00B44C68">
              <w:rPr>
                <w:rFonts w:ascii="Times New Roman" w:hAnsi="Times New Roman" w:cs="Times New Roman"/>
                <w:sz w:val="18"/>
                <w:szCs w:val="18"/>
              </w:rPr>
              <w:t xml:space="preserve">         </w:t>
            </w:r>
          </w:p>
          <w:p w:rsidR="004066AC" w:rsidRPr="00B44C68" w:rsidRDefault="004066AC" w:rsidP="00241B1F">
            <w:pPr>
              <w:jc w:val="both"/>
              <w:rPr>
                <w:rFonts w:ascii="Times New Roman" w:hAnsi="Times New Roman" w:cs="Times New Roman"/>
                <w:sz w:val="18"/>
                <w:szCs w:val="18"/>
              </w:rPr>
            </w:pPr>
          </w:p>
        </w:tc>
        <w:tc>
          <w:tcPr>
            <w:tcW w:w="1356" w:type="dxa"/>
          </w:tcPr>
          <w:p w:rsidR="004066AC" w:rsidRPr="00B44C68" w:rsidRDefault="004066AC" w:rsidP="00241B1F">
            <w:pPr>
              <w:jc w:val="both"/>
              <w:rPr>
                <w:rFonts w:ascii="Times New Roman" w:hAnsi="Times New Roman" w:cs="Times New Roman"/>
                <w:sz w:val="18"/>
                <w:szCs w:val="18"/>
              </w:rPr>
            </w:pPr>
          </w:p>
        </w:tc>
        <w:tc>
          <w:tcPr>
            <w:tcW w:w="4235" w:type="dxa"/>
          </w:tcPr>
          <w:p w:rsidR="004066AC" w:rsidRPr="00B44C68" w:rsidRDefault="004066AC" w:rsidP="00B44C68">
            <w:pPr>
              <w:jc w:val="both"/>
              <w:rPr>
                <w:rFonts w:ascii="Times New Roman" w:hAnsi="Times New Roman" w:cs="Times New Roman"/>
                <w:sz w:val="18"/>
                <w:szCs w:val="18"/>
              </w:rPr>
            </w:pPr>
          </w:p>
        </w:tc>
      </w:tr>
    </w:tbl>
    <w:p w:rsidR="004066AC" w:rsidRPr="00B44C68" w:rsidRDefault="00B44C68" w:rsidP="009E1CC9">
      <w:pPr>
        <w:pStyle w:val="ConsPlusNormal"/>
        <w:ind w:left="7788" w:firstLine="0"/>
        <w:outlineLvl w:val="0"/>
        <w:rPr>
          <w:rFonts w:ascii="Times New Roman" w:hAnsi="Times New Roman" w:cs="Times New Roman"/>
        </w:rPr>
      </w:pPr>
      <w:r>
        <w:rPr>
          <w:rFonts w:ascii="Times New Roman" w:hAnsi="Times New Roman" w:cs="Times New Roman"/>
        </w:rPr>
        <w:t xml:space="preserve">                                                                                                                                                                           </w:t>
      </w:r>
      <w:r w:rsidR="009E1CC9">
        <w:rPr>
          <w:rFonts w:ascii="Times New Roman" w:hAnsi="Times New Roman" w:cs="Times New Roman"/>
        </w:rPr>
        <w:t xml:space="preserve">              </w:t>
      </w:r>
      <w:r w:rsidR="004066AC" w:rsidRPr="00B44C68">
        <w:rPr>
          <w:rFonts w:ascii="Times New Roman" w:hAnsi="Times New Roman" w:cs="Times New Roman"/>
        </w:rPr>
        <w:t xml:space="preserve">Приложение </w:t>
      </w:r>
    </w:p>
    <w:p w:rsidR="004066AC" w:rsidRPr="00B44C68" w:rsidRDefault="004066AC" w:rsidP="004066AC">
      <w:pPr>
        <w:pStyle w:val="ConsPlusNormal"/>
        <w:ind w:left="4536"/>
        <w:rPr>
          <w:rFonts w:ascii="Times New Roman" w:hAnsi="Times New Roman" w:cs="Times New Roman"/>
        </w:rPr>
      </w:pPr>
      <w:r w:rsidRPr="00B44C68">
        <w:rPr>
          <w:rFonts w:ascii="Times New Roman" w:hAnsi="Times New Roman" w:cs="Times New Roman"/>
        </w:rPr>
        <w:t xml:space="preserve">к Положению о порядке  оплаты     </w:t>
      </w:r>
      <w:r w:rsidR="006324CC" w:rsidRPr="00B44C68">
        <w:rPr>
          <w:rFonts w:ascii="Times New Roman" w:hAnsi="Times New Roman" w:cs="Times New Roman"/>
        </w:rPr>
        <w:t xml:space="preserve">    </w:t>
      </w:r>
      <w:r w:rsidRPr="00B44C68">
        <w:rPr>
          <w:rFonts w:ascii="Times New Roman" w:hAnsi="Times New Roman" w:cs="Times New Roman"/>
        </w:rPr>
        <w:t xml:space="preserve">труда </w:t>
      </w:r>
    </w:p>
    <w:p w:rsidR="004066AC" w:rsidRPr="00B44C68" w:rsidRDefault="004066AC" w:rsidP="004066AC">
      <w:pPr>
        <w:pStyle w:val="ConsPlusNormal"/>
        <w:ind w:left="4536"/>
        <w:rPr>
          <w:rFonts w:ascii="Times New Roman" w:hAnsi="Times New Roman" w:cs="Times New Roman"/>
        </w:rPr>
      </w:pPr>
      <w:bookmarkStart w:id="9" w:name="_GoBack"/>
      <w:bookmarkEnd w:id="9"/>
      <w:r w:rsidRPr="00B44C68">
        <w:rPr>
          <w:rFonts w:ascii="Times New Roman" w:hAnsi="Times New Roman" w:cs="Times New Roman"/>
        </w:rPr>
        <w:t>от  23.12.2024 года № 158</w:t>
      </w:r>
    </w:p>
    <w:p w:rsidR="004066AC" w:rsidRPr="00B44C68" w:rsidRDefault="004066AC" w:rsidP="004066AC">
      <w:pPr>
        <w:pStyle w:val="ConsPlusNormal"/>
        <w:ind w:left="4536"/>
        <w:rPr>
          <w:rFonts w:ascii="Times New Roman" w:hAnsi="Times New Roman" w:cs="Times New Roman"/>
        </w:rPr>
      </w:pPr>
    </w:p>
    <w:p w:rsidR="004066AC" w:rsidRPr="00B44C68" w:rsidRDefault="004066AC" w:rsidP="004066AC">
      <w:pPr>
        <w:pStyle w:val="ConsPlusNormal"/>
        <w:ind w:firstLine="709"/>
        <w:jc w:val="center"/>
        <w:rPr>
          <w:rFonts w:ascii="Times New Roman" w:hAnsi="Times New Roman" w:cs="Times New Roman"/>
          <w:bCs/>
        </w:rPr>
      </w:pPr>
      <w:r w:rsidRPr="00B44C68">
        <w:rPr>
          <w:rFonts w:ascii="Times New Roman" w:hAnsi="Times New Roman" w:cs="Times New Roman"/>
          <w:bCs/>
        </w:rPr>
        <w:t>Единая схема</w:t>
      </w:r>
    </w:p>
    <w:p w:rsidR="004066AC" w:rsidRPr="00B44C68" w:rsidRDefault="004066AC" w:rsidP="004066AC">
      <w:pPr>
        <w:pStyle w:val="ConsPlusNormal"/>
        <w:ind w:firstLine="709"/>
        <w:jc w:val="center"/>
        <w:rPr>
          <w:rFonts w:ascii="Times New Roman" w:hAnsi="Times New Roman" w:cs="Times New Roman"/>
          <w:bCs/>
        </w:rPr>
      </w:pPr>
      <w:r w:rsidRPr="00B44C68">
        <w:rPr>
          <w:rFonts w:ascii="Times New Roman" w:hAnsi="Times New Roman" w:cs="Times New Roman"/>
          <w:bCs/>
        </w:rPr>
        <w:t>должностных окладов лиц, замещающих</w:t>
      </w:r>
    </w:p>
    <w:p w:rsidR="004066AC" w:rsidRPr="00B44C68" w:rsidRDefault="004066AC" w:rsidP="004066AC">
      <w:pPr>
        <w:pStyle w:val="ConsPlusNormal"/>
        <w:ind w:firstLine="709"/>
        <w:jc w:val="center"/>
        <w:rPr>
          <w:rFonts w:ascii="Times New Roman" w:hAnsi="Times New Roman" w:cs="Times New Roman"/>
          <w:bCs/>
        </w:rPr>
      </w:pPr>
      <w:r w:rsidRPr="00B44C68">
        <w:rPr>
          <w:rFonts w:ascii="Times New Roman" w:hAnsi="Times New Roman" w:cs="Times New Roman"/>
          <w:bCs/>
        </w:rPr>
        <w:t>должности муниципальной службы</w:t>
      </w:r>
    </w:p>
    <w:p w:rsidR="004066AC" w:rsidRPr="00B44C68" w:rsidRDefault="004066AC" w:rsidP="004066AC">
      <w:pPr>
        <w:pStyle w:val="ConsPlusNormal"/>
        <w:jc w:val="both"/>
        <w:rPr>
          <w:rFonts w:ascii="Times New Roman" w:hAnsi="Times New Roman" w:cs="Times New Roman"/>
        </w:rPr>
      </w:pPr>
    </w:p>
    <w:tbl>
      <w:tblPr>
        <w:tblW w:w="0" w:type="auto"/>
        <w:tblInd w:w="75" w:type="dxa"/>
        <w:tblLayout w:type="fixed"/>
        <w:tblCellMar>
          <w:left w:w="75" w:type="dxa"/>
          <w:right w:w="75" w:type="dxa"/>
        </w:tblCellMar>
        <w:tblLook w:val="04A0"/>
      </w:tblPr>
      <w:tblGrid>
        <w:gridCol w:w="714"/>
        <w:gridCol w:w="5593"/>
        <w:gridCol w:w="2856"/>
      </w:tblGrid>
      <w:tr w:rsidR="004066AC" w:rsidRPr="00B44C68" w:rsidTr="00241B1F">
        <w:trPr>
          <w:trHeight w:val="400"/>
        </w:trPr>
        <w:tc>
          <w:tcPr>
            <w:tcW w:w="714" w:type="dxa"/>
            <w:tcBorders>
              <w:top w:val="single" w:sz="4" w:space="0" w:color="auto"/>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 N  </w:t>
            </w:r>
            <w:r w:rsidRPr="00B44C68">
              <w:rPr>
                <w:rFonts w:ascii="Times New Roman" w:hAnsi="Times New Roman" w:cs="Times New Roman"/>
              </w:rPr>
              <w:br/>
              <w:t xml:space="preserve">п/п </w:t>
            </w:r>
          </w:p>
        </w:tc>
        <w:tc>
          <w:tcPr>
            <w:tcW w:w="5593" w:type="dxa"/>
            <w:tcBorders>
              <w:top w:val="single" w:sz="4" w:space="0" w:color="auto"/>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           Наименование должности            </w:t>
            </w:r>
          </w:p>
        </w:tc>
        <w:tc>
          <w:tcPr>
            <w:tcW w:w="2856" w:type="dxa"/>
            <w:tcBorders>
              <w:top w:val="single" w:sz="4" w:space="0" w:color="auto"/>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jc w:val="center"/>
              <w:rPr>
                <w:rFonts w:ascii="Times New Roman" w:hAnsi="Times New Roman" w:cs="Times New Roman"/>
              </w:rPr>
            </w:pPr>
            <w:r w:rsidRPr="00B44C68">
              <w:rPr>
                <w:rFonts w:ascii="Times New Roman" w:hAnsi="Times New Roman" w:cs="Times New Roman"/>
              </w:rPr>
              <w:t>Денежное вознаграждение (должностные оклады)</w:t>
            </w:r>
            <w:r w:rsidRPr="00B44C68">
              <w:rPr>
                <w:rFonts w:ascii="Times New Roman" w:hAnsi="Times New Roman" w:cs="Times New Roman"/>
              </w:rPr>
              <w:br/>
              <w:t>(руб.)</w:t>
            </w:r>
          </w:p>
        </w:tc>
      </w:tr>
      <w:tr w:rsidR="004066AC" w:rsidRPr="00B44C68" w:rsidTr="00241B1F">
        <w:tc>
          <w:tcPr>
            <w:tcW w:w="714"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 1  </w:t>
            </w:r>
          </w:p>
        </w:tc>
        <w:tc>
          <w:tcPr>
            <w:tcW w:w="5593"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Глава муниципального образования     </w:t>
            </w:r>
          </w:p>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        </w:t>
            </w:r>
          </w:p>
        </w:tc>
        <w:tc>
          <w:tcPr>
            <w:tcW w:w="2856"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18510</w:t>
            </w:r>
          </w:p>
        </w:tc>
      </w:tr>
      <w:tr w:rsidR="004066AC" w:rsidRPr="00B44C68" w:rsidTr="00241B1F">
        <w:tc>
          <w:tcPr>
            <w:tcW w:w="714"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 2  </w:t>
            </w:r>
          </w:p>
        </w:tc>
        <w:tc>
          <w:tcPr>
            <w:tcW w:w="5593"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Заместитель главы администрации сельсовета      </w:t>
            </w:r>
          </w:p>
        </w:tc>
        <w:tc>
          <w:tcPr>
            <w:tcW w:w="2856"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13883</w:t>
            </w:r>
          </w:p>
        </w:tc>
      </w:tr>
      <w:tr w:rsidR="004066AC" w:rsidRPr="00B44C68" w:rsidTr="00241B1F">
        <w:tc>
          <w:tcPr>
            <w:tcW w:w="714"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3 </w:t>
            </w:r>
          </w:p>
        </w:tc>
        <w:tc>
          <w:tcPr>
            <w:tcW w:w="5593"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Специалист 1 категории       </w:t>
            </w:r>
          </w:p>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 xml:space="preserve">                </w:t>
            </w:r>
          </w:p>
        </w:tc>
        <w:tc>
          <w:tcPr>
            <w:tcW w:w="2856" w:type="dxa"/>
            <w:tcBorders>
              <w:top w:val="nil"/>
              <w:left w:val="single" w:sz="4" w:space="0" w:color="auto"/>
              <w:bottom w:val="single" w:sz="4" w:space="0" w:color="auto"/>
              <w:right w:val="single" w:sz="4" w:space="0" w:color="auto"/>
            </w:tcBorders>
            <w:hideMark/>
          </w:tcPr>
          <w:p w:rsidR="004066AC" w:rsidRPr="00B44C68" w:rsidRDefault="004066AC" w:rsidP="00241B1F">
            <w:pPr>
              <w:pStyle w:val="ConsPlusCell"/>
              <w:spacing w:line="276" w:lineRule="auto"/>
              <w:rPr>
                <w:rFonts w:ascii="Times New Roman" w:hAnsi="Times New Roman" w:cs="Times New Roman"/>
              </w:rPr>
            </w:pPr>
            <w:r w:rsidRPr="00B44C68">
              <w:rPr>
                <w:rFonts w:ascii="Times New Roman" w:hAnsi="Times New Roman" w:cs="Times New Roman"/>
              </w:rPr>
              <w:t>9256</w:t>
            </w:r>
          </w:p>
        </w:tc>
      </w:tr>
    </w:tbl>
    <w:p w:rsidR="004066AC" w:rsidRPr="00B44C68" w:rsidRDefault="004066AC" w:rsidP="004066AC">
      <w:pPr>
        <w:pStyle w:val="ConsPlusNormal"/>
        <w:ind w:firstLine="709"/>
        <w:jc w:val="both"/>
        <w:rPr>
          <w:rFonts w:ascii="Times New Roman" w:hAnsi="Times New Roman" w:cs="Times New Roman"/>
        </w:rPr>
      </w:pPr>
    </w:p>
    <w:p w:rsidR="009957C3" w:rsidRPr="00B44C68" w:rsidRDefault="009957C3" w:rsidP="009957C3">
      <w:pPr>
        <w:shd w:val="clear" w:color="auto" w:fill="FFFFFF"/>
        <w:spacing w:line="274" w:lineRule="exact"/>
        <w:ind w:left="5245"/>
        <w:rPr>
          <w:rFonts w:ascii="Times New Roman" w:hAnsi="Times New Roman" w:cs="Times New Roman"/>
          <w:spacing w:val="-2"/>
          <w:sz w:val="20"/>
          <w:szCs w:val="20"/>
        </w:rPr>
      </w:pPr>
    </w:p>
    <w:p w:rsidR="009957C3" w:rsidRDefault="009957C3"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Default="009E1CC9" w:rsidP="009957C3">
      <w:pPr>
        <w:rPr>
          <w:rFonts w:ascii="Times New Roman" w:hAnsi="Times New Roman" w:cs="Times New Roman"/>
          <w:spacing w:val="-2"/>
          <w:sz w:val="20"/>
          <w:szCs w:val="20"/>
        </w:rPr>
      </w:pPr>
    </w:p>
    <w:p w:rsidR="009E1CC9" w:rsidRPr="00B44C68" w:rsidRDefault="009E1CC9" w:rsidP="009957C3">
      <w:pPr>
        <w:rPr>
          <w:rFonts w:ascii="Times New Roman" w:hAnsi="Times New Roman" w:cs="Times New Roman"/>
          <w:sz w:val="20"/>
          <w:szCs w:val="20"/>
        </w:rPr>
      </w:pPr>
    </w:p>
    <w:tbl>
      <w:tblPr>
        <w:tblW w:w="9760" w:type="dxa"/>
        <w:tblBorders>
          <w:insideH w:val="single" w:sz="4" w:space="0" w:color="auto"/>
        </w:tblBorders>
        <w:tblLook w:val="01E0"/>
      </w:tblPr>
      <w:tblGrid>
        <w:gridCol w:w="3096"/>
        <w:gridCol w:w="3096"/>
        <w:gridCol w:w="3568"/>
      </w:tblGrid>
      <w:tr w:rsidR="004066AC" w:rsidRPr="00B44C68" w:rsidTr="00241B1F">
        <w:trPr>
          <w:trHeight w:val="961"/>
        </w:trPr>
        <w:tc>
          <w:tcPr>
            <w:tcW w:w="3096" w:type="dxa"/>
          </w:tcPr>
          <w:p w:rsidR="004066AC" w:rsidRPr="00B44C68" w:rsidRDefault="004066AC" w:rsidP="00241B1F">
            <w:pPr>
              <w:widowControl w:val="0"/>
              <w:adjustRightInd w:val="0"/>
              <w:ind w:right="-142"/>
              <w:jc w:val="center"/>
              <w:rPr>
                <w:rFonts w:ascii="Times New Roman" w:hAnsi="Times New Roman" w:cs="Times New Roman"/>
                <w:b/>
                <w:bCs/>
                <w:sz w:val="20"/>
                <w:szCs w:val="20"/>
              </w:rPr>
            </w:pPr>
          </w:p>
        </w:tc>
        <w:tc>
          <w:tcPr>
            <w:tcW w:w="3096" w:type="dxa"/>
          </w:tcPr>
          <w:p w:rsidR="004066AC" w:rsidRPr="00B44C68" w:rsidRDefault="004066AC" w:rsidP="00241B1F">
            <w:pPr>
              <w:widowControl w:val="0"/>
              <w:adjustRightInd w:val="0"/>
              <w:ind w:right="-142"/>
              <w:jc w:val="center"/>
              <w:rPr>
                <w:rFonts w:ascii="Times New Roman" w:hAnsi="Times New Roman" w:cs="Times New Roman"/>
                <w:b/>
                <w:bCs/>
                <w:sz w:val="20"/>
                <w:szCs w:val="20"/>
              </w:rPr>
            </w:pPr>
            <w:r w:rsidRPr="00B44C68">
              <w:rPr>
                <w:rFonts w:ascii="Times New Roman" w:hAnsi="Times New Roman" w:cs="Times New Roman"/>
                <w:noProof/>
                <w:sz w:val="20"/>
                <w:szCs w:val="20"/>
              </w:rPr>
              <w:drawing>
                <wp:inline distT="0" distB="0" distL="0" distR="0">
                  <wp:extent cx="387985" cy="664210"/>
                  <wp:effectExtent l="19050" t="0" r="0" b="0"/>
                  <wp:docPr id="15"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387985" cy="664210"/>
                          </a:xfrm>
                          <a:prstGeom prst="rect">
                            <a:avLst/>
                          </a:prstGeom>
                          <a:noFill/>
                          <a:ln w="9525">
                            <a:noFill/>
                            <a:miter lim="800000"/>
                            <a:headEnd/>
                            <a:tailEnd/>
                          </a:ln>
                        </pic:spPr>
                      </pic:pic>
                    </a:graphicData>
                  </a:graphic>
                </wp:inline>
              </w:drawing>
            </w:r>
          </w:p>
        </w:tc>
        <w:tc>
          <w:tcPr>
            <w:tcW w:w="3568" w:type="dxa"/>
          </w:tcPr>
          <w:p w:rsidR="004066AC" w:rsidRPr="00B44C68" w:rsidRDefault="004066AC" w:rsidP="00241B1F">
            <w:pPr>
              <w:widowControl w:val="0"/>
              <w:adjustRightInd w:val="0"/>
              <w:rPr>
                <w:rFonts w:ascii="Times New Roman" w:hAnsi="Times New Roman" w:cs="Times New Roman"/>
                <w:sz w:val="20"/>
                <w:szCs w:val="20"/>
              </w:rPr>
            </w:pPr>
          </w:p>
        </w:tc>
      </w:tr>
    </w:tbl>
    <w:p w:rsidR="004066AC" w:rsidRPr="00B44C68" w:rsidRDefault="004066AC" w:rsidP="004066AC">
      <w:pPr>
        <w:pStyle w:val="11"/>
        <w:jc w:val="center"/>
        <w:rPr>
          <w:rFonts w:ascii="Times New Roman" w:hAnsi="Times New Roman" w:cs="Times New Roman"/>
          <w:sz w:val="20"/>
          <w:szCs w:val="20"/>
        </w:rPr>
      </w:pPr>
    </w:p>
    <w:p w:rsidR="004066AC" w:rsidRPr="00B44C68" w:rsidRDefault="004066AC" w:rsidP="004066AC">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СОВЕТ ДЕПУТАТОВ МУНИЦИПАЛЬНОГО ОБРАЗОВАНИЯ</w:t>
      </w:r>
    </w:p>
    <w:p w:rsidR="004066AC" w:rsidRPr="00B44C68" w:rsidRDefault="004066AC" w:rsidP="004066AC">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НИКОЛАЕВСКИЙ  СЕЛЬСОВЕТ САРАКТАШСКОГО РАЙОНА</w:t>
      </w:r>
    </w:p>
    <w:p w:rsidR="004066AC" w:rsidRPr="00B44C68" w:rsidRDefault="004066AC" w:rsidP="004066AC">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ОРЕНБУРГСКОЙ ОБЛАСТИ</w:t>
      </w:r>
    </w:p>
    <w:p w:rsidR="004066AC" w:rsidRPr="00B44C68" w:rsidRDefault="004066AC" w:rsidP="004066AC">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ЧЕТВЕРТЫЙ СОЗЫВ</w:t>
      </w:r>
    </w:p>
    <w:p w:rsidR="004066AC" w:rsidRPr="00B44C68" w:rsidRDefault="004066AC" w:rsidP="004066AC">
      <w:pPr>
        <w:pStyle w:val="11"/>
        <w:jc w:val="center"/>
        <w:rPr>
          <w:rFonts w:ascii="Times New Roman" w:hAnsi="Times New Roman" w:cs="Times New Roman"/>
          <w:b/>
          <w:bCs/>
          <w:sz w:val="20"/>
          <w:szCs w:val="20"/>
        </w:rPr>
      </w:pPr>
    </w:p>
    <w:p w:rsidR="004066AC" w:rsidRPr="00B44C68" w:rsidRDefault="004066AC" w:rsidP="004066AC">
      <w:pPr>
        <w:pStyle w:val="11"/>
        <w:jc w:val="center"/>
        <w:rPr>
          <w:rFonts w:ascii="Times New Roman" w:hAnsi="Times New Roman" w:cs="Times New Roman"/>
          <w:b/>
          <w:bCs/>
          <w:sz w:val="20"/>
          <w:szCs w:val="20"/>
        </w:rPr>
      </w:pPr>
      <w:r w:rsidRPr="00B44C68">
        <w:rPr>
          <w:rFonts w:ascii="Times New Roman" w:hAnsi="Times New Roman" w:cs="Times New Roman"/>
          <w:b/>
          <w:bCs/>
          <w:sz w:val="20"/>
          <w:szCs w:val="20"/>
        </w:rPr>
        <w:t>РЕШЕНИЕ</w:t>
      </w:r>
    </w:p>
    <w:p w:rsidR="004066AC" w:rsidRPr="00B44C68" w:rsidRDefault="004066AC" w:rsidP="004066AC">
      <w:pPr>
        <w:pStyle w:val="11"/>
        <w:jc w:val="center"/>
        <w:rPr>
          <w:rFonts w:ascii="Times New Roman" w:hAnsi="Times New Roman" w:cs="Times New Roman"/>
          <w:sz w:val="20"/>
          <w:szCs w:val="20"/>
        </w:rPr>
      </w:pPr>
      <w:r w:rsidRPr="00B44C68">
        <w:rPr>
          <w:rFonts w:ascii="Times New Roman" w:hAnsi="Times New Roman" w:cs="Times New Roman"/>
          <w:sz w:val="20"/>
          <w:szCs w:val="20"/>
        </w:rPr>
        <w:t>очередного тридцать девятого заседания Совета депутатов</w:t>
      </w:r>
    </w:p>
    <w:p w:rsidR="004066AC" w:rsidRPr="00B44C68" w:rsidRDefault="004066AC" w:rsidP="004066AC">
      <w:pPr>
        <w:pStyle w:val="11"/>
        <w:jc w:val="center"/>
        <w:rPr>
          <w:rFonts w:ascii="Times New Roman" w:hAnsi="Times New Roman" w:cs="Times New Roman"/>
          <w:sz w:val="20"/>
          <w:szCs w:val="20"/>
        </w:rPr>
      </w:pPr>
      <w:r w:rsidRPr="00B44C68">
        <w:rPr>
          <w:rFonts w:ascii="Times New Roman" w:hAnsi="Times New Roman" w:cs="Times New Roman"/>
          <w:sz w:val="20"/>
          <w:szCs w:val="20"/>
        </w:rPr>
        <w:t>муниципального образования Николаевский  сельсовет</w:t>
      </w:r>
    </w:p>
    <w:p w:rsidR="004066AC" w:rsidRPr="00B44C68" w:rsidRDefault="004066AC" w:rsidP="004066AC">
      <w:pPr>
        <w:pStyle w:val="11"/>
        <w:jc w:val="center"/>
        <w:rPr>
          <w:rFonts w:ascii="Times New Roman" w:hAnsi="Times New Roman" w:cs="Times New Roman"/>
          <w:sz w:val="20"/>
          <w:szCs w:val="20"/>
        </w:rPr>
      </w:pPr>
      <w:r w:rsidRPr="00B44C68">
        <w:rPr>
          <w:rFonts w:ascii="Times New Roman" w:hAnsi="Times New Roman" w:cs="Times New Roman"/>
          <w:sz w:val="20"/>
          <w:szCs w:val="20"/>
        </w:rPr>
        <w:t>четвертого  созыва</w:t>
      </w:r>
    </w:p>
    <w:p w:rsidR="004066AC" w:rsidRPr="00B44C68" w:rsidRDefault="004066AC" w:rsidP="004066AC">
      <w:pPr>
        <w:pStyle w:val="11"/>
        <w:jc w:val="both"/>
        <w:rPr>
          <w:rFonts w:ascii="Times New Roman" w:hAnsi="Times New Roman" w:cs="Times New Roman"/>
          <w:sz w:val="20"/>
          <w:szCs w:val="20"/>
        </w:rPr>
      </w:pPr>
    </w:p>
    <w:p w:rsidR="004066AC" w:rsidRPr="00B44C68" w:rsidRDefault="004066AC" w:rsidP="004066AC">
      <w:pPr>
        <w:jc w:val="center"/>
        <w:rPr>
          <w:rFonts w:ascii="Times New Roman" w:hAnsi="Times New Roman" w:cs="Times New Roman"/>
          <w:sz w:val="20"/>
          <w:szCs w:val="20"/>
        </w:rPr>
      </w:pPr>
      <w:r w:rsidRPr="00B44C68">
        <w:rPr>
          <w:rFonts w:ascii="Times New Roman" w:hAnsi="Times New Roman" w:cs="Times New Roman"/>
          <w:sz w:val="20"/>
          <w:szCs w:val="20"/>
        </w:rPr>
        <w:t>от 23 декабря 2024 года                     с. Николаевка                          № 159</w:t>
      </w:r>
    </w:p>
    <w:p w:rsidR="004066AC" w:rsidRPr="00B44C68" w:rsidRDefault="004066AC" w:rsidP="004066AC">
      <w:pPr>
        <w:jc w:val="both"/>
        <w:rPr>
          <w:rFonts w:ascii="Times New Roman" w:hAnsi="Times New Roman" w:cs="Times New Roman"/>
          <w:sz w:val="20"/>
          <w:szCs w:val="20"/>
        </w:rPr>
      </w:pPr>
    </w:p>
    <w:p w:rsidR="004066AC" w:rsidRPr="00B44C68" w:rsidRDefault="004066AC" w:rsidP="004066AC">
      <w:pPr>
        <w:jc w:val="both"/>
        <w:rPr>
          <w:rFonts w:ascii="Times New Roman" w:hAnsi="Times New Roman" w:cs="Times New Roman"/>
          <w:sz w:val="20"/>
          <w:szCs w:val="20"/>
        </w:rPr>
      </w:pPr>
    </w:p>
    <w:p w:rsidR="004066AC" w:rsidRPr="00B44C68" w:rsidRDefault="004066AC" w:rsidP="004066AC">
      <w:pPr>
        <w:ind w:firstLine="709"/>
        <w:jc w:val="center"/>
        <w:outlineLvl w:val="0"/>
        <w:rPr>
          <w:rFonts w:ascii="Times New Roman" w:hAnsi="Times New Roman" w:cs="Times New Roman"/>
          <w:sz w:val="20"/>
          <w:szCs w:val="20"/>
        </w:rPr>
      </w:pPr>
      <w:r w:rsidRPr="00B44C68">
        <w:rPr>
          <w:rFonts w:ascii="Times New Roman" w:hAnsi="Times New Roman" w:cs="Times New Roman"/>
          <w:sz w:val="20"/>
          <w:szCs w:val="20"/>
        </w:rPr>
        <w:t xml:space="preserve">О выплате премии по результатам работы  </w:t>
      </w:r>
    </w:p>
    <w:p w:rsidR="004066AC" w:rsidRPr="00B44C68" w:rsidRDefault="004066AC" w:rsidP="0022073F">
      <w:pPr>
        <w:ind w:firstLine="709"/>
        <w:jc w:val="center"/>
        <w:outlineLvl w:val="0"/>
        <w:rPr>
          <w:rFonts w:ascii="Times New Roman" w:hAnsi="Times New Roman" w:cs="Times New Roman"/>
          <w:sz w:val="20"/>
          <w:szCs w:val="20"/>
        </w:rPr>
      </w:pPr>
      <w:r w:rsidRPr="00B44C68">
        <w:rPr>
          <w:rFonts w:ascii="Times New Roman" w:hAnsi="Times New Roman" w:cs="Times New Roman"/>
          <w:sz w:val="20"/>
          <w:szCs w:val="20"/>
        </w:rPr>
        <w:t>главе муниципального образования Николаевский сельсовет Жигалкиной Е.С., за 4 квартал 2024 года.</w:t>
      </w:r>
    </w:p>
    <w:p w:rsidR="004066AC" w:rsidRPr="00B44C68" w:rsidRDefault="004066AC" w:rsidP="0022073F">
      <w:pPr>
        <w:ind w:firstLine="851"/>
        <w:jc w:val="both"/>
        <w:rPr>
          <w:rFonts w:ascii="Times New Roman" w:hAnsi="Times New Roman" w:cs="Times New Roman"/>
          <w:sz w:val="20"/>
          <w:szCs w:val="20"/>
        </w:rPr>
      </w:pPr>
      <w:r w:rsidRPr="00B44C68">
        <w:rPr>
          <w:rFonts w:ascii="Times New Roman" w:hAnsi="Times New Roman" w:cs="Times New Roman"/>
          <w:sz w:val="20"/>
          <w:szCs w:val="20"/>
        </w:rPr>
        <w:t>На основании ст.14 Закона Оренбургской области от 10.10.2007 года № 1611/339-</w:t>
      </w:r>
      <w:r w:rsidRPr="00B44C68">
        <w:rPr>
          <w:rFonts w:ascii="Times New Roman" w:hAnsi="Times New Roman" w:cs="Times New Roman"/>
          <w:sz w:val="20"/>
          <w:szCs w:val="20"/>
          <w:lang w:val="en-US"/>
        </w:rPr>
        <w:t>IV</w:t>
      </w:r>
      <w:r w:rsidRPr="00B44C68">
        <w:rPr>
          <w:rFonts w:ascii="Times New Roman" w:hAnsi="Times New Roman" w:cs="Times New Roman"/>
          <w:sz w:val="20"/>
          <w:szCs w:val="20"/>
        </w:rPr>
        <w:t xml:space="preserve">-ОЗ «О муниципальной службе в Оренбургской области», решения Совета депутатов Николаевского сельсовета № 44 от 26.11.2021 года «Об утверждении Положения о </w:t>
      </w:r>
      <w:r w:rsidRPr="00B44C68">
        <w:rPr>
          <w:rFonts w:ascii="Times New Roman" w:hAnsi="Times New Roman" w:cs="Times New Roman"/>
          <w:bCs/>
          <w:sz w:val="20"/>
          <w:szCs w:val="20"/>
        </w:rPr>
        <w:t xml:space="preserve">порядке оплаты труда  </w:t>
      </w:r>
      <w:r w:rsidRPr="00B44C68">
        <w:rPr>
          <w:rFonts w:ascii="Times New Roman" w:hAnsi="Times New Roman" w:cs="Times New Roman"/>
          <w:sz w:val="20"/>
          <w:szCs w:val="20"/>
        </w:rPr>
        <w:t xml:space="preserve">лиц, замещающих должности муниципальной службы в администрации Николаевского  сельсовета Саракташского района Оренбургской области», Устава муниципального образования Николаевский сельсовет Саракташского района Оренбургской области. </w:t>
      </w:r>
    </w:p>
    <w:p w:rsidR="004066AC" w:rsidRPr="00B44C68" w:rsidRDefault="004066AC" w:rsidP="004066AC">
      <w:pPr>
        <w:ind w:firstLine="743"/>
        <w:rPr>
          <w:rFonts w:ascii="Times New Roman" w:hAnsi="Times New Roman" w:cs="Times New Roman"/>
          <w:sz w:val="20"/>
          <w:szCs w:val="20"/>
        </w:rPr>
      </w:pPr>
      <w:r w:rsidRPr="00B44C68">
        <w:rPr>
          <w:rFonts w:ascii="Times New Roman" w:hAnsi="Times New Roman" w:cs="Times New Roman"/>
          <w:sz w:val="20"/>
          <w:szCs w:val="20"/>
        </w:rPr>
        <w:t>Совет депутатов сельсовета</w:t>
      </w:r>
    </w:p>
    <w:p w:rsidR="004066AC" w:rsidRPr="00B44C68" w:rsidRDefault="004066AC" w:rsidP="004066AC">
      <w:pPr>
        <w:ind w:firstLine="743"/>
        <w:rPr>
          <w:rFonts w:ascii="Times New Roman" w:hAnsi="Times New Roman" w:cs="Times New Roman"/>
          <w:sz w:val="20"/>
          <w:szCs w:val="20"/>
        </w:rPr>
      </w:pPr>
      <w:r w:rsidRPr="00B44C68">
        <w:rPr>
          <w:rFonts w:ascii="Times New Roman" w:hAnsi="Times New Roman" w:cs="Times New Roman"/>
          <w:sz w:val="20"/>
          <w:szCs w:val="20"/>
        </w:rPr>
        <w:t>Р Е Ш И Л :</w:t>
      </w:r>
    </w:p>
    <w:p w:rsidR="004066AC" w:rsidRPr="00B44C68" w:rsidRDefault="004066AC" w:rsidP="004066AC">
      <w:pPr>
        <w:pStyle w:val="a6"/>
        <w:spacing w:before="240"/>
        <w:ind w:left="708" w:firstLine="35"/>
        <w:jc w:val="both"/>
        <w:rPr>
          <w:rFonts w:ascii="Times New Roman" w:hAnsi="Times New Roman"/>
          <w:sz w:val="20"/>
          <w:szCs w:val="20"/>
        </w:rPr>
      </w:pPr>
      <w:r w:rsidRPr="00B44C68">
        <w:rPr>
          <w:rFonts w:ascii="Times New Roman" w:hAnsi="Times New Roman"/>
          <w:sz w:val="20"/>
          <w:szCs w:val="20"/>
        </w:rPr>
        <w:t>1. За своевременное, добросовестное, качественное выполнение обязанностей выплатить премию Жигалкиной Евгении Сергеевне – главе муниципального образования Николаевский сельсовет Саракташского района Оренбургской области, в размере одного месячного фонда оплаты труда</w:t>
      </w:r>
    </w:p>
    <w:p w:rsidR="004066AC" w:rsidRPr="00B44C68" w:rsidRDefault="004066AC" w:rsidP="004066AC">
      <w:pPr>
        <w:pStyle w:val="a6"/>
        <w:spacing w:before="240"/>
        <w:ind w:firstLine="709"/>
        <w:jc w:val="both"/>
        <w:rPr>
          <w:rFonts w:ascii="Times New Roman" w:hAnsi="Times New Roman"/>
          <w:sz w:val="20"/>
          <w:szCs w:val="20"/>
        </w:rPr>
      </w:pPr>
      <w:r w:rsidRPr="00B44C68">
        <w:rPr>
          <w:rFonts w:ascii="Times New Roman" w:hAnsi="Times New Roman"/>
          <w:sz w:val="20"/>
          <w:szCs w:val="20"/>
        </w:rPr>
        <w:t>2.  Контроль за исполнением данного решения оставляю за собой.</w:t>
      </w:r>
    </w:p>
    <w:p w:rsidR="004066AC" w:rsidRPr="00B44C68" w:rsidRDefault="004066AC" w:rsidP="00B44C68">
      <w:pPr>
        <w:ind w:firstLine="708"/>
        <w:jc w:val="both"/>
        <w:rPr>
          <w:rFonts w:ascii="Times New Roman" w:hAnsi="Times New Roman" w:cs="Times New Roman"/>
          <w:sz w:val="20"/>
          <w:szCs w:val="20"/>
        </w:rPr>
      </w:pPr>
      <w:r w:rsidRPr="00B44C68">
        <w:rPr>
          <w:rFonts w:ascii="Times New Roman" w:hAnsi="Times New Roman" w:cs="Times New Roman"/>
          <w:sz w:val="20"/>
          <w:szCs w:val="20"/>
        </w:rPr>
        <w:t>3.  Настоящее решение вступает в силу со дня его подписания.</w:t>
      </w:r>
    </w:p>
    <w:p w:rsidR="004066AC" w:rsidRPr="00B44C68" w:rsidRDefault="004066AC" w:rsidP="004066AC">
      <w:pPr>
        <w:tabs>
          <w:tab w:val="left" w:pos="5925"/>
        </w:tabs>
        <w:rPr>
          <w:rFonts w:ascii="Times New Roman" w:hAnsi="Times New Roman" w:cs="Times New Roman"/>
          <w:sz w:val="20"/>
          <w:szCs w:val="20"/>
        </w:rPr>
      </w:pPr>
      <w:r w:rsidRPr="00B44C68">
        <w:rPr>
          <w:rFonts w:ascii="Times New Roman" w:hAnsi="Times New Roman" w:cs="Times New Roman"/>
          <w:sz w:val="20"/>
          <w:szCs w:val="20"/>
        </w:rPr>
        <w:t xml:space="preserve">Председатель Совета депутатов </w:t>
      </w:r>
      <w:r w:rsidRPr="00B44C68">
        <w:rPr>
          <w:rFonts w:ascii="Times New Roman" w:hAnsi="Times New Roman" w:cs="Times New Roman"/>
          <w:sz w:val="20"/>
          <w:szCs w:val="20"/>
        </w:rPr>
        <w:tab/>
        <w:t xml:space="preserve">             Т.В. Донченко</w:t>
      </w:r>
    </w:p>
    <w:p w:rsidR="004066AC" w:rsidRPr="00B44C68" w:rsidRDefault="004066AC" w:rsidP="004066AC">
      <w:pPr>
        <w:rPr>
          <w:rFonts w:ascii="Times New Roman" w:hAnsi="Times New Roman" w:cs="Times New Roman"/>
          <w:sz w:val="20"/>
          <w:szCs w:val="20"/>
        </w:rPr>
      </w:pPr>
      <w:r w:rsidRPr="00B44C68">
        <w:rPr>
          <w:rFonts w:ascii="Times New Roman" w:hAnsi="Times New Roman" w:cs="Times New Roman"/>
          <w:sz w:val="20"/>
          <w:szCs w:val="20"/>
        </w:rPr>
        <w:t>Николаевского сельсовета</w:t>
      </w:r>
    </w:p>
    <w:p w:rsidR="004066AC" w:rsidRPr="00B44C68" w:rsidRDefault="004066AC" w:rsidP="00B44C68">
      <w:pPr>
        <w:rPr>
          <w:rFonts w:ascii="Times New Roman" w:hAnsi="Times New Roman" w:cs="Times New Roman"/>
          <w:sz w:val="20"/>
          <w:szCs w:val="20"/>
        </w:rPr>
      </w:pPr>
      <w:r w:rsidRPr="00B44C68">
        <w:rPr>
          <w:rFonts w:ascii="Times New Roman" w:hAnsi="Times New Roman" w:cs="Times New Roman"/>
          <w:sz w:val="20"/>
          <w:szCs w:val="20"/>
        </w:rPr>
        <w:t>Разослано: прокуратуре района, бухгалтерии сельсовета, в дело.</w:t>
      </w:r>
    </w:p>
    <w:p w:rsidR="006324CC" w:rsidRPr="00B44C68" w:rsidRDefault="006324CC" w:rsidP="004066AC">
      <w:pPr>
        <w:jc w:val="both"/>
        <w:rPr>
          <w:rFonts w:ascii="Times New Roman" w:hAnsi="Times New Roman" w:cs="Times New Roman"/>
          <w:sz w:val="20"/>
          <w:szCs w:val="20"/>
        </w:rPr>
      </w:pPr>
    </w:p>
    <w:p w:rsidR="006324CC" w:rsidRPr="00B44C68" w:rsidRDefault="006324CC" w:rsidP="004066AC">
      <w:pPr>
        <w:jc w:val="both"/>
        <w:rPr>
          <w:rFonts w:ascii="Times New Roman" w:hAnsi="Times New Roman" w:cs="Times New Roman"/>
          <w:sz w:val="20"/>
          <w:szCs w:val="20"/>
        </w:rPr>
      </w:pPr>
    </w:p>
    <w:p w:rsidR="006324CC" w:rsidRPr="00B44C68" w:rsidRDefault="006324CC" w:rsidP="004066AC">
      <w:pPr>
        <w:jc w:val="both"/>
        <w:rPr>
          <w:rFonts w:ascii="Times New Roman" w:hAnsi="Times New Roman" w:cs="Times New Roman"/>
          <w:sz w:val="20"/>
          <w:szCs w:val="20"/>
        </w:rPr>
      </w:pPr>
    </w:p>
    <w:p w:rsidR="006324CC" w:rsidRPr="00B44C68" w:rsidRDefault="006324CC" w:rsidP="004066AC">
      <w:pPr>
        <w:jc w:val="both"/>
        <w:rPr>
          <w:rFonts w:ascii="Times New Roman" w:hAnsi="Times New Roman" w:cs="Times New Roman"/>
          <w:sz w:val="20"/>
          <w:szCs w:val="20"/>
        </w:rPr>
      </w:pPr>
    </w:p>
    <w:p w:rsidR="006324CC" w:rsidRPr="00B44C68" w:rsidRDefault="006324CC" w:rsidP="004066AC">
      <w:pPr>
        <w:jc w:val="both"/>
        <w:rPr>
          <w:rFonts w:ascii="Times New Roman" w:hAnsi="Times New Roman" w:cs="Times New Roman"/>
          <w:sz w:val="20"/>
          <w:szCs w:val="20"/>
        </w:rPr>
      </w:pPr>
    </w:p>
    <w:p w:rsidR="006324CC" w:rsidRPr="00B44C68" w:rsidRDefault="006324CC" w:rsidP="004066AC">
      <w:pPr>
        <w:jc w:val="both"/>
        <w:rPr>
          <w:rFonts w:ascii="Times New Roman" w:hAnsi="Times New Roman" w:cs="Times New Roman"/>
          <w:sz w:val="20"/>
          <w:szCs w:val="20"/>
        </w:rPr>
      </w:pPr>
    </w:p>
    <w:p w:rsidR="006324CC" w:rsidRPr="00B44C68" w:rsidRDefault="006324CC" w:rsidP="004066AC">
      <w:pPr>
        <w:jc w:val="both"/>
        <w:rPr>
          <w:rFonts w:ascii="Times New Roman" w:hAnsi="Times New Roman" w:cs="Times New Roman"/>
          <w:sz w:val="20"/>
          <w:szCs w:val="20"/>
        </w:rPr>
      </w:pPr>
    </w:p>
    <w:p w:rsidR="009957C3" w:rsidRPr="00B44C68" w:rsidRDefault="009957C3" w:rsidP="009957C3">
      <w:pPr>
        <w:rPr>
          <w:rFonts w:ascii="Times New Roman" w:hAnsi="Times New Roman" w:cs="Times New Roman"/>
          <w:sz w:val="20"/>
          <w:szCs w:val="20"/>
        </w:rPr>
      </w:pPr>
    </w:p>
    <w:p w:rsidR="004066AC" w:rsidRPr="00B44C68" w:rsidRDefault="004066AC" w:rsidP="004066AC">
      <w:pPr>
        <w:ind w:firstLine="709"/>
        <w:rPr>
          <w:rFonts w:ascii="Times New Roman" w:hAnsi="Times New Roman" w:cs="Times New Roman"/>
          <w:sz w:val="20"/>
          <w:szCs w:val="20"/>
        </w:rPr>
      </w:pPr>
    </w:p>
    <w:p w:rsidR="009957C3" w:rsidRPr="00B44C68" w:rsidRDefault="009957C3" w:rsidP="009957C3">
      <w:pPr>
        <w:rPr>
          <w:rFonts w:ascii="Times New Roman" w:hAnsi="Times New Roman" w:cs="Times New Roman"/>
          <w:sz w:val="20"/>
          <w:szCs w:val="20"/>
        </w:rPr>
      </w:pPr>
    </w:p>
    <w:p w:rsidR="009957C3" w:rsidRPr="00B44C68" w:rsidRDefault="009957C3" w:rsidP="009957C3">
      <w:pPr>
        <w:rPr>
          <w:rFonts w:ascii="Times New Roman" w:hAnsi="Times New Roman" w:cs="Times New Roman"/>
          <w:sz w:val="20"/>
          <w:szCs w:val="20"/>
        </w:rPr>
      </w:pPr>
    </w:p>
    <w:p w:rsidR="009957C3" w:rsidRPr="00B44C68" w:rsidRDefault="009957C3" w:rsidP="00835F35">
      <w:pPr>
        <w:ind w:firstLine="709"/>
        <w:rPr>
          <w:rFonts w:ascii="Times New Roman" w:hAnsi="Times New Roman" w:cs="Times New Roman"/>
          <w:sz w:val="20"/>
          <w:szCs w:val="20"/>
        </w:rPr>
      </w:pPr>
    </w:p>
    <w:sectPr w:rsidR="009957C3" w:rsidRPr="00B44C68" w:rsidSect="00874CC0">
      <w:headerReference w:type="even" r:id="rId13"/>
      <w:headerReference w:type="default" r:id="rId14"/>
      <w:pgSz w:w="11906" w:h="16838"/>
      <w:pgMar w:top="142"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D1E" w:rsidRDefault="00FE1D1E" w:rsidP="00273A22">
      <w:pPr>
        <w:spacing w:after="0" w:line="240" w:lineRule="auto"/>
      </w:pPr>
      <w:r>
        <w:separator/>
      </w:r>
    </w:p>
  </w:endnote>
  <w:endnote w:type="continuationSeparator" w:id="1">
    <w:p w:rsidR="00FE1D1E" w:rsidRDefault="00FE1D1E"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T*m*s*N*w*R*m*n">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D1E" w:rsidRDefault="00FE1D1E" w:rsidP="00273A22">
      <w:pPr>
        <w:spacing w:after="0" w:line="240" w:lineRule="auto"/>
      </w:pPr>
      <w:r>
        <w:separator/>
      </w:r>
    </w:p>
  </w:footnote>
  <w:footnote w:type="continuationSeparator" w:id="1">
    <w:p w:rsidR="00FE1D1E" w:rsidRDefault="00FE1D1E"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1F" w:rsidRDefault="00241B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1F" w:rsidRDefault="00241B1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1F" w:rsidRDefault="003E5CA1" w:rsidP="00BA2315">
    <w:pPr>
      <w:pStyle w:val="a8"/>
      <w:framePr w:wrap="around" w:vAnchor="text" w:hAnchor="margin" w:xAlign="right" w:y="1"/>
      <w:rPr>
        <w:rStyle w:val="af2"/>
      </w:rPr>
    </w:pPr>
    <w:r>
      <w:rPr>
        <w:rStyle w:val="af2"/>
      </w:rPr>
      <w:fldChar w:fldCharType="begin"/>
    </w:r>
    <w:r w:rsidR="00241B1F">
      <w:rPr>
        <w:rStyle w:val="af2"/>
      </w:rPr>
      <w:instrText xml:space="preserve">PAGE  </w:instrText>
    </w:r>
    <w:r>
      <w:rPr>
        <w:rStyle w:val="af2"/>
      </w:rPr>
      <w:fldChar w:fldCharType="end"/>
    </w:r>
  </w:p>
  <w:p w:rsidR="00241B1F" w:rsidRDefault="00241B1F" w:rsidP="00BA2315">
    <w:pPr>
      <w:pStyle w:val="a8"/>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1F" w:rsidRDefault="003E5CA1" w:rsidP="00BA2315">
    <w:pPr>
      <w:pStyle w:val="a8"/>
      <w:jc w:val="center"/>
    </w:pPr>
    <w:fldSimple w:instr="PAGE   \* MERGEFORMAT">
      <w:r w:rsidR="00F57C1F">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960" w:hanging="360"/>
      </w:pPr>
      <w:rPr>
        <w:rFonts w:cs="Times New Roman"/>
      </w:rPr>
    </w:lvl>
  </w:abstractNum>
  <w:abstractNum w:abstractNumId="2">
    <w:nsid w:val="00000003"/>
    <w:multiLevelType w:val="multilevel"/>
    <w:tmpl w:val="00000003"/>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D261B0"/>
    <w:multiLevelType w:val="hybridMultilevel"/>
    <w:tmpl w:val="C7CC6F6A"/>
    <w:lvl w:ilvl="0" w:tplc="82C083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1E4840"/>
    <w:multiLevelType w:val="multilevel"/>
    <w:tmpl w:val="299820C8"/>
    <w:lvl w:ilvl="0">
      <w:start w:val="29"/>
      <w:numFmt w:val="decimal"/>
      <w:lvlText w:val="%1"/>
      <w:lvlJc w:val="left"/>
      <w:pPr>
        <w:ind w:left="915" w:hanging="915"/>
      </w:pPr>
      <w:rPr>
        <w:rFonts w:hint="default"/>
      </w:rPr>
    </w:lvl>
    <w:lvl w:ilvl="1">
      <w:start w:val="7"/>
      <w:numFmt w:val="decimalZero"/>
      <w:lvlText w:val="%1.%2"/>
      <w:lvlJc w:val="left"/>
      <w:pPr>
        <w:ind w:left="915" w:hanging="915"/>
      </w:pPr>
      <w:rPr>
        <w:rFonts w:hint="default"/>
      </w:rPr>
    </w:lvl>
    <w:lvl w:ilvl="2">
      <w:start w:val="2024"/>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27202494"/>
    <w:multiLevelType w:val="hybridMultilevel"/>
    <w:tmpl w:val="51048FD0"/>
    <w:lvl w:ilvl="0" w:tplc="3EDCD2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D9315D1"/>
    <w:multiLevelType w:val="multilevel"/>
    <w:tmpl w:val="948AFE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1A968E7"/>
    <w:multiLevelType w:val="hybridMultilevel"/>
    <w:tmpl w:val="EA80E702"/>
    <w:lvl w:ilvl="0" w:tplc="C2F6EC82">
      <w:start w:val="1"/>
      <w:numFmt w:val="decimal"/>
      <w:lvlText w:val="%1."/>
      <w:lvlJc w:val="left"/>
      <w:pPr>
        <w:ind w:left="786"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CC7E17"/>
    <w:multiLevelType w:val="hybridMultilevel"/>
    <w:tmpl w:val="72720D1A"/>
    <w:lvl w:ilvl="0" w:tplc="AB601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EF1C4D"/>
    <w:multiLevelType w:val="hybridMultilevel"/>
    <w:tmpl w:val="312A7DC4"/>
    <w:lvl w:ilvl="0" w:tplc="EFD6A2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84304A8"/>
    <w:multiLevelType w:val="hybridMultilevel"/>
    <w:tmpl w:val="87F8C0C8"/>
    <w:lvl w:ilvl="0" w:tplc="6A327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149291D"/>
    <w:multiLevelType w:val="hybridMultilevel"/>
    <w:tmpl w:val="E8B04E5E"/>
    <w:lvl w:ilvl="0" w:tplc="880EE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29907BB"/>
    <w:multiLevelType w:val="hybridMultilevel"/>
    <w:tmpl w:val="4B601FFC"/>
    <w:lvl w:ilvl="0" w:tplc="51A6B0AC">
      <w:start w:val="1"/>
      <w:numFmt w:val="decimal"/>
      <w:lvlText w:val="%1."/>
      <w:lvlJc w:val="left"/>
      <w:pPr>
        <w:ind w:left="1710" w:hanging="99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D97D37"/>
    <w:multiLevelType w:val="hybridMultilevel"/>
    <w:tmpl w:val="7C6472CC"/>
    <w:lvl w:ilvl="0" w:tplc="931CFF1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9"/>
  </w:num>
  <w:num w:numId="2">
    <w:abstractNumId w:val="17"/>
  </w:num>
  <w:num w:numId="3">
    <w:abstractNumId w:val="3"/>
  </w:num>
  <w:num w:numId="4">
    <w:abstractNumId w:val="7"/>
  </w:num>
  <w:num w:numId="5">
    <w:abstractNumId w:val="11"/>
  </w:num>
  <w:num w:numId="6">
    <w:abstractNumId w:val="23"/>
  </w:num>
  <w:num w:numId="7">
    <w:abstractNumId w:val="13"/>
  </w:num>
  <w:num w:numId="8">
    <w:abstractNumId w:val="12"/>
  </w:num>
  <w:num w:numId="9">
    <w:abstractNumId w:val="4"/>
  </w:num>
  <w:num w:numId="10">
    <w:abstractNumId w:val="8"/>
  </w:num>
  <w:num w:numId="11">
    <w:abstractNumId w:val="18"/>
  </w:num>
  <w:num w:numId="12">
    <w:abstractNumId w:val="6"/>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1"/>
  </w:num>
  <w:num w:numId="18">
    <w:abstractNumId w:val="2"/>
  </w:num>
  <w:num w:numId="19">
    <w:abstractNumId w:val="20"/>
  </w:num>
  <w:num w:numId="20">
    <w:abstractNumId w:val="21"/>
  </w:num>
  <w:num w:numId="21">
    <w:abstractNumId w:val="16"/>
  </w:num>
  <w:num w:numId="22">
    <w:abstractNumId w:val="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1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0521F"/>
    <w:rsid w:val="00006E8C"/>
    <w:rsid w:val="000204E0"/>
    <w:rsid w:val="00021490"/>
    <w:rsid w:val="00055780"/>
    <w:rsid w:val="00082BE7"/>
    <w:rsid w:val="0009120C"/>
    <w:rsid w:val="00093AB9"/>
    <w:rsid w:val="0009563A"/>
    <w:rsid w:val="00097A37"/>
    <w:rsid w:val="000A112D"/>
    <w:rsid w:val="000C6264"/>
    <w:rsid w:val="000E3C3A"/>
    <w:rsid w:val="000E4F62"/>
    <w:rsid w:val="000F48E0"/>
    <w:rsid w:val="00101DB2"/>
    <w:rsid w:val="0013107B"/>
    <w:rsid w:val="00166B57"/>
    <w:rsid w:val="00166DE9"/>
    <w:rsid w:val="00171598"/>
    <w:rsid w:val="001B57D3"/>
    <w:rsid w:val="001D2D14"/>
    <w:rsid w:val="001F21BB"/>
    <w:rsid w:val="0022073F"/>
    <w:rsid w:val="00241B1F"/>
    <w:rsid w:val="00243034"/>
    <w:rsid w:val="00264E8C"/>
    <w:rsid w:val="002650B1"/>
    <w:rsid w:val="00273A22"/>
    <w:rsid w:val="00287775"/>
    <w:rsid w:val="002A3C95"/>
    <w:rsid w:val="002B1961"/>
    <w:rsid w:val="002D2119"/>
    <w:rsid w:val="002E1E93"/>
    <w:rsid w:val="003142B3"/>
    <w:rsid w:val="00330EDE"/>
    <w:rsid w:val="00335922"/>
    <w:rsid w:val="003361DC"/>
    <w:rsid w:val="00373B4D"/>
    <w:rsid w:val="003814C4"/>
    <w:rsid w:val="003D57E9"/>
    <w:rsid w:val="003E59FF"/>
    <w:rsid w:val="003E5CA1"/>
    <w:rsid w:val="003F4F77"/>
    <w:rsid w:val="004066AC"/>
    <w:rsid w:val="00415331"/>
    <w:rsid w:val="00415637"/>
    <w:rsid w:val="00417680"/>
    <w:rsid w:val="00441FDC"/>
    <w:rsid w:val="00454374"/>
    <w:rsid w:val="00462E78"/>
    <w:rsid w:val="00473684"/>
    <w:rsid w:val="004B6B99"/>
    <w:rsid w:val="004E5633"/>
    <w:rsid w:val="004F5641"/>
    <w:rsid w:val="00505208"/>
    <w:rsid w:val="005072F4"/>
    <w:rsid w:val="00513C9B"/>
    <w:rsid w:val="00515CD3"/>
    <w:rsid w:val="00517B75"/>
    <w:rsid w:val="005243CB"/>
    <w:rsid w:val="00541665"/>
    <w:rsid w:val="0055538A"/>
    <w:rsid w:val="00567C2A"/>
    <w:rsid w:val="005760D6"/>
    <w:rsid w:val="005954AF"/>
    <w:rsid w:val="006036D5"/>
    <w:rsid w:val="006047B3"/>
    <w:rsid w:val="006173A5"/>
    <w:rsid w:val="0062008D"/>
    <w:rsid w:val="006324CC"/>
    <w:rsid w:val="00640BC2"/>
    <w:rsid w:val="00644E07"/>
    <w:rsid w:val="0065203E"/>
    <w:rsid w:val="006568F0"/>
    <w:rsid w:val="00665456"/>
    <w:rsid w:val="00667F3C"/>
    <w:rsid w:val="00695ACC"/>
    <w:rsid w:val="006C3A73"/>
    <w:rsid w:val="007005A3"/>
    <w:rsid w:val="007137E5"/>
    <w:rsid w:val="00727038"/>
    <w:rsid w:val="007522F3"/>
    <w:rsid w:val="007A1FB7"/>
    <w:rsid w:val="007C6A26"/>
    <w:rsid w:val="007E247F"/>
    <w:rsid w:val="007F1E01"/>
    <w:rsid w:val="008143C6"/>
    <w:rsid w:val="0082362C"/>
    <w:rsid w:val="00835F35"/>
    <w:rsid w:val="00842112"/>
    <w:rsid w:val="00855E8C"/>
    <w:rsid w:val="008623CF"/>
    <w:rsid w:val="00874CC0"/>
    <w:rsid w:val="0089520E"/>
    <w:rsid w:val="008C1517"/>
    <w:rsid w:val="008D1E90"/>
    <w:rsid w:val="00930A4B"/>
    <w:rsid w:val="00937ED5"/>
    <w:rsid w:val="00956A6A"/>
    <w:rsid w:val="009957C3"/>
    <w:rsid w:val="009A496D"/>
    <w:rsid w:val="009E1CC9"/>
    <w:rsid w:val="00A04101"/>
    <w:rsid w:val="00A20C09"/>
    <w:rsid w:val="00A30EE6"/>
    <w:rsid w:val="00A33211"/>
    <w:rsid w:val="00A71C18"/>
    <w:rsid w:val="00A804EA"/>
    <w:rsid w:val="00AB3A23"/>
    <w:rsid w:val="00AE2E2B"/>
    <w:rsid w:val="00B15233"/>
    <w:rsid w:val="00B41178"/>
    <w:rsid w:val="00B44C68"/>
    <w:rsid w:val="00B50875"/>
    <w:rsid w:val="00B63F9A"/>
    <w:rsid w:val="00B8502D"/>
    <w:rsid w:val="00BA2315"/>
    <w:rsid w:val="00BA46DB"/>
    <w:rsid w:val="00BB2C79"/>
    <w:rsid w:val="00BC2B76"/>
    <w:rsid w:val="00BC52F5"/>
    <w:rsid w:val="00C17F40"/>
    <w:rsid w:val="00C20803"/>
    <w:rsid w:val="00C24B19"/>
    <w:rsid w:val="00C355D7"/>
    <w:rsid w:val="00C367E4"/>
    <w:rsid w:val="00C47494"/>
    <w:rsid w:val="00C526FC"/>
    <w:rsid w:val="00C61D0C"/>
    <w:rsid w:val="00C62684"/>
    <w:rsid w:val="00CC4D48"/>
    <w:rsid w:val="00CD5B4A"/>
    <w:rsid w:val="00CE74C0"/>
    <w:rsid w:val="00CF0788"/>
    <w:rsid w:val="00CF4EFF"/>
    <w:rsid w:val="00D3525D"/>
    <w:rsid w:val="00D55CD4"/>
    <w:rsid w:val="00D65F0D"/>
    <w:rsid w:val="00D74CBC"/>
    <w:rsid w:val="00D932CF"/>
    <w:rsid w:val="00DA27B2"/>
    <w:rsid w:val="00DA5D95"/>
    <w:rsid w:val="00DB0059"/>
    <w:rsid w:val="00DC230C"/>
    <w:rsid w:val="00DD7C7F"/>
    <w:rsid w:val="00DE03D9"/>
    <w:rsid w:val="00E01EF6"/>
    <w:rsid w:val="00E24D6C"/>
    <w:rsid w:val="00E27EF6"/>
    <w:rsid w:val="00E35D0B"/>
    <w:rsid w:val="00E5539C"/>
    <w:rsid w:val="00E55E12"/>
    <w:rsid w:val="00E65425"/>
    <w:rsid w:val="00E7569E"/>
    <w:rsid w:val="00EA4E2D"/>
    <w:rsid w:val="00EC6A77"/>
    <w:rsid w:val="00ED0AF1"/>
    <w:rsid w:val="00ED581B"/>
    <w:rsid w:val="00F0363D"/>
    <w:rsid w:val="00F21971"/>
    <w:rsid w:val="00F45E3A"/>
    <w:rsid w:val="00F57C1F"/>
    <w:rsid w:val="00F64B9F"/>
    <w:rsid w:val="00F81492"/>
    <w:rsid w:val="00F82182"/>
    <w:rsid w:val="00F97865"/>
    <w:rsid w:val="00FB2E58"/>
    <w:rsid w:val="00FC146E"/>
    <w:rsid w:val="00FC682B"/>
    <w:rsid w:val="00FE1D1E"/>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330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2315"/>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unhideWhenUsed/>
    <w:qFormat/>
    <w:rsid w:val="00BA2315"/>
    <w:pPr>
      <w:spacing w:before="100" w:beforeAutospacing="1" w:after="100" w:afterAutospacing="1" w:line="240" w:lineRule="auto"/>
      <w:outlineLvl w:val="3"/>
    </w:pPr>
    <w:rPr>
      <w:rFonts w:ascii="Times" w:eastAsia="Calibri" w:hAnsi="Times" w:cs="Times New Roman"/>
      <w:b/>
      <w:bCs/>
      <w:sz w:val="24"/>
      <w:szCs w:val="24"/>
    </w:rPr>
  </w:style>
  <w:style w:type="paragraph" w:styleId="6">
    <w:name w:val="heading 6"/>
    <w:basedOn w:val="a"/>
    <w:next w:val="a"/>
    <w:link w:val="60"/>
    <w:uiPriority w:val="99"/>
    <w:qFormat/>
    <w:rsid w:val="002D2119"/>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rsid w:val="00273A22"/>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uiPriority w:val="2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qFormat/>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link w:val="af5"/>
    <w:uiPriority w:val="99"/>
    <w:qFormat/>
    <w:rsid w:val="00B50875"/>
    <w:pPr>
      <w:ind w:left="720"/>
      <w:contextualSpacing/>
    </w:pPr>
  </w:style>
  <w:style w:type="character" w:customStyle="1" w:styleId="a7">
    <w:name w:val="Без интервала Знак"/>
    <w:basedOn w:val="a0"/>
    <w:link w:val="a6"/>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rsid w:val="00330EDE"/>
    <w:rPr>
      <w:rFonts w:asciiTheme="majorHAnsi" w:eastAsiaTheme="majorEastAsia" w:hAnsiTheme="majorHAnsi" w:cstheme="majorBidi"/>
      <w:b/>
      <w:bCs/>
      <w:color w:val="4F81BD" w:themeColor="accent1"/>
      <w:sz w:val="26"/>
      <w:szCs w:val="26"/>
    </w:rPr>
  </w:style>
  <w:style w:type="character" w:styleId="af6">
    <w:name w:val="endnote reference"/>
    <w:rsid w:val="00330EDE"/>
    <w:rPr>
      <w:vertAlign w:val="superscript"/>
    </w:rPr>
  </w:style>
  <w:style w:type="character" w:customStyle="1" w:styleId="30">
    <w:name w:val="Заголовок 3 Знак"/>
    <w:basedOn w:val="a0"/>
    <w:link w:val="3"/>
    <w:rsid w:val="00BA2315"/>
    <w:rPr>
      <w:rFonts w:ascii="Cambria" w:eastAsia="Times New Roman" w:hAnsi="Cambria" w:cs="Times New Roman"/>
      <w:b/>
      <w:bCs/>
      <w:color w:val="4F81BD"/>
      <w:sz w:val="28"/>
      <w:szCs w:val="24"/>
    </w:rPr>
  </w:style>
  <w:style w:type="character" w:customStyle="1" w:styleId="40">
    <w:name w:val="Заголовок 4 Знак"/>
    <w:basedOn w:val="a0"/>
    <w:link w:val="4"/>
    <w:rsid w:val="00BA2315"/>
    <w:rPr>
      <w:rFonts w:ascii="Times" w:eastAsia="Calibri" w:hAnsi="Times" w:cs="Times New Roman"/>
      <w:b/>
      <w:bCs/>
      <w:sz w:val="24"/>
      <w:szCs w:val="24"/>
    </w:rPr>
  </w:style>
  <w:style w:type="character" w:customStyle="1" w:styleId="HTML">
    <w:name w:val="Стандартный HTML Знак"/>
    <w:basedOn w:val="a0"/>
    <w:link w:val="HTML0"/>
    <w:rsid w:val="00BA2315"/>
    <w:rPr>
      <w:rFonts w:ascii="Courier New" w:eastAsia="Times New Roman" w:hAnsi="Courier New" w:cs="Times New Roman"/>
      <w:sz w:val="20"/>
      <w:szCs w:val="20"/>
    </w:rPr>
  </w:style>
  <w:style w:type="paragraph" w:styleId="HTML0">
    <w:name w:val="HTML Preformatted"/>
    <w:basedOn w:val="a"/>
    <w:link w:val="HTML"/>
    <w:unhideWhenUsed/>
    <w:rsid w:val="00BA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link w:val="HTML0"/>
    <w:uiPriority w:val="99"/>
    <w:semiHidden/>
    <w:rsid w:val="00BA2315"/>
    <w:rPr>
      <w:rFonts w:ascii="Consolas" w:hAnsi="Consolas"/>
      <w:sz w:val="20"/>
      <w:szCs w:val="20"/>
    </w:rPr>
  </w:style>
  <w:style w:type="paragraph" w:styleId="af7">
    <w:name w:val="footnote text"/>
    <w:basedOn w:val="a"/>
    <w:link w:val="af8"/>
    <w:unhideWhenUsed/>
    <w:rsid w:val="00BA2315"/>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BA2315"/>
    <w:rPr>
      <w:rFonts w:ascii="Times New Roman" w:eastAsia="Times New Roman" w:hAnsi="Times New Roman" w:cs="Times New Roman"/>
      <w:sz w:val="20"/>
      <w:szCs w:val="20"/>
    </w:rPr>
  </w:style>
  <w:style w:type="character" w:customStyle="1" w:styleId="af9">
    <w:name w:val="Текст примечания Знак"/>
    <w:basedOn w:val="a0"/>
    <w:link w:val="afa"/>
    <w:rsid w:val="00BA2315"/>
    <w:rPr>
      <w:rFonts w:ascii="Times New Roman" w:eastAsia="Times New Roman" w:hAnsi="Times New Roman" w:cs="Times New Roman"/>
      <w:sz w:val="24"/>
      <w:szCs w:val="24"/>
    </w:rPr>
  </w:style>
  <w:style w:type="paragraph" w:styleId="afa">
    <w:name w:val="annotation text"/>
    <w:basedOn w:val="a"/>
    <w:link w:val="af9"/>
    <w:unhideWhenUsed/>
    <w:rsid w:val="00BA2315"/>
    <w:pPr>
      <w:spacing w:after="0" w:line="240" w:lineRule="auto"/>
    </w:pPr>
    <w:rPr>
      <w:rFonts w:ascii="Times New Roman" w:eastAsia="Times New Roman" w:hAnsi="Times New Roman" w:cs="Times New Roman"/>
      <w:sz w:val="24"/>
      <w:szCs w:val="24"/>
    </w:rPr>
  </w:style>
  <w:style w:type="character" w:customStyle="1" w:styleId="12">
    <w:name w:val="Текст примечания Знак1"/>
    <w:basedOn w:val="a0"/>
    <w:link w:val="afa"/>
    <w:uiPriority w:val="99"/>
    <w:semiHidden/>
    <w:rsid w:val="00BA2315"/>
    <w:rPr>
      <w:sz w:val="20"/>
      <w:szCs w:val="20"/>
    </w:rPr>
  </w:style>
  <w:style w:type="character" w:customStyle="1" w:styleId="13">
    <w:name w:val="Верхний колонтитул Знак1"/>
    <w:basedOn w:val="a0"/>
    <w:link w:val="Header"/>
    <w:uiPriority w:val="99"/>
    <w:qFormat/>
    <w:locked/>
    <w:rsid w:val="00BA2315"/>
    <w:rPr>
      <w:rFonts w:ascii="Arial" w:eastAsia="Times New Roman" w:hAnsi="Arial" w:cs="Arial"/>
      <w:sz w:val="20"/>
      <w:szCs w:val="20"/>
    </w:rPr>
  </w:style>
  <w:style w:type="character" w:customStyle="1" w:styleId="afb">
    <w:name w:val="Основной текст с отступом Знак"/>
    <w:aliases w:val="Основной текст 1 Знак1,Нумерованный список !! Знак1"/>
    <w:basedOn w:val="a0"/>
    <w:link w:val="afc"/>
    <w:locked/>
    <w:rsid w:val="00BA2315"/>
    <w:rPr>
      <w:rFonts w:ascii="Times New Roman" w:eastAsia="Times New Roman" w:hAnsi="Times New Roman" w:cs="Times New Roman"/>
      <w:sz w:val="20"/>
      <w:szCs w:val="20"/>
    </w:rPr>
  </w:style>
  <w:style w:type="paragraph" w:styleId="afc">
    <w:name w:val="Body Text Indent"/>
    <w:aliases w:val="Основной текст 1,Нумерованный список !!"/>
    <w:basedOn w:val="a"/>
    <w:link w:val="afb"/>
    <w:unhideWhenUsed/>
    <w:rsid w:val="00BA231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aliases w:val="Основной текст 1 Знак,Нумерованный список !! Знак,Нумерованный список !! Знак Знак"/>
    <w:basedOn w:val="a0"/>
    <w:link w:val="afc"/>
    <w:rsid w:val="00BA2315"/>
  </w:style>
  <w:style w:type="character" w:customStyle="1" w:styleId="310">
    <w:name w:val="Основной текст с отступом 3 Знак1"/>
    <w:basedOn w:val="a0"/>
    <w:semiHidden/>
    <w:locked/>
    <w:rsid w:val="00BA2315"/>
    <w:rPr>
      <w:rFonts w:ascii="Calibri" w:eastAsia="Calibri" w:hAnsi="Calibri" w:cs="Times New Roman"/>
      <w:sz w:val="16"/>
      <w:szCs w:val="16"/>
      <w:lang w:eastAsia="en-US"/>
    </w:rPr>
  </w:style>
  <w:style w:type="character" w:customStyle="1" w:styleId="afd">
    <w:name w:val="Схема документа Знак"/>
    <w:basedOn w:val="a0"/>
    <w:link w:val="afe"/>
    <w:rsid w:val="00BA2315"/>
    <w:rPr>
      <w:rFonts w:ascii="Lucida Grande CY" w:eastAsia="Times New Roman" w:hAnsi="Lucida Grande CY" w:cs="Times New Roman"/>
      <w:sz w:val="24"/>
      <w:szCs w:val="24"/>
    </w:rPr>
  </w:style>
  <w:style w:type="paragraph" w:styleId="afe">
    <w:name w:val="Document Map"/>
    <w:basedOn w:val="a"/>
    <w:link w:val="afd"/>
    <w:unhideWhenUsed/>
    <w:rsid w:val="00BA2315"/>
    <w:pPr>
      <w:spacing w:after="0" w:line="240" w:lineRule="auto"/>
    </w:pPr>
    <w:rPr>
      <w:rFonts w:ascii="Lucida Grande CY" w:eastAsia="Times New Roman" w:hAnsi="Lucida Grande CY" w:cs="Times New Roman"/>
      <w:sz w:val="24"/>
      <w:szCs w:val="24"/>
    </w:rPr>
  </w:style>
  <w:style w:type="character" w:customStyle="1" w:styleId="15">
    <w:name w:val="Схема документа Знак1"/>
    <w:basedOn w:val="a0"/>
    <w:link w:val="afe"/>
    <w:uiPriority w:val="99"/>
    <w:semiHidden/>
    <w:rsid w:val="00BA2315"/>
    <w:rPr>
      <w:rFonts w:ascii="Tahoma" w:hAnsi="Tahoma" w:cs="Tahoma"/>
      <w:sz w:val="16"/>
      <w:szCs w:val="16"/>
    </w:rPr>
  </w:style>
  <w:style w:type="character" w:customStyle="1" w:styleId="aff">
    <w:name w:val="Тема примечания Знак"/>
    <w:basedOn w:val="af9"/>
    <w:link w:val="aff0"/>
    <w:rsid w:val="00BA2315"/>
    <w:rPr>
      <w:b/>
      <w:bCs/>
      <w:sz w:val="20"/>
      <w:szCs w:val="20"/>
    </w:rPr>
  </w:style>
  <w:style w:type="paragraph" w:styleId="aff0">
    <w:name w:val="annotation subject"/>
    <w:basedOn w:val="afa"/>
    <w:next w:val="afa"/>
    <w:link w:val="aff"/>
    <w:unhideWhenUsed/>
    <w:rsid w:val="00BA2315"/>
    <w:rPr>
      <w:b/>
      <w:bCs/>
      <w:sz w:val="20"/>
      <w:szCs w:val="20"/>
    </w:rPr>
  </w:style>
  <w:style w:type="character" w:customStyle="1" w:styleId="16">
    <w:name w:val="Тема примечания Знак1"/>
    <w:basedOn w:val="12"/>
    <w:link w:val="aff0"/>
    <w:uiPriority w:val="99"/>
    <w:semiHidden/>
    <w:rsid w:val="00BA2315"/>
    <w:rPr>
      <w:b/>
      <w:bCs/>
    </w:rPr>
  </w:style>
  <w:style w:type="paragraph" w:customStyle="1" w:styleId="ConsPlusNonformat">
    <w:name w:val="ConsPlusNonformat"/>
    <w:rsid w:val="00BA231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rtejustify">
    <w:name w:val="rtejustify"/>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сновной текст_"/>
    <w:basedOn w:val="a0"/>
    <w:link w:val="23"/>
    <w:locked/>
    <w:rsid w:val="00BA2315"/>
    <w:rPr>
      <w:sz w:val="26"/>
      <w:szCs w:val="26"/>
      <w:shd w:val="clear" w:color="auto" w:fill="FFFFFF"/>
    </w:rPr>
  </w:style>
  <w:style w:type="paragraph" w:customStyle="1" w:styleId="23">
    <w:name w:val="Основной текст2"/>
    <w:basedOn w:val="a"/>
    <w:link w:val="aff1"/>
    <w:rsid w:val="00BA2315"/>
    <w:pPr>
      <w:widowControl w:val="0"/>
      <w:shd w:val="clear" w:color="auto" w:fill="FFFFFF"/>
      <w:spacing w:after="600" w:line="643" w:lineRule="exact"/>
    </w:pPr>
    <w:rPr>
      <w:sz w:val="26"/>
      <w:szCs w:val="26"/>
    </w:rPr>
  </w:style>
  <w:style w:type="character" w:customStyle="1" w:styleId="24">
    <w:name w:val="Основной текст (2)_"/>
    <w:link w:val="25"/>
    <w:locked/>
    <w:rsid w:val="00BA2315"/>
    <w:rPr>
      <w:b/>
      <w:bCs/>
      <w:sz w:val="23"/>
      <w:szCs w:val="23"/>
      <w:shd w:val="clear" w:color="auto" w:fill="FFFFFF"/>
    </w:rPr>
  </w:style>
  <w:style w:type="paragraph" w:customStyle="1" w:styleId="25">
    <w:name w:val="Основной текст (2)"/>
    <w:basedOn w:val="a"/>
    <w:link w:val="24"/>
    <w:rsid w:val="00BA2315"/>
    <w:pPr>
      <w:widowControl w:val="0"/>
      <w:shd w:val="clear" w:color="auto" w:fill="FFFFFF"/>
      <w:spacing w:before="1260" w:after="480" w:line="274" w:lineRule="exact"/>
      <w:jc w:val="center"/>
    </w:pPr>
    <w:rPr>
      <w:b/>
      <w:bCs/>
      <w:sz w:val="23"/>
      <w:szCs w:val="23"/>
    </w:rPr>
  </w:style>
  <w:style w:type="character" w:customStyle="1" w:styleId="26">
    <w:name w:val="Подпись к таблице (2)_"/>
    <w:basedOn w:val="a0"/>
    <w:link w:val="27"/>
    <w:locked/>
    <w:rsid w:val="00BA2315"/>
    <w:rPr>
      <w:spacing w:val="3"/>
      <w:sz w:val="21"/>
      <w:szCs w:val="21"/>
      <w:shd w:val="clear" w:color="auto" w:fill="FFFFFF"/>
    </w:rPr>
  </w:style>
  <w:style w:type="paragraph" w:customStyle="1" w:styleId="27">
    <w:name w:val="Подпись к таблице (2)"/>
    <w:basedOn w:val="a"/>
    <w:link w:val="26"/>
    <w:rsid w:val="00BA2315"/>
    <w:pPr>
      <w:widowControl w:val="0"/>
      <w:shd w:val="clear" w:color="auto" w:fill="FFFFFF"/>
      <w:spacing w:after="0" w:line="240" w:lineRule="atLeast"/>
    </w:pPr>
    <w:rPr>
      <w:spacing w:val="3"/>
      <w:sz w:val="21"/>
      <w:szCs w:val="21"/>
    </w:rPr>
  </w:style>
  <w:style w:type="character" w:customStyle="1" w:styleId="aff2">
    <w:name w:val="Подпись к таблице_"/>
    <w:basedOn w:val="a0"/>
    <w:link w:val="aff3"/>
    <w:locked/>
    <w:rsid w:val="00BA2315"/>
    <w:rPr>
      <w:sz w:val="26"/>
      <w:szCs w:val="26"/>
      <w:shd w:val="clear" w:color="auto" w:fill="FFFFFF"/>
    </w:rPr>
  </w:style>
  <w:style w:type="paragraph" w:customStyle="1" w:styleId="aff3">
    <w:name w:val="Подпись к таблице"/>
    <w:basedOn w:val="a"/>
    <w:link w:val="aff2"/>
    <w:rsid w:val="00BA2315"/>
    <w:pPr>
      <w:widowControl w:val="0"/>
      <w:shd w:val="clear" w:color="auto" w:fill="FFFFFF"/>
      <w:spacing w:after="0" w:line="240" w:lineRule="atLeast"/>
    </w:pPr>
    <w:rPr>
      <w:sz w:val="26"/>
      <w:szCs w:val="26"/>
    </w:rPr>
  </w:style>
  <w:style w:type="character" w:customStyle="1" w:styleId="41">
    <w:name w:val="Основной текст (4)_"/>
    <w:link w:val="42"/>
    <w:locked/>
    <w:rsid w:val="00BA2315"/>
    <w:rPr>
      <w:b/>
      <w:bCs/>
      <w:sz w:val="39"/>
      <w:szCs w:val="39"/>
      <w:shd w:val="clear" w:color="auto" w:fill="FFFFFF"/>
    </w:rPr>
  </w:style>
  <w:style w:type="paragraph" w:customStyle="1" w:styleId="42">
    <w:name w:val="Основной текст (4)"/>
    <w:basedOn w:val="a"/>
    <w:link w:val="41"/>
    <w:rsid w:val="00BA2315"/>
    <w:pPr>
      <w:widowControl w:val="0"/>
      <w:shd w:val="clear" w:color="auto" w:fill="FFFFFF"/>
      <w:spacing w:before="540" w:after="0" w:line="461" w:lineRule="exact"/>
      <w:jc w:val="center"/>
    </w:pPr>
    <w:rPr>
      <w:b/>
      <w:bCs/>
      <w:sz w:val="39"/>
      <w:szCs w:val="39"/>
    </w:rPr>
  </w:style>
  <w:style w:type="character" w:customStyle="1" w:styleId="17">
    <w:name w:val="Заголовок №1_"/>
    <w:link w:val="18"/>
    <w:locked/>
    <w:rsid w:val="00BA2315"/>
    <w:rPr>
      <w:b/>
      <w:bCs/>
      <w:sz w:val="72"/>
      <w:szCs w:val="72"/>
      <w:shd w:val="clear" w:color="auto" w:fill="FFFFFF"/>
    </w:rPr>
  </w:style>
  <w:style w:type="paragraph" w:customStyle="1" w:styleId="18">
    <w:name w:val="Заголовок №1"/>
    <w:basedOn w:val="a"/>
    <w:link w:val="17"/>
    <w:rsid w:val="00BA2315"/>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BA2315"/>
    <w:pPr>
      <w:spacing w:before="100" w:beforeAutospacing="1" w:after="100" w:afterAutospacing="1" w:line="240" w:lineRule="auto"/>
    </w:pPr>
    <w:rPr>
      <w:rFonts w:ascii="Times" w:eastAsia="Calibri" w:hAnsi="Times" w:cs="Times New Roman"/>
      <w:sz w:val="20"/>
      <w:szCs w:val="20"/>
    </w:rPr>
  </w:style>
  <w:style w:type="paragraph" w:customStyle="1" w:styleId="aff4">
    <w:name w:val="Знак"/>
    <w:basedOn w:val="a"/>
    <w:rsid w:val="00BA231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5">
    <w:name w:val="Стиль"/>
    <w:basedOn w:val="a"/>
    <w:autoRedefine/>
    <w:rsid w:val="00BA2315"/>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6">
    <w:name w:val="Нормальный (таблица)"/>
    <w:basedOn w:val="a"/>
    <w:next w:val="a"/>
    <w:rsid w:val="00BA2315"/>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BA2315"/>
    <w:pPr>
      <w:spacing w:before="440" w:after="240"/>
      <w:ind w:firstLine="426"/>
      <w:jc w:val="center"/>
    </w:pPr>
    <w:rPr>
      <w:rFonts w:ascii="Times New Roman" w:hAnsi="Times New Roman"/>
      <w:b w:val="0"/>
      <w:color w:val="000000"/>
      <w:szCs w:val="20"/>
    </w:rPr>
  </w:style>
  <w:style w:type="paragraph" w:customStyle="1" w:styleId="style">
    <w:name w:val="style"/>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231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rsid w:val="00BA2315"/>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BA2315"/>
    <w:pPr>
      <w:spacing w:before="144" w:after="288" w:line="240" w:lineRule="auto"/>
      <w:jc w:val="center"/>
    </w:pPr>
    <w:rPr>
      <w:rFonts w:ascii="Times New Roman" w:eastAsia="Times New Roman" w:hAnsi="Times New Roman" w:cs="Times New Roman"/>
      <w:sz w:val="24"/>
      <w:szCs w:val="24"/>
    </w:rPr>
  </w:style>
  <w:style w:type="paragraph" w:customStyle="1" w:styleId="19">
    <w:name w:val="Абзац списка1"/>
    <w:basedOn w:val="a"/>
    <w:rsid w:val="00BA2315"/>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BA231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BA231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BA231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BA2315"/>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BA2315"/>
    <w:rPr>
      <w:rFonts w:ascii="Calibri" w:hAnsi="Calibri" w:cs="Calibri" w:hint="default"/>
      <w:sz w:val="22"/>
      <w:szCs w:val="22"/>
      <w:lang w:val="ru-RU" w:eastAsia="en-US" w:bidi="ar-SA"/>
    </w:rPr>
  </w:style>
  <w:style w:type="character" w:customStyle="1" w:styleId="130">
    <w:name w:val="Знак Знак13"/>
    <w:basedOn w:val="a0"/>
    <w:rsid w:val="00BA2315"/>
    <w:rPr>
      <w:rFonts w:ascii="Cambria" w:hAnsi="Cambria" w:hint="default"/>
      <w:b/>
      <w:bCs/>
      <w:kern w:val="32"/>
      <w:sz w:val="32"/>
      <w:szCs w:val="32"/>
      <w:lang w:val="ru-RU" w:eastAsia="ru-RU" w:bidi="ar-SA"/>
    </w:rPr>
  </w:style>
  <w:style w:type="character" w:customStyle="1" w:styleId="28">
    <w:name w:val="Знак Знак2"/>
    <w:rsid w:val="00BA2315"/>
    <w:rPr>
      <w:rFonts w:ascii="Calibri" w:eastAsia="Calibri" w:hAnsi="Calibri" w:cs="Calibri" w:hint="default"/>
      <w:sz w:val="16"/>
      <w:szCs w:val="16"/>
      <w:lang w:eastAsia="en-US" w:bidi="ar-SA"/>
    </w:rPr>
  </w:style>
  <w:style w:type="character" w:customStyle="1" w:styleId="9">
    <w:name w:val="Знак Знак9"/>
    <w:basedOn w:val="a0"/>
    <w:locked/>
    <w:rsid w:val="00BA2315"/>
    <w:rPr>
      <w:rFonts w:ascii="Arial Unicode MS" w:eastAsia="Arial Unicode MS" w:hAnsi="Arial Unicode MS" w:cs="Arial Unicode MS" w:hint="eastAsia"/>
      <w:color w:val="000000"/>
      <w:sz w:val="24"/>
      <w:szCs w:val="24"/>
      <w:lang w:val="ru-RU" w:eastAsia="zh-CN" w:bidi="ar-SA"/>
    </w:rPr>
  </w:style>
  <w:style w:type="character" w:customStyle="1" w:styleId="1a">
    <w:name w:val="Основной текст1"/>
    <w:basedOn w:val="aff1"/>
    <w:rsid w:val="00BA2315"/>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 w:type="character" w:customStyle="1" w:styleId="4pt">
    <w:name w:val="Основной текст + 4 pt"/>
    <w:basedOn w:val="aff1"/>
    <w:rsid w:val="00BA2315"/>
    <w:rPr>
      <w:rFonts w:ascii="Times New Roman" w:hAnsi="Times New Roman" w:cs="Times New Roman" w:hint="default"/>
      <w:color w:val="000000"/>
      <w:spacing w:val="0"/>
      <w:w w:val="100"/>
      <w:position w:val="0"/>
      <w:sz w:val="8"/>
      <w:szCs w:val="8"/>
      <w:lang w:val="ru-RU"/>
    </w:rPr>
  </w:style>
  <w:style w:type="character" w:customStyle="1" w:styleId="100">
    <w:name w:val="Основной текст + 10"/>
    <w:aliases w:val="5 pt,Интервал 0 pt,Основной текст + 12"/>
    <w:basedOn w:val="aff1"/>
    <w:rsid w:val="00BA2315"/>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character" w:customStyle="1" w:styleId="29">
    <w:name w:val="Заголовок №2_"/>
    <w:rsid w:val="00BA2315"/>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BA2315"/>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8">
    <w:name w:val="Основной текст + Полужирный"/>
    <w:aliases w:val="Курсив"/>
    <w:rsid w:val="00BA2315"/>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BA2315"/>
    <w:rPr>
      <w:sz w:val="28"/>
      <w:szCs w:val="24"/>
      <w:lang w:val="ru-RU" w:eastAsia="ru-RU" w:bidi="ar-SA"/>
    </w:rPr>
  </w:style>
  <w:style w:type="character" w:customStyle="1" w:styleId="61">
    <w:name w:val="Знак Знак6"/>
    <w:basedOn w:val="a0"/>
    <w:rsid w:val="00BA2315"/>
    <w:rPr>
      <w:rFonts w:ascii="Tahoma" w:hAnsi="Tahoma" w:cs="Tahoma" w:hint="default"/>
      <w:sz w:val="16"/>
      <w:szCs w:val="16"/>
      <w:lang w:bidi="ar-SA"/>
    </w:rPr>
  </w:style>
  <w:style w:type="character" w:customStyle="1" w:styleId="1b">
    <w:name w:val="Текст выноски Знак1"/>
    <w:basedOn w:val="a0"/>
    <w:rsid w:val="00BA2315"/>
    <w:rPr>
      <w:rFonts w:ascii="Tahoma" w:hAnsi="Tahoma" w:cs="Tahoma" w:hint="default"/>
      <w:sz w:val="16"/>
      <w:szCs w:val="16"/>
    </w:rPr>
  </w:style>
  <w:style w:type="character" w:customStyle="1" w:styleId="5">
    <w:name w:val="Знак Знак5"/>
    <w:basedOn w:val="a0"/>
    <w:rsid w:val="00BA2315"/>
    <w:rPr>
      <w:sz w:val="24"/>
      <w:szCs w:val="24"/>
      <w:lang w:val="ru-RU" w:eastAsia="ru-RU" w:bidi="ar-SA"/>
    </w:rPr>
  </w:style>
  <w:style w:type="character" w:customStyle="1" w:styleId="43">
    <w:name w:val="Знак Знак4"/>
    <w:basedOn w:val="a0"/>
    <w:rsid w:val="00BA2315"/>
    <w:rPr>
      <w:sz w:val="24"/>
      <w:szCs w:val="24"/>
      <w:lang w:eastAsia="ar-SA"/>
    </w:rPr>
  </w:style>
  <w:style w:type="character" w:customStyle="1" w:styleId="aff9">
    <w:name w:val="Знак Знак"/>
    <w:basedOn w:val="a0"/>
    <w:rsid w:val="00BA2315"/>
    <w:rPr>
      <w:rFonts w:ascii="Courier" w:eastAsia="Calibri" w:hAnsi="Courier" w:cs="Courier" w:hint="default"/>
      <w:lang w:val="ru-RU" w:eastAsia="ru-RU" w:bidi="ar-SA"/>
    </w:rPr>
  </w:style>
  <w:style w:type="character" w:customStyle="1" w:styleId="s10">
    <w:name w:val="s_10"/>
    <w:basedOn w:val="a0"/>
    <w:rsid w:val="00BA2315"/>
  </w:style>
  <w:style w:type="character" w:customStyle="1" w:styleId="apple-converted-space">
    <w:name w:val="apple-converted-space"/>
    <w:basedOn w:val="a0"/>
    <w:rsid w:val="00BA2315"/>
  </w:style>
  <w:style w:type="character" w:customStyle="1" w:styleId="FontStyle32">
    <w:name w:val="Font Style32"/>
    <w:basedOn w:val="a0"/>
    <w:rsid w:val="00BA2315"/>
    <w:rPr>
      <w:rFonts w:ascii="Times New Roman" w:hAnsi="Times New Roman" w:cs="Times New Roman" w:hint="default"/>
      <w:sz w:val="22"/>
      <w:szCs w:val="22"/>
    </w:rPr>
  </w:style>
  <w:style w:type="character" w:customStyle="1" w:styleId="spell">
    <w:name w:val="spell"/>
    <w:basedOn w:val="a0"/>
    <w:rsid w:val="00BA2315"/>
  </w:style>
  <w:style w:type="character" w:customStyle="1" w:styleId="2b">
    <w:name w:val="Основной текст (2) + Не полужирный"/>
    <w:basedOn w:val="24"/>
    <w:rsid w:val="00BA2315"/>
    <w:rPr>
      <w:color w:val="000000"/>
      <w:spacing w:val="-5"/>
      <w:w w:val="100"/>
      <w:position w:val="0"/>
      <w:sz w:val="27"/>
      <w:szCs w:val="27"/>
      <w:lang w:val="ru-RU"/>
    </w:rPr>
  </w:style>
  <w:style w:type="character" w:customStyle="1" w:styleId="affa">
    <w:name w:val="Гипертекстовая ссылка"/>
    <w:uiPriority w:val="99"/>
    <w:rsid w:val="00BA2315"/>
    <w:rPr>
      <w:color w:val="106BBE"/>
    </w:rPr>
  </w:style>
  <w:style w:type="character" w:customStyle="1" w:styleId="FontStyle13">
    <w:name w:val="Font Style13"/>
    <w:rsid w:val="00BA2315"/>
    <w:rPr>
      <w:rFonts w:ascii="Times New Roman" w:hAnsi="Times New Roman" w:cs="Times New Roman" w:hint="default"/>
      <w:sz w:val="26"/>
    </w:rPr>
  </w:style>
  <w:style w:type="character" w:customStyle="1" w:styleId="Heading2Char">
    <w:name w:val="Heading 2 Char"/>
    <w:basedOn w:val="a0"/>
    <w:locked/>
    <w:rsid w:val="00BA2315"/>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BA2315"/>
    <w:rPr>
      <w:rFonts w:ascii="Calibri" w:eastAsia="Calibri" w:hAnsi="Calibri" w:cs="Calibri" w:hint="default"/>
      <w:sz w:val="24"/>
      <w:szCs w:val="24"/>
      <w:lang w:val="ru-RU" w:eastAsia="ru-RU" w:bidi="ar-SA"/>
    </w:rPr>
  </w:style>
  <w:style w:type="paragraph" w:customStyle="1" w:styleId="CharCharCharChar">
    <w:name w:val="Char Char Char Char"/>
    <w:basedOn w:val="a"/>
    <w:next w:val="a"/>
    <w:rsid w:val="00BA2315"/>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styleId="affb">
    <w:name w:val="Strong"/>
    <w:basedOn w:val="a0"/>
    <w:qFormat/>
    <w:rsid w:val="00BA2315"/>
    <w:rPr>
      <w:b/>
      <w:bCs/>
    </w:rPr>
  </w:style>
  <w:style w:type="numbering" w:customStyle="1" w:styleId="1c">
    <w:name w:val="Нет списка1"/>
    <w:next w:val="a2"/>
    <w:semiHidden/>
    <w:rsid w:val="00BA2315"/>
  </w:style>
  <w:style w:type="character" w:customStyle="1" w:styleId="105pt0pt">
    <w:name w:val="Основной текст + 10;5 pt;Интервал 0 pt"/>
    <w:basedOn w:val="aff1"/>
    <w:rsid w:val="00BA231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bidi="ar-SA"/>
    </w:rPr>
  </w:style>
  <w:style w:type="character" w:customStyle="1" w:styleId="affc">
    <w:name w:val="Основной текст + Полужирный;Курсив"/>
    <w:rsid w:val="00BA2315"/>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styleId="affd">
    <w:name w:val="annotation reference"/>
    <w:basedOn w:val="a0"/>
    <w:unhideWhenUsed/>
    <w:rsid w:val="00BA2315"/>
    <w:rPr>
      <w:sz w:val="18"/>
      <w:szCs w:val="18"/>
    </w:rPr>
  </w:style>
  <w:style w:type="character" w:styleId="affe">
    <w:name w:val="FollowedHyperlink"/>
    <w:basedOn w:val="a0"/>
    <w:unhideWhenUsed/>
    <w:rsid w:val="00BA2315"/>
    <w:rPr>
      <w:color w:val="800080"/>
      <w:u w:val="single"/>
    </w:rPr>
  </w:style>
  <w:style w:type="paragraph" w:customStyle="1" w:styleId="2c">
    <w:name w:val="Абзац списка2"/>
    <w:basedOn w:val="a"/>
    <w:rsid w:val="00BA2315"/>
    <w:pPr>
      <w:spacing w:after="160" w:line="259" w:lineRule="auto"/>
      <w:ind w:left="720"/>
    </w:pPr>
    <w:rPr>
      <w:rFonts w:ascii="Calibri" w:eastAsia="Times New Roman" w:hAnsi="Calibri" w:cs="Calibri"/>
      <w:lang w:eastAsia="en-US"/>
    </w:rPr>
  </w:style>
  <w:style w:type="character" w:customStyle="1" w:styleId="WW8Num1z0">
    <w:name w:val="WW8Num1z0"/>
    <w:rsid w:val="008143C6"/>
    <w:rPr>
      <w:rFonts w:ascii="Symbol" w:hAnsi="Symbol" w:cs="Symbol"/>
      <w:color w:val="000000"/>
      <w:sz w:val="20"/>
    </w:rPr>
  </w:style>
  <w:style w:type="character" w:customStyle="1" w:styleId="WW8Num1z1">
    <w:name w:val="WW8Num1z1"/>
    <w:rsid w:val="008143C6"/>
    <w:rPr>
      <w:rFonts w:ascii="OpenSymbol" w:hAnsi="OpenSymbol" w:cs="OpenSymbol"/>
      <w:color w:val="000000"/>
      <w:sz w:val="20"/>
    </w:rPr>
  </w:style>
  <w:style w:type="character" w:customStyle="1" w:styleId="WW8Num2z0">
    <w:name w:val="WW8Num2z0"/>
    <w:rsid w:val="008143C6"/>
    <w:rPr>
      <w:rFonts w:cs="Times New Roman"/>
    </w:rPr>
  </w:style>
  <w:style w:type="character" w:customStyle="1" w:styleId="1d">
    <w:name w:val="Основной шрифт абзаца1"/>
    <w:rsid w:val="008143C6"/>
  </w:style>
  <w:style w:type="character" w:customStyle="1" w:styleId="1e">
    <w:name w:val="Знак примечания1"/>
    <w:basedOn w:val="1d"/>
    <w:rsid w:val="008143C6"/>
    <w:rPr>
      <w:sz w:val="18"/>
      <w:szCs w:val="18"/>
    </w:rPr>
  </w:style>
  <w:style w:type="paragraph" w:customStyle="1" w:styleId="Heading">
    <w:name w:val="Heading"/>
    <w:basedOn w:val="a"/>
    <w:next w:val="ad"/>
    <w:rsid w:val="008143C6"/>
    <w:pPr>
      <w:suppressAutoHyphens/>
      <w:spacing w:after="0" w:line="240" w:lineRule="auto"/>
      <w:jc w:val="center"/>
    </w:pPr>
    <w:rPr>
      <w:rFonts w:ascii="Times New Roman" w:eastAsia="Times New Roman" w:hAnsi="Times New Roman" w:cs="Times New Roman"/>
      <w:b/>
      <w:sz w:val="28"/>
      <w:szCs w:val="24"/>
      <w:lang w:val="en-US" w:eastAsia="zh-CN"/>
    </w:rPr>
  </w:style>
  <w:style w:type="paragraph" w:styleId="afff">
    <w:name w:val="List"/>
    <w:basedOn w:val="ad"/>
    <w:rsid w:val="008143C6"/>
    <w:pPr>
      <w:suppressAutoHyphens/>
      <w:spacing w:after="0" w:line="240" w:lineRule="auto"/>
    </w:pPr>
    <w:rPr>
      <w:rFonts w:ascii="Times New Roman" w:hAnsi="Times New Roman"/>
      <w:sz w:val="28"/>
      <w:szCs w:val="28"/>
      <w:lang w:eastAsia="zh-CN"/>
    </w:rPr>
  </w:style>
  <w:style w:type="paragraph" w:styleId="afff0">
    <w:name w:val="caption"/>
    <w:basedOn w:val="a"/>
    <w:qFormat/>
    <w:rsid w:val="008143C6"/>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HeaderandFooter">
    <w:name w:val="Header and Footer"/>
    <w:basedOn w:val="a"/>
    <w:rsid w:val="008143C6"/>
    <w:pPr>
      <w:widowControl w:val="0"/>
      <w:suppressLineNumbers/>
      <w:tabs>
        <w:tab w:val="center" w:pos="4819"/>
        <w:tab w:val="right" w:pos="9638"/>
      </w:tab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8143C6"/>
    <w:pPr>
      <w:suppressAutoHyphens/>
      <w:spacing w:after="120"/>
      <w:ind w:left="283"/>
    </w:pPr>
    <w:rPr>
      <w:rFonts w:ascii="Calibri" w:eastAsia="Calibri" w:hAnsi="Calibri" w:cs="Calibri"/>
      <w:sz w:val="16"/>
      <w:szCs w:val="16"/>
      <w:lang w:eastAsia="zh-CN"/>
    </w:rPr>
  </w:style>
  <w:style w:type="paragraph" w:customStyle="1" w:styleId="1f">
    <w:name w:val="Схема документа1"/>
    <w:basedOn w:val="a"/>
    <w:rsid w:val="008143C6"/>
    <w:pPr>
      <w:suppressAutoHyphens/>
      <w:spacing w:after="0" w:line="240" w:lineRule="auto"/>
    </w:pPr>
    <w:rPr>
      <w:rFonts w:ascii="Lucida Grande CY" w:eastAsia="Times New Roman" w:hAnsi="Lucida Grande CY" w:cs="Lucida Grande CY"/>
      <w:sz w:val="24"/>
      <w:szCs w:val="24"/>
      <w:lang w:eastAsia="zh-CN"/>
    </w:rPr>
  </w:style>
  <w:style w:type="paragraph" w:customStyle="1" w:styleId="1f0">
    <w:name w:val="Текст примечания1"/>
    <w:basedOn w:val="a"/>
    <w:rsid w:val="008143C6"/>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8143C6"/>
    <w:pPr>
      <w:suppressAutoHyphens/>
      <w:spacing w:after="120" w:line="480" w:lineRule="auto"/>
    </w:pPr>
    <w:rPr>
      <w:rFonts w:ascii="Times New Roman" w:eastAsia="Times New Roman" w:hAnsi="Times New Roman" w:cs="Times New Roman"/>
      <w:sz w:val="20"/>
      <w:szCs w:val="20"/>
      <w:lang w:eastAsia="zh-CN"/>
    </w:rPr>
  </w:style>
  <w:style w:type="paragraph" w:customStyle="1" w:styleId="TableContents">
    <w:name w:val="Table Contents"/>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8143C6"/>
    <w:pPr>
      <w:jc w:val="center"/>
    </w:pPr>
    <w:rPr>
      <w:b/>
      <w:bCs/>
    </w:rPr>
  </w:style>
  <w:style w:type="paragraph" w:customStyle="1" w:styleId="p3">
    <w:name w:val="p3"/>
    <w:basedOn w:val="a"/>
    <w:rsid w:val="002D2119"/>
    <w:pPr>
      <w:spacing w:before="100" w:beforeAutospacing="1" w:after="100" w:afterAutospacing="1" w:line="240" w:lineRule="auto"/>
    </w:pPr>
    <w:rPr>
      <w:rFonts w:ascii="Times New Roman" w:eastAsia="Calibri" w:hAnsi="Times New Roman" w:cs="Times New Roman"/>
      <w:sz w:val="24"/>
      <w:szCs w:val="24"/>
    </w:rPr>
  </w:style>
  <w:style w:type="character" w:customStyle="1" w:styleId="1f1">
    <w:name w:val="Нижний колонтитул Знак1"/>
    <w:basedOn w:val="a0"/>
    <w:uiPriority w:val="99"/>
    <w:semiHidden/>
    <w:rsid w:val="002D2119"/>
  </w:style>
  <w:style w:type="character" w:customStyle="1" w:styleId="211">
    <w:name w:val="Основной текст 2 Знак1"/>
    <w:basedOn w:val="a0"/>
    <w:uiPriority w:val="99"/>
    <w:semiHidden/>
    <w:rsid w:val="002D2119"/>
  </w:style>
  <w:style w:type="character" w:customStyle="1" w:styleId="60">
    <w:name w:val="Заголовок 6 Знак"/>
    <w:basedOn w:val="a0"/>
    <w:link w:val="6"/>
    <w:uiPriority w:val="99"/>
    <w:rsid w:val="002D2119"/>
    <w:rPr>
      <w:rFonts w:ascii="Times New Roman" w:eastAsia="Times New Roman" w:hAnsi="Times New Roman" w:cs="Times New Roman"/>
      <w:b/>
      <w:bCs/>
    </w:rPr>
  </w:style>
  <w:style w:type="paragraph" w:customStyle="1" w:styleId="ConsPlusCell">
    <w:name w:val="ConsPlusCell"/>
    <w:uiPriority w:val="99"/>
    <w:rsid w:val="002D2119"/>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ConsPlusNormal1">
    <w:name w:val="ConsPlusNormal1"/>
    <w:locked/>
    <w:rsid w:val="00101DB2"/>
    <w:rPr>
      <w:rFonts w:ascii="Arial" w:hAnsi="Arial" w:cs="Arial"/>
      <w:lang w:val="ru-RU" w:eastAsia="ru-RU" w:bidi="ar-SA"/>
    </w:rPr>
  </w:style>
  <w:style w:type="paragraph" w:customStyle="1" w:styleId="NraWb">
    <w:name w:val="N*r*a* *W*b*"/>
    <w:basedOn w:val="a"/>
    <w:uiPriority w:val="99"/>
    <w:semiHidden/>
    <w:qFormat/>
    <w:rsid w:val="00101DB2"/>
    <w:pPr>
      <w:widowControl w:val="0"/>
      <w:suppressAutoHyphens/>
      <w:spacing w:beforeAutospacing="1" w:after="119" w:line="240" w:lineRule="auto"/>
    </w:pPr>
    <w:rPr>
      <w:rFonts w:ascii="Times New Roman" w:eastAsia="Times New Roman" w:hAnsi="Times New Roman" w:cs="Times New Roman"/>
      <w:sz w:val="24"/>
      <w:szCs w:val="24"/>
    </w:rPr>
  </w:style>
  <w:style w:type="paragraph" w:customStyle="1" w:styleId="Header">
    <w:name w:val="Header"/>
    <w:basedOn w:val="a"/>
    <w:link w:val="13"/>
    <w:uiPriority w:val="99"/>
    <w:rsid w:val="00101DB2"/>
    <w:pPr>
      <w:tabs>
        <w:tab w:val="center" w:pos="4677"/>
        <w:tab w:val="right" w:pos="9355"/>
      </w:tabs>
      <w:suppressAutoHyphens/>
      <w:spacing w:after="0" w:line="240" w:lineRule="auto"/>
    </w:pPr>
    <w:rPr>
      <w:rFonts w:ascii="Arial" w:eastAsia="Times New Roman" w:hAnsi="Arial" w:cs="Arial"/>
      <w:sz w:val="20"/>
      <w:szCs w:val="20"/>
    </w:rPr>
  </w:style>
  <w:style w:type="paragraph" w:customStyle="1" w:styleId="Nra">
    <w:name w:val="N*r*a*"/>
    <w:uiPriority w:val="99"/>
    <w:semiHidden/>
    <w:qFormat/>
    <w:rsid w:val="00101DB2"/>
    <w:pPr>
      <w:widowControl w:val="0"/>
      <w:suppressAutoHyphens/>
      <w:spacing w:after="0" w:line="240" w:lineRule="auto"/>
    </w:pPr>
    <w:rPr>
      <w:rFonts w:ascii="T*m*s*N*w*R*m*n" w:eastAsia="Times New Roman" w:hAnsi="T*m*s*N*w*R*m*n" w:cs="T*m*s*N*w*R*m*n"/>
      <w:sz w:val="24"/>
      <w:szCs w:val="24"/>
    </w:rPr>
  </w:style>
  <w:style w:type="paragraph" w:customStyle="1" w:styleId="sfont1">
    <w:name w:val="s*f*o*n*t*1"/>
    <w:basedOn w:val="Nra"/>
    <w:uiPriority w:val="99"/>
    <w:semiHidden/>
    <w:qFormat/>
    <w:rsid w:val="00101DB2"/>
    <w:pPr>
      <w:spacing w:beforeAutospacing="1"/>
      <w:ind w:left="340" w:hanging="340"/>
    </w:pPr>
    <w:rPr>
      <w:rFonts w:ascii="Times New Roman" w:hAnsi="Times New Roman" w:cs="Times New Roman"/>
      <w:sz w:val="20"/>
      <w:szCs w:val="20"/>
    </w:rPr>
  </w:style>
  <w:style w:type="character" w:customStyle="1" w:styleId="af5">
    <w:name w:val="Абзац списка Знак"/>
    <w:link w:val="af4"/>
    <w:uiPriority w:val="99"/>
    <w:locked/>
    <w:rsid w:val="00101DB2"/>
  </w:style>
</w:styles>
</file>

<file path=word/webSettings.xml><?xml version="1.0" encoding="utf-8"?>
<w:webSettings xmlns:r="http://schemas.openxmlformats.org/officeDocument/2006/relationships" xmlns:w="http://schemas.openxmlformats.org/wordprocessingml/2006/main">
  <w:divs>
    <w:div w:id="20216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86F55B5AC06DB7F197A12002B2FBC6799DB5A4AA9C182485B031AF8F1115599C1531099435E2EB228792CF6513678333E1D36AD39CB82563DF548H5j0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6F55B5AC06DB7F197A0C0D3D43E1639AD80743AFC28E1E065C41A5A6185FCE861C49DB035B28B97D286AA257632B696B1529AD27C9H8j6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3488-5355-4866-8309-B9AB7CEE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10882</Words>
  <Characters>62028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2023-05-02T06:51:00Z</cp:lastPrinted>
  <dcterms:created xsi:type="dcterms:W3CDTF">2024-12-27T05:58:00Z</dcterms:created>
  <dcterms:modified xsi:type="dcterms:W3CDTF">2025-01-17T05:50:00Z</dcterms:modified>
</cp:coreProperties>
</file>