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bookmarkStart w:id="0" w:name="_GoBack"/>
            <w:bookmarkEnd w:id="0"/>
          </w:p>
        </w:tc>
        <w:tc>
          <w:tcPr>
            <w:tcW w:w="2977" w:type="dxa"/>
          </w:tcPr>
          <w:p w:rsidR="00956A6A" w:rsidRPr="00FB456D" w:rsidRDefault="00E35D0B" w:rsidP="00E35D0B">
            <w:pPr>
              <w:ind w:right="-142"/>
              <w:jc w:val="center"/>
              <w:rPr>
                <w:b/>
                <w:sz w:val="28"/>
                <w:szCs w:val="28"/>
              </w:rPr>
            </w:pPr>
            <w:r>
              <w:rPr>
                <w:noProof/>
                <w:szCs w:val="28"/>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E35D0B">
        <w:rPr>
          <w:rFonts w:ascii="Times New Roman" w:hAnsi="Times New Roman" w:cs="Times New Roman"/>
          <w:b/>
          <w:color w:val="000000"/>
          <w:sz w:val="32"/>
          <w:szCs w:val="32"/>
        </w:rPr>
        <w:t>Николаевский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E35D0B">
        <w:rPr>
          <w:rFonts w:ascii="Times New Roman" w:hAnsi="Times New Roman" w:cs="Times New Roman"/>
          <w:b/>
          <w:color w:val="000000"/>
          <w:sz w:val="60"/>
          <w:szCs w:val="60"/>
        </w:rPr>
        <w:t>Николаевский сельсовет</w:t>
      </w:r>
      <w:r w:rsidRPr="00273A22">
        <w:rPr>
          <w:rFonts w:ascii="Times New Roman" w:hAnsi="Times New Roman" w:cs="Times New Roman"/>
          <w:b/>
          <w:color w:val="000000"/>
          <w:sz w:val="60"/>
          <w:szCs w:val="60"/>
        </w:rPr>
        <w:t>»</w:t>
      </w:r>
    </w:p>
    <w:p w:rsidR="00243034" w:rsidRDefault="00243034" w:rsidP="00417680">
      <w:pPr>
        <w:spacing w:after="0"/>
      </w:pPr>
    </w:p>
    <w:p w:rsidR="00417680" w:rsidRDefault="00652A40" w:rsidP="00417680">
      <w:pPr>
        <w:jc w:val="right"/>
        <w:rPr>
          <w:rFonts w:ascii="Times New Roman" w:hAnsi="Times New Roman" w:cs="Times New Roman"/>
          <w:sz w:val="40"/>
          <w:szCs w:val="40"/>
        </w:rPr>
      </w:pPr>
      <w:r>
        <w:rPr>
          <w:rFonts w:ascii="Times New Roman" w:hAnsi="Times New Roman" w:cs="Times New Roman"/>
          <w:sz w:val="40"/>
          <w:szCs w:val="40"/>
        </w:rPr>
        <w:t>03 июля</w:t>
      </w:r>
      <w:r w:rsidR="007736EC">
        <w:rPr>
          <w:rFonts w:ascii="Times New Roman" w:hAnsi="Times New Roman" w:cs="Times New Roman"/>
          <w:sz w:val="40"/>
          <w:szCs w:val="40"/>
        </w:rPr>
        <w:t xml:space="preserve">  2024</w:t>
      </w:r>
      <w:r w:rsidR="00B41178">
        <w:rPr>
          <w:rFonts w:ascii="Times New Roman" w:hAnsi="Times New Roman" w:cs="Times New Roman"/>
          <w:sz w:val="40"/>
          <w:szCs w:val="40"/>
        </w:rPr>
        <w:t xml:space="preserve"> года №</w:t>
      </w:r>
      <w:r w:rsidR="009B348A">
        <w:rPr>
          <w:rFonts w:ascii="Times New Roman" w:hAnsi="Times New Roman" w:cs="Times New Roman"/>
          <w:sz w:val="40"/>
          <w:szCs w:val="40"/>
        </w:rPr>
        <w:t>12</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ED581B" w:rsidRPr="00ED581B" w:rsidRDefault="007736EC" w:rsidP="00E35D0B">
            <w:pPr>
              <w:jc w:val="both"/>
              <w:rPr>
                <w:rFonts w:ascii="Times New Roman" w:hAnsi="Times New Roman" w:cs="Times New Roman"/>
                <w:sz w:val="28"/>
                <w:szCs w:val="28"/>
              </w:rPr>
            </w:pPr>
            <w:r>
              <w:rPr>
                <w:rFonts w:ascii="Times New Roman" w:hAnsi="Times New Roman" w:cs="Times New Roman"/>
                <w:sz w:val="28"/>
                <w:szCs w:val="28"/>
              </w:rPr>
              <w:t>Жигалкина Евгения Сергеевна</w:t>
            </w: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 xml:space="preserve">асть, Саракташский район, село </w:t>
            </w:r>
            <w:r w:rsidR="00E35D0B">
              <w:rPr>
                <w:rFonts w:ascii="Times New Roman" w:hAnsi="Times New Roman" w:cs="Times New Roman"/>
                <w:sz w:val="28"/>
                <w:szCs w:val="28"/>
              </w:rPr>
              <w:t>Николаевка</w:t>
            </w:r>
            <w:r w:rsidRPr="00ED581B">
              <w:rPr>
                <w:rFonts w:ascii="Times New Roman" w:hAnsi="Times New Roman" w:cs="Times New Roman"/>
                <w:sz w:val="28"/>
                <w:szCs w:val="28"/>
              </w:rPr>
              <w:t>, улица</w:t>
            </w:r>
            <w:r w:rsidR="00E35D0B">
              <w:rPr>
                <w:rFonts w:ascii="Times New Roman" w:hAnsi="Times New Roman" w:cs="Times New Roman"/>
                <w:sz w:val="28"/>
                <w:szCs w:val="28"/>
              </w:rPr>
              <w:t xml:space="preserve"> Парковая</w:t>
            </w:r>
            <w:r w:rsidRPr="00ED581B">
              <w:rPr>
                <w:rFonts w:ascii="Times New Roman" w:hAnsi="Times New Roman" w:cs="Times New Roman"/>
                <w:sz w:val="28"/>
                <w:szCs w:val="28"/>
              </w:rPr>
              <w:t xml:space="preserve">, </w:t>
            </w:r>
            <w:r w:rsidR="00273A22">
              <w:rPr>
                <w:rFonts w:ascii="Times New Roman" w:hAnsi="Times New Roman" w:cs="Times New Roman"/>
                <w:sz w:val="28"/>
                <w:szCs w:val="28"/>
              </w:rPr>
              <w:t xml:space="preserve">                </w:t>
            </w:r>
            <w:r w:rsidR="00E35D0B">
              <w:rPr>
                <w:rFonts w:ascii="Times New Roman" w:hAnsi="Times New Roman" w:cs="Times New Roman"/>
                <w:sz w:val="28"/>
                <w:szCs w:val="28"/>
              </w:rPr>
              <w:t>дом 18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E35D0B" w:rsidP="003E59FF">
            <w:pPr>
              <w:jc w:val="both"/>
              <w:rPr>
                <w:rFonts w:ascii="Times New Roman" w:hAnsi="Times New Roman" w:cs="Times New Roman"/>
                <w:sz w:val="28"/>
                <w:szCs w:val="28"/>
              </w:rPr>
            </w:pPr>
            <w:r>
              <w:rPr>
                <w:rFonts w:ascii="Times New Roman" w:hAnsi="Times New Roman" w:cs="Times New Roman"/>
                <w:sz w:val="28"/>
                <w:szCs w:val="28"/>
              </w:rPr>
              <w:t>7</w:t>
            </w:r>
            <w:r w:rsidR="006173A5">
              <w:rPr>
                <w:rFonts w:ascii="Times New Roman" w:hAnsi="Times New Roman" w:cs="Times New Roman"/>
                <w:sz w:val="28"/>
                <w:szCs w:val="28"/>
              </w:rPr>
              <w:t xml:space="preserve">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415331" w:rsidRDefault="00415331">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8B49DB" w:rsidRDefault="00E27EF6" w:rsidP="009B348A">
      <w:pPr>
        <w:pStyle w:val="a6"/>
        <w:numPr>
          <w:ilvl w:val="0"/>
          <w:numId w:val="30"/>
        </w:numPr>
        <w:tabs>
          <w:tab w:val="left" w:pos="7797"/>
        </w:tabs>
        <w:jc w:val="both"/>
        <w:rPr>
          <w:rFonts w:ascii="Times New Roman" w:hAnsi="Times New Roman"/>
          <w:sz w:val="28"/>
          <w:szCs w:val="28"/>
        </w:rPr>
      </w:pPr>
      <w:r w:rsidRPr="00C731E2">
        <w:rPr>
          <w:rFonts w:ascii="Times New Roman" w:hAnsi="Times New Roman"/>
          <w:sz w:val="28"/>
          <w:szCs w:val="28"/>
        </w:rPr>
        <w:t xml:space="preserve">Решение </w:t>
      </w:r>
      <w:r w:rsidR="00B50875" w:rsidRPr="00C731E2">
        <w:rPr>
          <w:rFonts w:ascii="Times New Roman" w:eastAsia="Times New Roman" w:hAnsi="Times New Roman"/>
          <w:sz w:val="28"/>
          <w:szCs w:val="28"/>
        </w:rPr>
        <w:t>Совета депутатов</w:t>
      </w:r>
      <w:r w:rsidRPr="00C731E2">
        <w:rPr>
          <w:rFonts w:ascii="Times New Roman" w:hAnsi="Times New Roman"/>
          <w:sz w:val="28"/>
          <w:szCs w:val="28"/>
        </w:rPr>
        <w:t xml:space="preserve"> </w:t>
      </w:r>
      <w:r w:rsidR="00B50875" w:rsidRPr="00C731E2">
        <w:rPr>
          <w:rFonts w:ascii="Times New Roman" w:eastAsia="Times New Roman" w:hAnsi="Times New Roman"/>
          <w:sz w:val="28"/>
          <w:szCs w:val="28"/>
        </w:rPr>
        <w:t xml:space="preserve">муниципального образования </w:t>
      </w:r>
      <w:r w:rsidR="00E35D0B" w:rsidRPr="00C731E2">
        <w:rPr>
          <w:rFonts w:ascii="Times New Roman" w:eastAsia="Times New Roman" w:hAnsi="Times New Roman"/>
          <w:sz w:val="28"/>
          <w:szCs w:val="28"/>
        </w:rPr>
        <w:t>Николаевский</w:t>
      </w:r>
      <w:r w:rsidR="00B50875" w:rsidRPr="00C731E2">
        <w:rPr>
          <w:rFonts w:ascii="Times New Roman" w:eastAsia="Times New Roman" w:hAnsi="Times New Roman"/>
          <w:sz w:val="28"/>
          <w:szCs w:val="28"/>
        </w:rPr>
        <w:t xml:space="preserve"> сельсовет</w:t>
      </w:r>
      <w:r w:rsidR="007137E5" w:rsidRPr="00C731E2">
        <w:rPr>
          <w:rFonts w:ascii="Times New Roman" w:hAnsi="Times New Roman"/>
          <w:sz w:val="28"/>
          <w:szCs w:val="28"/>
        </w:rPr>
        <w:t xml:space="preserve"> Саракта</w:t>
      </w:r>
      <w:r w:rsidR="009B348A">
        <w:rPr>
          <w:rFonts w:ascii="Times New Roman" w:hAnsi="Times New Roman"/>
          <w:sz w:val="28"/>
          <w:szCs w:val="28"/>
        </w:rPr>
        <w:t>шского района от 30.05.2024 №137</w:t>
      </w:r>
      <w:r w:rsidR="00021490" w:rsidRPr="00C731E2">
        <w:rPr>
          <w:rFonts w:ascii="Times New Roman" w:hAnsi="Times New Roman"/>
          <w:sz w:val="28"/>
          <w:szCs w:val="28"/>
        </w:rPr>
        <w:t xml:space="preserve"> </w:t>
      </w:r>
      <w:r w:rsidR="003F4F77" w:rsidRPr="00C731E2">
        <w:rPr>
          <w:rFonts w:ascii="Times New Roman" w:hAnsi="Times New Roman"/>
          <w:sz w:val="28"/>
          <w:szCs w:val="28"/>
        </w:rPr>
        <w:t>«</w:t>
      </w:r>
      <w:r w:rsidR="009B348A" w:rsidRPr="00851EC9">
        <w:rPr>
          <w:rFonts w:ascii="Times New Roman" w:hAnsi="Times New Roman"/>
          <w:sz w:val="28"/>
          <w:szCs w:val="28"/>
        </w:rPr>
        <w:t>Об утверждении Положения о бюджетном процессе в муниципальном образовании Николаевский сельсовет</w:t>
      </w:r>
      <w:r w:rsidR="009B348A">
        <w:rPr>
          <w:rFonts w:ascii="Times New Roman" w:hAnsi="Times New Roman"/>
          <w:sz w:val="28"/>
          <w:szCs w:val="28"/>
        </w:rPr>
        <w:t xml:space="preserve"> </w:t>
      </w:r>
      <w:r w:rsidR="009B348A" w:rsidRPr="009B348A">
        <w:rPr>
          <w:rFonts w:ascii="Times New Roman" w:hAnsi="Times New Roman"/>
          <w:sz w:val="28"/>
          <w:szCs w:val="28"/>
        </w:rPr>
        <w:t>Саракташского района Оренбургской области</w:t>
      </w:r>
      <w:r w:rsidR="00C731E2" w:rsidRPr="009B348A">
        <w:rPr>
          <w:rFonts w:ascii="Times New Roman" w:eastAsia="Times New Roman" w:hAnsi="Times New Roman"/>
          <w:sz w:val="28"/>
          <w:szCs w:val="28"/>
        </w:rPr>
        <w:t>»</w:t>
      </w:r>
      <w:r w:rsidR="00C731E2" w:rsidRPr="009B348A">
        <w:rPr>
          <w:rFonts w:ascii="Times New Roman" w:hAnsi="Times New Roman"/>
          <w:sz w:val="28"/>
          <w:szCs w:val="28"/>
        </w:rPr>
        <w:t xml:space="preserve"> </w:t>
      </w:r>
    </w:p>
    <w:p w:rsidR="009B348A" w:rsidRPr="009B348A" w:rsidRDefault="009B348A" w:rsidP="009B348A">
      <w:pPr>
        <w:pStyle w:val="a6"/>
        <w:tabs>
          <w:tab w:val="left" w:pos="7797"/>
        </w:tabs>
        <w:ind w:left="-360"/>
        <w:jc w:val="both"/>
        <w:rPr>
          <w:rFonts w:ascii="Times New Roman" w:hAnsi="Times New Roman"/>
          <w:sz w:val="28"/>
          <w:szCs w:val="28"/>
        </w:rPr>
      </w:pPr>
    </w:p>
    <w:p w:rsidR="008B49DB" w:rsidRPr="009B348A" w:rsidRDefault="00C20803" w:rsidP="007736EC">
      <w:pPr>
        <w:pStyle w:val="af4"/>
        <w:numPr>
          <w:ilvl w:val="0"/>
          <w:numId w:val="30"/>
        </w:numPr>
        <w:shd w:val="clear" w:color="auto" w:fill="FFFFFF"/>
        <w:jc w:val="both"/>
        <w:rPr>
          <w:rFonts w:ascii="Times New Roman" w:hAnsi="Times New Roman" w:cs="Times New Roman"/>
          <w:sz w:val="28"/>
          <w:szCs w:val="28"/>
        </w:rPr>
      </w:pPr>
      <w:r w:rsidRPr="009B348A">
        <w:rPr>
          <w:rFonts w:ascii="Times New Roman" w:hAnsi="Times New Roman" w:cs="Times New Roman"/>
          <w:sz w:val="28"/>
          <w:szCs w:val="28"/>
        </w:rPr>
        <w:t xml:space="preserve">Решение </w:t>
      </w:r>
      <w:r w:rsidRPr="009B348A">
        <w:rPr>
          <w:rFonts w:ascii="Times New Roman" w:eastAsia="Times New Roman" w:hAnsi="Times New Roman" w:cs="Times New Roman"/>
          <w:sz w:val="28"/>
          <w:szCs w:val="28"/>
        </w:rPr>
        <w:t>Совета депутатов</w:t>
      </w:r>
      <w:r w:rsidRPr="009B348A">
        <w:rPr>
          <w:rFonts w:ascii="Times New Roman" w:hAnsi="Times New Roman" w:cs="Times New Roman"/>
          <w:sz w:val="28"/>
          <w:szCs w:val="28"/>
        </w:rPr>
        <w:t xml:space="preserve"> </w:t>
      </w:r>
      <w:r w:rsidRPr="009B348A">
        <w:rPr>
          <w:rFonts w:ascii="Times New Roman" w:eastAsia="Times New Roman" w:hAnsi="Times New Roman" w:cs="Times New Roman"/>
          <w:sz w:val="28"/>
          <w:szCs w:val="28"/>
        </w:rPr>
        <w:t xml:space="preserve">муниципального образования </w:t>
      </w:r>
      <w:r w:rsidR="00E35D0B" w:rsidRPr="009B348A">
        <w:rPr>
          <w:rFonts w:ascii="Times New Roman" w:eastAsia="Times New Roman" w:hAnsi="Times New Roman" w:cs="Times New Roman"/>
          <w:sz w:val="28"/>
          <w:szCs w:val="28"/>
        </w:rPr>
        <w:t>Николаевский</w:t>
      </w:r>
      <w:r w:rsidRPr="009B348A">
        <w:rPr>
          <w:rFonts w:ascii="Times New Roman" w:eastAsia="Times New Roman" w:hAnsi="Times New Roman" w:cs="Times New Roman"/>
          <w:sz w:val="28"/>
          <w:szCs w:val="28"/>
        </w:rPr>
        <w:t xml:space="preserve"> сельсовет</w:t>
      </w:r>
      <w:r w:rsidRPr="009B348A">
        <w:rPr>
          <w:rFonts w:ascii="Times New Roman" w:hAnsi="Times New Roman" w:cs="Times New Roman"/>
          <w:sz w:val="28"/>
          <w:szCs w:val="28"/>
        </w:rPr>
        <w:t xml:space="preserve"> Саракташского района от </w:t>
      </w:r>
      <w:r w:rsidR="009B348A" w:rsidRPr="009B348A">
        <w:rPr>
          <w:rFonts w:ascii="Times New Roman" w:hAnsi="Times New Roman" w:cs="Times New Roman"/>
          <w:sz w:val="28"/>
          <w:szCs w:val="28"/>
        </w:rPr>
        <w:t xml:space="preserve">30.05.2024 №137 </w:t>
      </w:r>
      <w:r w:rsidRPr="009B348A">
        <w:rPr>
          <w:rFonts w:ascii="Times New Roman" w:hAnsi="Times New Roman" w:cs="Times New Roman"/>
          <w:sz w:val="28"/>
          <w:szCs w:val="28"/>
        </w:rPr>
        <w:t>«</w:t>
      </w:r>
      <w:r w:rsidR="009B348A" w:rsidRPr="009B348A">
        <w:rPr>
          <w:rFonts w:ascii="Times New Roman" w:hAnsi="Times New Roman" w:cs="Times New Roman"/>
          <w:sz w:val="28"/>
          <w:szCs w:val="28"/>
        </w:rPr>
        <w:t>Об  исполнении бюджета сельсовета за 2023 год</w:t>
      </w:r>
      <w:r w:rsidR="00C731E2" w:rsidRPr="009B348A">
        <w:rPr>
          <w:rFonts w:ascii="Times New Roman" w:hAnsi="Times New Roman" w:cs="Times New Roman"/>
          <w:sz w:val="28"/>
          <w:szCs w:val="28"/>
        </w:rPr>
        <w:t>»</w:t>
      </w:r>
    </w:p>
    <w:p w:rsidR="009B348A" w:rsidRPr="009B348A" w:rsidRDefault="00E7569E" w:rsidP="009B348A">
      <w:pPr>
        <w:pStyle w:val="a6"/>
        <w:numPr>
          <w:ilvl w:val="0"/>
          <w:numId w:val="30"/>
        </w:numPr>
        <w:jc w:val="both"/>
        <w:rPr>
          <w:rFonts w:ascii="Times New Roman" w:hAnsi="Times New Roman"/>
          <w:sz w:val="28"/>
          <w:szCs w:val="28"/>
        </w:rPr>
      </w:pPr>
      <w:r w:rsidRPr="009B348A">
        <w:rPr>
          <w:rFonts w:ascii="Times New Roman" w:hAnsi="Times New Roman"/>
          <w:sz w:val="28"/>
          <w:szCs w:val="28"/>
        </w:rPr>
        <w:t>Постановление администрации муниципального образова</w:t>
      </w:r>
      <w:r w:rsidR="00EC6A77" w:rsidRPr="009B348A">
        <w:rPr>
          <w:rFonts w:ascii="Times New Roman" w:hAnsi="Times New Roman"/>
          <w:sz w:val="28"/>
          <w:szCs w:val="28"/>
        </w:rPr>
        <w:t xml:space="preserve">ния Николаевский сельсовет от </w:t>
      </w:r>
      <w:r w:rsidR="009B348A" w:rsidRPr="009B348A">
        <w:rPr>
          <w:rFonts w:ascii="Times New Roman" w:hAnsi="Times New Roman"/>
          <w:sz w:val="28"/>
          <w:szCs w:val="28"/>
        </w:rPr>
        <w:t>27.05.2024 № 27</w:t>
      </w:r>
      <w:r w:rsidR="00D466B1" w:rsidRPr="009B348A">
        <w:rPr>
          <w:rFonts w:ascii="Times New Roman" w:hAnsi="Times New Roman"/>
          <w:sz w:val="28"/>
          <w:szCs w:val="28"/>
        </w:rPr>
        <w:t xml:space="preserve">-п </w:t>
      </w:r>
      <w:r w:rsidRPr="009B348A">
        <w:rPr>
          <w:rFonts w:ascii="Times New Roman" w:hAnsi="Times New Roman"/>
          <w:sz w:val="28"/>
          <w:szCs w:val="28"/>
        </w:rPr>
        <w:t>«</w:t>
      </w:r>
      <w:r w:rsidR="009B348A" w:rsidRPr="009B348A">
        <w:rPr>
          <w:rFonts w:ascii="Times New Roman" w:hAnsi="Times New Roman"/>
          <w:sz w:val="28"/>
          <w:szCs w:val="28"/>
        </w:rPr>
        <w:t xml:space="preserve">Об утверждении отчета об исполнении </w:t>
      </w:r>
    </w:p>
    <w:p w:rsidR="00ED7319" w:rsidRPr="009B348A" w:rsidRDefault="009B348A" w:rsidP="009B348A">
      <w:pPr>
        <w:pStyle w:val="a6"/>
        <w:ind w:left="720"/>
        <w:jc w:val="both"/>
        <w:rPr>
          <w:rFonts w:ascii="Times New Roman" w:hAnsi="Times New Roman"/>
          <w:sz w:val="28"/>
          <w:szCs w:val="28"/>
        </w:rPr>
      </w:pPr>
      <w:r w:rsidRPr="009B348A">
        <w:rPr>
          <w:rFonts w:ascii="Times New Roman" w:hAnsi="Times New Roman"/>
          <w:sz w:val="28"/>
          <w:szCs w:val="28"/>
        </w:rPr>
        <w:t>местного бюджета за 1 квартал 2024 года</w:t>
      </w:r>
      <w:r w:rsidR="00E7569E" w:rsidRPr="009B348A">
        <w:rPr>
          <w:rFonts w:ascii="Times New Roman" w:hAnsi="Times New Roman"/>
          <w:sz w:val="28"/>
          <w:szCs w:val="28"/>
        </w:rPr>
        <w:t>»</w:t>
      </w:r>
    </w:p>
    <w:p w:rsidR="00D466B1" w:rsidRDefault="00D466B1" w:rsidP="00D466B1">
      <w:pPr>
        <w:widowControl w:val="0"/>
        <w:spacing w:after="0" w:line="240" w:lineRule="auto"/>
        <w:jc w:val="both"/>
        <w:rPr>
          <w:rFonts w:ascii="Times New Roman" w:hAnsi="Times New Roman" w:cs="Times New Roman"/>
          <w:sz w:val="28"/>
          <w:szCs w:val="28"/>
        </w:rPr>
      </w:pPr>
    </w:p>
    <w:p w:rsidR="007004CB" w:rsidRPr="009B348A" w:rsidRDefault="007004CB" w:rsidP="009B348A">
      <w:pPr>
        <w:pStyle w:val="a6"/>
        <w:jc w:val="both"/>
        <w:rPr>
          <w:rFonts w:ascii="Times New Roman" w:hAnsi="Times New Roman"/>
          <w:sz w:val="20"/>
          <w:szCs w:val="20"/>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9B348A" w:rsidRPr="009B348A" w:rsidTr="00DB2CBD">
        <w:trPr>
          <w:trHeight w:val="961"/>
        </w:trPr>
        <w:tc>
          <w:tcPr>
            <w:tcW w:w="3096" w:type="dxa"/>
            <w:tcBorders>
              <w:top w:val="nil"/>
              <w:bottom w:val="nil"/>
            </w:tcBorders>
          </w:tcPr>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br w:type="page"/>
            </w:r>
          </w:p>
        </w:tc>
        <w:tc>
          <w:tcPr>
            <w:tcW w:w="3096" w:type="dxa"/>
            <w:tcBorders>
              <w:top w:val="nil"/>
              <w:bottom w:val="nil"/>
            </w:tcBorders>
            <w:hideMark/>
          </w:tcPr>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noProof/>
                <w:sz w:val="20"/>
                <w:szCs w:val="20"/>
                <w:lang w:eastAsia="ru-RU"/>
              </w:rPr>
              <w:drawing>
                <wp:inline distT="0" distB="0" distL="0" distR="0">
                  <wp:extent cx="447675" cy="714375"/>
                  <wp:effectExtent l="19050" t="0" r="9525"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7675" cy="714375"/>
                          </a:xfrm>
                          <a:prstGeom prst="rect">
                            <a:avLst/>
                          </a:prstGeom>
                          <a:noFill/>
                          <a:ln w="9525">
                            <a:noFill/>
                            <a:miter lim="800000"/>
                            <a:headEnd/>
                            <a:tailEnd/>
                          </a:ln>
                        </pic:spPr>
                      </pic:pic>
                    </a:graphicData>
                  </a:graphic>
                </wp:inline>
              </w:drawing>
            </w:r>
          </w:p>
        </w:tc>
        <w:tc>
          <w:tcPr>
            <w:tcW w:w="3568" w:type="dxa"/>
            <w:tcBorders>
              <w:top w:val="nil"/>
              <w:bottom w:val="nil"/>
            </w:tcBorders>
            <w:hideMark/>
          </w:tcPr>
          <w:p w:rsidR="009B348A" w:rsidRPr="009B348A" w:rsidRDefault="009B348A" w:rsidP="009B348A">
            <w:pPr>
              <w:pStyle w:val="a6"/>
              <w:jc w:val="center"/>
              <w:rPr>
                <w:rFonts w:ascii="Times New Roman" w:hAnsi="Times New Roman"/>
                <w:b/>
                <w:sz w:val="20"/>
                <w:szCs w:val="20"/>
              </w:rPr>
            </w:pPr>
          </w:p>
        </w:tc>
      </w:tr>
    </w:tbl>
    <w:p w:rsidR="009B348A" w:rsidRPr="009B348A" w:rsidRDefault="009B348A" w:rsidP="009B348A">
      <w:pPr>
        <w:pStyle w:val="a6"/>
        <w:jc w:val="center"/>
        <w:rPr>
          <w:rFonts w:ascii="Times New Roman" w:hAnsi="Times New Roman"/>
          <w:sz w:val="20"/>
          <w:szCs w:val="20"/>
        </w:rPr>
      </w:pP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СОВЕТ ДЕПУТАТОВ МУНИЦИПАЛЬНОГО ОБРАЗОВАНИЯ</w:t>
      </w: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НИКОЛАЕВСКИЙ  СЕЛЬСОВЕТ САРАКТАШСКОГО РАЙОНА</w:t>
      </w: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ОРЕНБУРГСКОЙ ОБЛАСТИ</w:t>
      </w: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ЧЕТВЕРТЫЙ СОЗЫВ</w:t>
      </w:r>
    </w:p>
    <w:p w:rsidR="009B348A" w:rsidRPr="009B348A" w:rsidRDefault="009B348A" w:rsidP="009B348A">
      <w:pPr>
        <w:pStyle w:val="a6"/>
        <w:jc w:val="center"/>
        <w:rPr>
          <w:rFonts w:ascii="Times New Roman" w:hAnsi="Times New Roman"/>
          <w:b/>
          <w:sz w:val="20"/>
          <w:szCs w:val="20"/>
        </w:rPr>
      </w:pP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РЕШЕНИЕ</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очередного тридцать четвертого заседания Совета депутатов</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муниципального образования Николаевский  сельсовет</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четвертого  созыва</w:t>
      </w:r>
    </w:p>
    <w:p w:rsidR="009B348A" w:rsidRPr="009B348A" w:rsidRDefault="009B348A" w:rsidP="009B348A">
      <w:pPr>
        <w:pStyle w:val="a6"/>
        <w:jc w:val="center"/>
        <w:rPr>
          <w:rFonts w:ascii="Times New Roman" w:hAnsi="Times New Roman"/>
          <w:color w:val="FF0000"/>
          <w:sz w:val="20"/>
          <w:szCs w:val="20"/>
        </w:rPr>
      </w:pP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 xml:space="preserve">30 мая 2024 года                               с. Николаевка                                    </w:t>
      </w:r>
      <w:r w:rsidRPr="009B348A">
        <w:rPr>
          <w:rFonts w:ascii="Times New Roman" w:hAnsi="Times New Roman"/>
          <w:color w:val="000000"/>
          <w:sz w:val="20"/>
          <w:szCs w:val="20"/>
        </w:rPr>
        <w:t>№ 137</w:t>
      </w:r>
    </w:p>
    <w:p w:rsidR="009B348A" w:rsidRPr="009B348A" w:rsidRDefault="009B348A" w:rsidP="009B348A">
      <w:pPr>
        <w:pStyle w:val="a6"/>
        <w:jc w:val="center"/>
        <w:rPr>
          <w:rFonts w:ascii="Times New Roman" w:hAnsi="Times New Roman"/>
          <w:caps/>
          <w:sz w:val="20"/>
          <w:szCs w:val="20"/>
        </w:rPr>
      </w:pP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Об утверждении Положения о бюджетном процессе</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в муниципальном образовании Николаевский сельсовет</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Саракташского района Оренбургской области</w:t>
      </w:r>
    </w:p>
    <w:p w:rsidR="009B348A" w:rsidRPr="009B348A" w:rsidRDefault="009B348A" w:rsidP="009B348A">
      <w:pPr>
        <w:pStyle w:val="a6"/>
        <w:jc w:val="both"/>
        <w:rPr>
          <w:rFonts w:ascii="Times New Roman" w:hAnsi="Times New Roman"/>
          <w:bCs/>
          <w:sz w:val="20"/>
          <w:szCs w:val="20"/>
        </w:rPr>
      </w:pPr>
    </w:p>
    <w:p w:rsidR="009B348A" w:rsidRPr="009B348A" w:rsidRDefault="009B348A" w:rsidP="009B348A">
      <w:pPr>
        <w:pStyle w:val="a6"/>
        <w:jc w:val="both"/>
        <w:rPr>
          <w:rFonts w:ascii="Times New Roman" w:hAnsi="Times New Roman"/>
          <w:bCs/>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Николаевский сельсовет, в целях определения правовых основ, содержания и механизма осуществления бюджетного процесса в муниципальном образовании Николаевский сельсовет, установления основ формирования доходов, осуществления расходов местного бюджета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Совет депутатов Николаевский сельсовета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Р Е Ш И Л:</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ab/>
      </w:r>
      <w:r w:rsidRPr="009B348A">
        <w:rPr>
          <w:rFonts w:ascii="Times New Roman" w:hAnsi="Times New Roman"/>
          <w:sz w:val="20"/>
          <w:szCs w:val="20"/>
        </w:rPr>
        <w:tab/>
        <w:t>1. Утвердить Положение о бюджетном процессе в муниципальном образовании Николаевский сельсовет Саракташского района Оренбургской области, согласно приложению к настоящему решению.</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ab/>
        <w:t>2. Признать утратившими силу со дня вступления в силу настоящего решения: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ab/>
        <w:t>-  решение Совета депутатов муниципального образования  Николаевский сельсовет Саракташского района Оренбургской области от 26.03.2019 № 154 «Об утверждении Положения о бюджетном процессе в  муниципальном образовании   Николаевский  сельсовет Саракташского района Оренбургской области»;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ab/>
        <w:t>- решение Совета депутатов муниципального образования  Николаевский  сельсовет Саракташского района Оренбургской области от 25.12.2019 № 184 «О внесении изменений в Положение о бюджетном процессе в  муниципальном образовании   Николаевский  сельсовет Саракташского района Оренбургской области».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lastRenderedPageBreak/>
        <w:t xml:space="preserve">3.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r w:rsidRPr="009B348A">
        <w:rPr>
          <w:rFonts w:ascii="Times New Roman" w:hAnsi="Times New Roman"/>
          <w:color w:val="000000"/>
          <w:sz w:val="20"/>
          <w:szCs w:val="20"/>
        </w:rPr>
        <w:t xml:space="preserve">Николаевский </w:t>
      </w:r>
      <w:r w:rsidRPr="009B348A">
        <w:rPr>
          <w:rFonts w:ascii="Times New Roman" w:hAnsi="Times New Roman"/>
          <w:sz w:val="20"/>
          <w:szCs w:val="20"/>
        </w:rPr>
        <w:t xml:space="preserve">сельсовет Саракташского района Оренбургской области </w:t>
      </w:r>
      <w:r w:rsidRPr="009B348A">
        <w:rPr>
          <w:rFonts w:ascii="Times New Roman" w:hAnsi="Times New Roman"/>
          <w:color w:val="000000"/>
          <w:sz w:val="20"/>
          <w:szCs w:val="20"/>
        </w:rPr>
        <w:t>в сети Интернет</w:t>
      </w:r>
      <w:r w:rsidRPr="009B348A">
        <w:rPr>
          <w:rFonts w:ascii="Times New Roman" w:hAnsi="Times New Roman"/>
          <w:sz w:val="20"/>
          <w:szCs w:val="20"/>
        </w:rPr>
        <w:t>.</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(_______).</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tbl>
      <w:tblPr>
        <w:tblW w:w="9180" w:type="dxa"/>
        <w:tblLook w:val="04A0" w:firstRow="1" w:lastRow="0" w:firstColumn="1" w:lastColumn="0" w:noHBand="0" w:noVBand="1"/>
      </w:tblPr>
      <w:tblGrid>
        <w:gridCol w:w="4220"/>
        <w:gridCol w:w="909"/>
        <w:gridCol w:w="4051"/>
      </w:tblGrid>
      <w:tr w:rsidR="009B348A" w:rsidRPr="009B348A" w:rsidTr="00DB2CBD">
        <w:tc>
          <w:tcPr>
            <w:tcW w:w="4220" w:type="dxa"/>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Председатель Совета депутатов сельсовета</w:t>
            </w:r>
          </w:p>
        </w:tc>
        <w:tc>
          <w:tcPr>
            <w:tcW w:w="909" w:type="dxa"/>
          </w:tcPr>
          <w:p w:rsidR="009B348A" w:rsidRPr="009B348A" w:rsidRDefault="009B348A" w:rsidP="009B348A">
            <w:pPr>
              <w:pStyle w:val="a6"/>
              <w:jc w:val="both"/>
              <w:rPr>
                <w:rFonts w:ascii="Times New Roman" w:hAnsi="Times New Roman"/>
                <w:sz w:val="20"/>
                <w:szCs w:val="20"/>
              </w:rPr>
            </w:pPr>
          </w:p>
        </w:tc>
        <w:tc>
          <w:tcPr>
            <w:tcW w:w="4051" w:type="dxa"/>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ВРИО Главы муниципального образования</w:t>
            </w:r>
          </w:p>
          <w:p w:rsidR="009B348A" w:rsidRPr="009B348A" w:rsidRDefault="009B348A" w:rsidP="009B348A">
            <w:pPr>
              <w:pStyle w:val="a6"/>
              <w:jc w:val="both"/>
              <w:rPr>
                <w:rFonts w:ascii="Times New Roman" w:hAnsi="Times New Roman"/>
                <w:sz w:val="20"/>
                <w:szCs w:val="20"/>
              </w:rPr>
            </w:pPr>
          </w:p>
        </w:tc>
      </w:tr>
      <w:tr w:rsidR="009B348A" w:rsidRPr="009B348A" w:rsidTr="00DB2CBD">
        <w:tc>
          <w:tcPr>
            <w:tcW w:w="4220" w:type="dxa"/>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___________     Т.В.Донченко</w:t>
            </w:r>
          </w:p>
        </w:tc>
        <w:tc>
          <w:tcPr>
            <w:tcW w:w="909" w:type="dxa"/>
          </w:tcPr>
          <w:p w:rsidR="009B348A" w:rsidRPr="009B348A" w:rsidRDefault="009B348A" w:rsidP="009B348A">
            <w:pPr>
              <w:pStyle w:val="a6"/>
              <w:jc w:val="both"/>
              <w:rPr>
                <w:rFonts w:ascii="Times New Roman" w:hAnsi="Times New Roman"/>
                <w:sz w:val="20"/>
                <w:szCs w:val="20"/>
              </w:rPr>
            </w:pPr>
          </w:p>
        </w:tc>
        <w:tc>
          <w:tcPr>
            <w:tcW w:w="4051" w:type="dxa"/>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________   Е.С.Жигалкина</w:t>
            </w:r>
          </w:p>
          <w:p w:rsidR="009B348A" w:rsidRPr="009B348A" w:rsidRDefault="009B348A" w:rsidP="009B348A">
            <w:pPr>
              <w:pStyle w:val="a6"/>
              <w:jc w:val="both"/>
              <w:rPr>
                <w:rFonts w:ascii="Times New Roman" w:hAnsi="Times New Roman"/>
                <w:sz w:val="20"/>
                <w:szCs w:val="20"/>
              </w:rPr>
            </w:pPr>
          </w:p>
        </w:tc>
      </w:tr>
    </w:tbl>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                                                   </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tbl>
      <w:tblPr>
        <w:tblW w:w="0" w:type="auto"/>
        <w:tblBorders>
          <w:insideH w:val="single" w:sz="4" w:space="0" w:color="auto"/>
        </w:tblBorders>
        <w:tblLook w:val="01E0" w:firstRow="1" w:lastRow="1" w:firstColumn="1" w:lastColumn="1" w:noHBand="0" w:noVBand="0"/>
      </w:tblPr>
      <w:tblGrid>
        <w:gridCol w:w="1548"/>
        <w:gridCol w:w="8022"/>
      </w:tblGrid>
      <w:tr w:rsidR="009B348A" w:rsidRPr="009B348A" w:rsidTr="00DB2CBD">
        <w:tc>
          <w:tcPr>
            <w:tcW w:w="1548" w:type="dxa"/>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Разослано:</w:t>
            </w:r>
          </w:p>
        </w:tc>
        <w:tc>
          <w:tcPr>
            <w:tcW w:w="8022" w:type="dxa"/>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Финансовый отдел администрации района, администрации сельсовета, постоянной комиссии, прокуратуре района, Информационный бюллетень «Николаевский сельсовет», на сайт, в дело</w:t>
            </w:r>
          </w:p>
        </w:tc>
      </w:tr>
    </w:tbl>
    <w:p w:rsidR="009B348A" w:rsidRPr="009B348A" w:rsidRDefault="009B348A" w:rsidP="009B348A">
      <w:pPr>
        <w:pStyle w:val="a6"/>
        <w:jc w:val="both"/>
        <w:rPr>
          <w:rFonts w:ascii="Times New Roman" w:hAnsi="Times New Roman"/>
          <w:sz w:val="20"/>
          <w:szCs w:val="20"/>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9B348A" w:rsidRPr="009B348A" w:rsidTr="00DB2CBD">
        <w:trPr>
          <w:trHeight w:val="961"/>
        </w:trPr>
        <w:tc>
          <w:tcPr>
            <w:tcW w:w="3096" w:type="dxa"/>
          </w:tcPr>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br w:type="page"/>
            </w:r>
          </w:p>
        </w:tc>
        <w:tc>
          <w:tcPr>
            <w:tcW w:w="3096" w:type="dxa"/>
            <w:hideMark/>
          </w:tcPr>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noProof/>
                <w:sz w:val="20"/>
                <w:szCs w:val="20"/>
                <w:lang w:eastAsia="ru-RU"/>
              </w:rPr>
              <w:drawing>
                <wp:inline distT="0" distB="0" distL="0" distR="0">
                  <wp:extent cx="446405" cy="712470"/>
                  <wp:effectExtent l="19050" t="0" r="0" b="0"/>
                  <wp:docPr id="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6405" cy="712470"/>
                          </a:xfrm>
                          <a:prstGeom prst="rect">
                            <a:avLst/>
                          </a:prstGeom>
                          <a:noFill/>
                          <a:ln w="9525">
                            <a:noFill/>
                            <a:miter lim="800000"/>
                            <a:headEnd/>
                            <a:tailEnd/>
                          </a:ln>
                        </pic:spPr>
                      </pic:pic>
                    </a:graphicData>
                  </a:graphic>
                </wp:inline>
              </w:drawing>
            </w:r>
          </w:p>
        </w:tc>
        <w:tc>
          <w:tcPr>
            <w:tcW w:w="3568" w:type="dxa"/>
            <w:hideMark/>
          </w:tcPr>
          <w:p w:rsidR="009B348A" w:rsidRPr="009B348A" w:rsidRDefault="009B348A" w:rsidP="009B348A">
            <w:pPr>
              <w:pStyle w:val="a6"/>
              <w:jc w:val="center"/>
              <w:rPr>
                <w:rFonts w:ascii="Times New Roman" w:hAnsi="Times New Roman"/>
                <w:b/>
                <w:sz w:val="20"/>
                <w:szCs w:val="20"/>
              </w:rPr>
            </w:pPr>
          </w:p>
        </w:tc>
      </w:tr>
    </w:tbl>
    <w:p w:rsidR="009B348A" w:rsidRPr="009B348A" w:rsidRDefault="009B348A" w:rsidP="009B348A">
      <w:pPr>
        <w:pStyle w:val="a6"/>
        <w:jc w:val="center"/>
        <w:rPr>
          <w:rFonts w:ascii="Times New Roman" w:hAnsi="Times New Roman"/>
          <w:sz w:val="20"/>
          <w:szCs w:val="20"/>
        </w:rPr>
      </w:pP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СОВЕТ ДЕПУТАТОВ МУНИЦИПАЛЬНОГО ОБРАЗОВАНИЯ</w:t>
      </w: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НИКОЛАЕВСКИЙ  СЕЛЬСОВЕТ САРАКТАШСКОГО РАЙОНА</w:t>
      </w: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ОРЕНБУРГСКОЙ ОБЛАСТИ</w:t>
      </w: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ЧЕТВЕРТЫЙ СОЗЫВ</w:t>
      </w:r>
    </w:p>
    <w:p w:rsidR="009B348A" w:rsidRPr="009B348A" w:rsidRDefault="009B348A" w:rsidP="009B348A">
      <w:pPr>
        <w:pStyle w:val="a6"/>
        <w:jc w:val="center"/>
        <w:rPr>
          <w:rFonts w:ascii="Times New Roman" w:hAnsi="Times New Roman"/>
          <w:b/>
          <w:sz w:val="20"/>
          <w:szCs w:val="20"/>
        </w:rPr>
      </w:pP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РЕШЕНИЕ</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Тридцать пятого заседания Совета депутатов</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муниципального образования Николаевский  сельсовет</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четвертого созыва</w:t>
      </w:r>
    </w:p>
    <w:p w:rsidR="009B348A" w:rsidRPr="009B348A" w:rsidRDefault="009B348A" w:rsidP="009B348A">
      <w:pPr>
        <w:pStyle w:val="a6"/>
        <w:jc w:val="center"/>
        <w:rPr>
          <w:rFonts w:ascii="Times New Roman" w:hAnsi="Times New Roman"/>
          <w:color w:val="FF0000"/>
          <w:sz w:val="20"/>
          <w:szCs w:val="20"/>
        </w:rPr>
      </w:pP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 xml:space="preserve">30 мая 2024 года                                  с. Николаевка                                </w:t>
      </w:r>
      <w:r w:rsidRPr="009B348A">
        <w:rPr>
          <w:rFonts w:ascii="Times New Roman" w:hAnsi="Times New Roman"/>
          <w:color w:val="000000"/>
          <w:sz w:val="20"/>
          <w:szCs w:val="20"/>
        </w:rPr>
        <w:t>№ 138</w:t>
      </w:r>
    </w:p>
    <w:p w:rsidR="009B348A" w:rsidRPr="009B348A" w:rsidRDefault="009B348A" w:rsidP="009B348A">
      <w:pPr>
        <w:pStyle w:val="a6"/>
        <w:jc w:val="center"/>
        <w:rPr>
          <w:rFonts w:ascii="Times New Roman" w:hAnsi="Times New Roman"/>
          <w:b/>
          <w:caps/>
          <w:sz w:val="20"/>
          <w:szCs w:val="20"/>
        </w:rPr>
      </w:pPr>
    </w:p>
    <w:p w:rsidR="009B348A" w:rsidRPr="009B348A" w:rsidRDefault="009B348A" w:rsidP="009B348A">
      <w:pPr>
        <w:pStyle w:val="a6"/>
        <w:jc w:val="center"/>
        <w:rPr>
          <w:rFonts w:ascii="Times New Roman" w:hAnsi="Times New Roman"/>
          <w:sz w:val="20"/>
          <w:szCs w:val="20"/>
        </w:rPr>
      </w:pP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Об  исполнении бюджета сельсовета за 2023 год</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ab/>
        <w:t>В соответствии со статьями 12, 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организации местного самоуправления в Российской Федерации» и статьи 22 Устава муниципального образования Николаевский сельсовет, рассмотрев  исполнение бюджета сельсовета за 2022 год.</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ab/>
        <w:t>Совет депутатов 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Р Е Ш И Л:</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1.Утвердить отчет об исполнении бюджета сельсовета за 2023 год по доходам в сумме 37 978 632,83 рублей и по расходам в сумме 38 996 433,68 рублей с превышением расходов над доходами в сумме 1 017 800,85 рублей.</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ab/>
        <w:t>2. Утвердить исполнение по доходам бюджета сельсовета за 2023 год согласно приложению 1.</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ab/>
        <w:t xml:space="preserve">3. Утвердить исполнение по расходам бюджета сельсовета за 2023 год согласно приложению 2.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4.Решение Совета депутатов обнародовать на территории сельсовета и разместить на официальном сайте муниципального образования Николаевский сельсовет.</w:t>
      </w:r>
    </w:p>
    <w:p w:rsidR="009B348A" w:rsidRPr="009B348A" w:rsidRDefault="009B348A" w:rsidP="009B348A">
      <w:pPr>
        <w:pStyle w:val="a6"/>
        <w:jc w:val="both"/>
        <w:rPr>
          <w:rFonts w:ascii="Times New Roman" w:hAnsi="Times New Roman"/>
          <w:sz w:val="20"/>
          <w:szCs w:val="20"/>
        </w:rPr>
      </w:pPr>
    </w:p>
    <w:tbl>
      <w:tblPr>
        <w:tblW w:w="0" w:type="auto"/>
        <w:tblLook w:val="04A0" w:firstRow="1" w:lastRow="0" w:firstColumn="1" w:lastColumn="0" w:noHBand="0" w:noVBand="1"/>
      </w:tblPr>
      <w:tblGrid>
        <w:gridCol w:w="5211"/>
        <w:gridCol w:w="3935"/>
      </w:tblGrid>
      <w:tr w:rsidR="009B348A" w:rsidRPr="009B348A" w:rsidTr="00DB2CBD">
        <w:tc>
          <w:tcPr>
            <w:tcW w:w="5211" w:type="dxa"/>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Председатель Совет депутатов                   </w:t>
            </w:r>
          </w:p>
        </w:tc>
        <w:tc>
          <w:tcPr>
            <w:tcW w:w="3935" w:type="dxa"/>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З.Р.  Идиятуллина</w:t>
            </w:r>
          </w:p>
        </w:tc>
      </w:tr>
    </w:tbl>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Глава муниципального образования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Николаевский  сельсовет                                                         Е.С.Жигалкина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right"/>
        <w:rPr>
          <w:rFonts w:ascii="Times New Roman" w:hAnsi="Times New Roman"/>
          <w:sz w:val="20"/>
          <w:szCs w:val="20"/>
        </w:rPr>
      </w:pP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 xml:space="preserve">Приложение 1 </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 xml:space="preserve"> к решению Совета </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 xml:space="preserve">депутатов сельсовета </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 xml:space="preserve">от  30 мая  2024 года №  138             </w:t>
      </w:r>
    </w:p>
    <w:p w:rsidR="009B348A" w:rsidRPr="009B348A" w:rsidRDefault="009B348A" w:rsidP="009B348A">
      <w:pPr>
        <w:pStyle w:val="a6"/>
        <w:jc w:val="right"/>
        <w:rPr>
          <w:rFonts w:ascii="Times New Roman" w:hAnsi="Times New Roman"/>
          <w:sz w:val="20"/>
          <w:szCs w:val="20"/>
        </w:rPr>
      </w:pP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lastRenderedPageBreak/>
        <w:t>Исполнение бюджета на 01.01.2024г</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                                                                                                                                      Тыс.руб.</w:t>
      </w:r>
    </w:p>
    <w:p w:rsidR="009B348A" w:rsidRPr="009B348A" w:rsidRDefault="009B348A" w:rsidP="009B348A">
      <w:pPr>
        <w:pStyle w:val="a6"/>
        <w:jc w:val="both"/>
        <w:rPr>
          <w:rFonts w:ascii="Times New Roman" w:hAnsi="Times New Roman"/>
          <w:sz w:val="20"/>
          <w:szCs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843"/>
        <w:gridCol w:w="1261"/>
        <w:gridCol w:w="1681"/>
      </w:tblGrid>
      <w:tr w:rsidR="009B348A" w:rsidRPr="009B348A" w:rsidTr="00DB2CBD">
        <w:trPr>
          <w:trHeight w:val="861"/>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Наименование статей</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ПЛАН</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ФАКТ</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исполнения</w:t>
            </w:r>
          </w:p>
        </w:tc>
      </w:tr>
      <w:tr w:rsidR="009B348A" w:rsidRPr="009B348A" w:rsidTr="00DB2CBD">
        <w:trPr>
          <w:trHeight w:val="353"/>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Доходы:</w:t>
            </w:r>
          </w:p>
          <w:p w:rsidR="009B348A" w:rsidRPr="009B348A" w:rsidRDefault="009B348A" w:rsidP="009B348A">
            <w:pPr>
              <w:pStyle w:val="a6"/>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37258,6</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37978,6</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101,9</w:t>
            </w:r>
          </w:p>
        </w:tc>
      </w:tr>
      <w:tr w:rsidR="009B348A" w:rsidRPr="009B348A" w:rsidTr="00DB2CBD">
        <w:trPr>
          <w:trHeight w:val="917"/>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Из них налоговые  и неналоговые  в т.ч.</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6528,0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6978,0</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106,9</w:t>
            </w:r>
          </w:p>
        </w:tc>
      </w:tr>
      <w:tr w:rsidR="009B348A" w:rsidRPr="009B348A" w:rsidTr="00DB2CBD">
        <w:trPr>
          <w:trHeight w:val="704"/>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Земельный налог всего</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1066,0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1122,9</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105,3</w:t>
            </w:r>
          </w:p>
        </w:tc>
      </w:tr>
      <w:tr w:rsidR="009B348A" w:rsidRPr="009B348A" w:rsidTr="00DB2CBD">
        <w:trPr>
          <w:trHeight w:val="572"/>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в т.ч. с физич лиц</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995,0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1031,1</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103,6</w:t>
            </w:r>
          </w:p>
        </w:tc>
      </w:tr>
      <w:tr w:rsidR="009B348A" w:rsidRPr="009B348A" w:rsidTr="00DB2CBD">
        <w:trPr>
          <w:trHeight w:val="538"/>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Налог на имущество физ лиц</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61,0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-4,7</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tc>
      </w:tr>
      <w:tr w:rsidR="009B348A" w:rsidRPr="009B348A" w:rsidTr="00DB2CBD">
        <w:trPr>
          <w:trHeight w:val="701"/>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Единый с/хоз налог</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2125,0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1882,8</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88,6</w:t>
            </w:r>
          </w:p>
        </w:tc>
      </w:tr>
      <w:tr w:rsidR="009B348A" w:rsidRPr="009B348A" w:rsidTr="00DB2CBD">
        <w:trPr>
          <w:trHeight w:val="839"/>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НДФЛ</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1807,0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2020,5</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111,8</w:t>
            </w:r>
          </w:p>
        </w:tc>
      </w:tr>
      <w:tr w:rsidR="009B348A" w:rsidRPr="009B348A" w:rsidTr="00DB2CBD">
        <w:trPr>
          <w:trHeight w:val="837"/>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Акцизы </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931,0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1082,6</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116,3</w:t>
            </w:r>
          </w:p>
        </w:tc>
      </w:tr>
      <w:tr w:rsidR="009B348A" w:rsidRPr="009B348A" w:rsidTr="00DB2CBD">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Налог, взимаемый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220,0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184,5</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83,9</w:t>
            </w:r>
          </w:p>
        </w:tc>
      </w:tr>
      <w:tr w:rsidR="009B348A" w:rsidRPr="009B348A" w:rsidTr="00DB2CBD">
        <w:trPr>
          <w:trHeight w:val="736"/>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Аренда имущества</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18,0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388,0</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2155,6</w:t>
            </w:r>
          </w:p>
        </w:tc>
      </w:tr>
      <w:tr w:rsidR="009B348A" w:rsidRPr="009B348A" w:rsidTr="00DB2CBD">
        <w:trPr>
          <w:trHeight w:val="973"/>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Инициативные платежи</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300,0</w:t>
            </w:r>
          </w:p>
          <w:p w:rsidR="009B348A" w:rsidRPr="009B348A" w:rsidRDefault="009B348A" w:rsidP="009B348A">
            <w:pPr>
              <w:pStyle w:val="a6"/>
              <w:jc w:val="both"/>
              <w:rPr>
                <w:rFonts w:ascii="Times New Roman" w:hAnsi="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300,2</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973"/>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Госпошлина за совершение нотариальных действий</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tc>
      </w:tr>
      <w:tr w:rsidR="009B348A" w:rsidRPr="009B348A" w:rsidTr="00DB2CBD">
        <w:trPr>
          <w:trHeight w:val="689"/>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31000,6</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31000,6</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841"/>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Дотации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 субвенции </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28463,1</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128,5</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28463,1</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128,5</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698"/>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Прочие субсидии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Иные межбюдж трансферты</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1500,0</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909,0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1500,0</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909,0</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698"/>
        </w:trPr>
        <w:tc>
          <w:tcPr>
            <w:tcW w:w="3685" w:type="dxa"/>
            <w:tcBorders>
              <w:top w:val="single" w:sz="4" w:space="0" w:color="auto"/>
              <w:left w:val="nil"/>
              <w:bottom w:val="single" w:sz="4" w:space="0" w:color="auto"/>
              <w:right w:val="nil"/>
            </w:tcBorders>
          </w:tcPr>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tc>
        <w:tc>
          <w:tcPr>
            <w:tcW w:w="1843" w:type="dxa"/>
            <w:tcBorders>
              <w:top w:val="single" w:sz="4" w:space="0" w:color="auto"/>
              <w:left w:val="nil"/>
              <w:bottom w:val="single" w:sz="4" w:space="0" w:color="auto"/>
              <w:right w:val="nil"/>
            </w:tcBorders>
          </w:tcPr>
          <w:p w:rsidR="009B348A" w:rsidRPr="009B348A" w:rsidRDefault="009B348A" w:rsidP="009B348A">
            <w:pPr>
              <w:pStyle w:val="a6"/>
              <w:jc w:val="both"/>
              <w:rPr>
                <w:rFonts w:ascii="Times New Roman" w:hAnsi="Times New Roman"/>
                <w:sz w:val="20"/>
                <w:szCs w:val="20"/>
              </w:rPr>
            </w:pPr>
          </w:p>
        </w:tc>
        <w:tc>
          <w:tcPr>
            <w:tcW w:w="1261" w:type="dxa"/>
            <w:tcBorders>
              <w:top w:val="single" w:sz="4" w:space="0" w:color="auto"/>
              <w:left w:val="nil"/>
              <w:bottom w:val="single" w:sz="4" w:space="0" w:color="auto"/>
              <w:right w:val="nil"/>
            </w:tcBorders>
          </w:tcPr>
          <w:p w:rsidR="009B348A" w:rsidRPr="009B348A" w:rsidRDefault="009B348A" w:rsidP="009B348A">
            <w:pPr>
              <w:pStyle w:val="a6"/>
              <w:jc w:val="both"/>
              <w:rPr>
                <w:rFonts w:ascii="Times New Roman" w:hAnsi="Times New Roman"/>
                <w:sz w:val="20"/>
                <w:szCs w:val="20"/>
              </w:rPr>
            </w:pPr>
          </w:p>
        </w:tc>
        <w:tc>
          <w:tcPr>
            <w:tcW w:w="1681" w:type="dxa"/>
            <w:tcBorders>
              <w:top w:val="single" w:sz="4" w:space="0" w:color="auto"/>
              <w:left w:val="nil"/>
              <w:bottom w:val="single" w:sz="4" w:space="0" w:color="auto"/>
              <w:right w:val="nil"/>
            </w:tcBorders>
          </w:tcPr>
          <w:p w:rsidR="009B348A" w:rsidRPr="009B348A" w:rsidRDefault="009B348A" w:rsidP="009B348A">
            <w:pPr>
              <w:pStyle w:val="a6"/>
              <w:jc w:val="both"/>
              <w:rPr>
                <w:rFonts w:ascii="Times New Roman" w:hAnsi="Times New Roman"/>
                <w:sz w:val="20"/>
                <w:szCs w:val="20"/>
              </w:rPr>
            </w:pPr>
          </w:p>
        </w:tc>
      </w:tr>
      <w:tr w:rsidR="009B348A" w:rsidRPr="009B348A" w:rsidTr="00DB2CBD">
        <w:trPr>
          <w:trHeight w:val="577"/>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Расходы:</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39692,7</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38996,4</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98,2</w:t>
            </w:r>
          </w:p>
        </w:tc>
      </w:tr>
      <w:tr w:rsidR="009B348A" w:rsidRPr="009B348A" w:rsidTr="00DB2CBD">
        <w:trPr>
          <w:trHeight w:val="531"/>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Глава администрации</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950,0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832,5</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87,6</w:t>
            </w:r>
          </w:p>
        </w:tc>
      </w:tr>
      <w:tr w:rsidR="009B348A" w:rsidRPr="009B348A" w:rsidTr="00DB2CBD">
        <w:trPr>
          <w:trHeight w:val="703"/>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lastRenderedPageBreak/>
              <w:t>Аппарат управления</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2421,4</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2290,1</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94,6</w:t>
            </w:r>
          </w:p>
        </w:tc>
      </w:tr>
      <w:tr w:rsidR="009B348A" w:rsidRPr="009B348A" w:rsidTr="00DB2CBD">
        <w:trPr>
          <w:trHeight w:val="697"/>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Обеспеч деят органов фин контроля</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34,5</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34,5</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552"/>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Членские взносы</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1,8</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1,8</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560"/>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Резервный фонд</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tc>
      </w:tr>
      <w:tr w:rsidR="009B348A" w:rsidRPr="009B348A" w:rsidTr="00DB2CBD">
        <w:trPr>
          <w:trHeight w:val="568"/>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ВУС</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128,5</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128,5</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690"/>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Пожарная безопасность</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56,0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39,1</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69,8</w:t>
            </w:r>
          </w:p>
        </w:tc>
      </w:tr>
      <w:tr w:rsidR="009B348A" w:rsidRPr="009B348A" w:rsidTr="00DB2CBD">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Меры поддержки добров. народ дружин</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p>
        </w:tc>
      </w:tr>
      <w:tr w:rsidR="009B348A" w:rsidRPr="009B348A" w:rsidTr="00DB2CBD">
        <w:trPr>
          <w:trHeight w:val="610"/>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Благоустройство в т.ч.</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733,5</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447,0</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60,9</w:t>
            </w:r>
          </w:p>
        </w:tc>
      </w:tr>
      <w:tr w:rsidR="009B348A" w:rsidRPr="009B348A" w:rsidTr="00DB2CBD">
        <w:trPr>
          <w:trHeight w:val="707"/>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Дорожное хозяйство</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30287,9</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30266,7</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99,9</w:t>
            </w:r>
          </w:p>
        </w:tc>
      </w:tr>
      <w:tr w:rsidR="009B348A" w:rsidRPr="009B348A" w:rsidTr="00DB2CBD">
        <w:trPr>
          <w:trHeight w:val="707"/>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В т.ч. инициативный проект</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Кап рем асф бет покрытия дороги в с Кабанкино (ул Дружбы)</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2120,3</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2120,3</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707"/>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В т.ч. кап ремонт дороги ул Молодежная/ул Луговая в с Кабанкино </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26836,3</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26836,3</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548"/>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Культура</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4865,1</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4756,1</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97,8</w:t>
            </w:r>
          </w:p>
        </w:tc>
      </w:tr>
      <w:tr w:rsidR="009B348A" w:rsidRPr="009B348A" w:rsidTr="00DB2CBD">
        <w:trPr>
          <w:trHeight w:val="698"/>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                         в т.ч трансферты</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3993,1</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3993,1</w:t>
            </w:r>
          </w:p>
          <w:p w:rsidR="009B348A" w:rsidRPr="009B348A" w:rsidRDefault="009B348A" w:rsidP="009B348A">
            <w:pPr>
              <w:pStyle w:val="a6"/>
              <w:jc w:val="both"/>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100,0</w:t>
            </w:r>
          </w:p>
        </w:tc>
      </w:tr>
      <w:tr w:rsidR="009B348A" w:rsidRPr="009B348A" w:rsidTr="00DB2CBD">
        <w:trPr>
          <w:trHeight w:val="887"/>
        </w:trPr>
        <w:tc>
          <w:tcPr>
            <w:tcW w:w="3685"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Пенсионное обеспечение</w:t>
            </w:r>
          </w:p>
        </w:tc>
        <w:tc>
          <w:tcPr>
            <w:tcW w:w="1843"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201,0</w:t>
            </w:r>
          </w:p>
        </w:tc>
        <w:tc>
          <w:tcPr>
            <w:tcW w:w="126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200,2</w:t>
            </w:r>
          </w:p>
        </w:tc>
        <w:tc>
          <w:tcPr>
            <w:tcW w:w="1681" w:type="dxa"/>
            <w:tcBorders>
              <w:top w:val="single" w:sz="4" w:space="0" w:color="auto"/>
              <w:left w:val="single" w:sz="4" w:space="0" w:color="auto"/>
              <w:bottom w:val="single" w:sz="4" w:space="0" w:color="auto"/>
              <w:right w:val="single" w:sz="4" w:space="0" w:color="auto"/>
            </w:tcBorders>
          </w:tcPr>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99,6</w:t>
            </w:r>
          </w:p>
        </w:tc>
      </w:tr>
    </w:tbl>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right"/>
        <w:rPr>
          <w:rFonts w:ascii="Times New Roman" w:hAnsi="Times New Roman"/>
          <w:sz w:val="20"/>
          <w:szCs w:val="20"/>
        </w:rPr>
      </w:pP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 xml:space="preserve">Приложение к решению </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 xml:space="preserve">Совета депутатов                                                                                 муниципального образования </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Николаевский сельсовет</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Саракташского района</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Оренбургской области</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от 15.05.2024 г.  №137</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Положение</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о бюджетном процессе в муниципальном образовании</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Николаевский сельсовет Саракташского района</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Оренбургской области</w:t>
      </w: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sz w:val="20"/>
          <w:szCs w:val="20"/>
        </w:rPr>
      </w:pPr>
      <w:r w:rsidRPr="009B348A">
        <w:rPr>
          <w:rFonts w:ascii="Times New Roman" w:hAnsi="Times New Roman"/>
          <w:b/>
          <w:sz w:val="20"/>
          <w:szCs w:val="20"/>
        </w:rPr>
        <w:t xml:space="preserve">Статья 1. Правоотношения, регулируемые настоящим Положением </w:t>
      </w:r>
    </w:p>
    <w:p w:rsidR="009B348A" w:rsidRPr="009B348A" w:rsidRDefault="009B348A" w:rsidP="009B348A">
      <w:pPr>
        <w:pStyle w:val="a6"/>
        <w:jc w:val="both"/>
        <w:rPr>
          <w:rFonts w:ascii="Times New Roman" w:hAnsi="Times New Roman"/>
          <w:sz w:val="20"/>
          <w:szCs w:val="20"/>
        </w:rPr>
      </w:pPr>
      <w:bookmarkStart w:id="1" w:name="sub_101"/>
      <w:r w:rsidRPr="009B348A">
        <w:rPr>
          <w:rFonts w:ascii="Times New Roman" w:hAnsi="Times New Roman"/>
          <w:sz w:val="20"/>
          <w:szCs w:val="20"/>
        </w:rPr>
        <w:t>Настоящее Положение устанавливает основы бюджетного процесса и межбюджетных  отношений в муниципальном образовании Николаевский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1"/>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sz w:val="20"/>
          <w:szCs w:val="20"/>
        </w:rPr>
      </w:pPr>
      <w:r w:rsidRPr="009B348A">
        <w:rPr>
          <w:rFonts w:ascii="Times New Roman" w:hAnsi="Times New Roman"/>
          <w:b/>
          <w:bCs/>
          <w:sz w:val="20"/>
          <w:szCs w:val="20"/>
        </w:rPr>
        <w:t xml:space="preserve">Статья 2. Регулирование бюджетных отношений по вопросам, отнесенным к компетенции </w:t>
      </w:r>
      <w:r w:rsidRPr="009B348A">
        <w:rPr>
          <w:rFonts w:ascii="Times New Roman" w:hAnsi="Times New Roman"/>
          <w:b/>
          <w:sz w:val="20"/>
          <w:szCs w:val="20"/>
        </w:rPr>
        <w:t>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1.Настоящим Положением устанавливаются бюджетные полномочия 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lastRenderedPageBreak/>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установление и исполнения расходных обязательств муниципального образования;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 определение порядка предоставления межбюджетных трансфертов из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8) иные бюджетные полномочия, отнесенные Бюджетным Кодексом к бюджетным полномочиям органов местного самоуправления.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ab/>
        <w:t>2. Решением о бюджете устанавливаются: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ab/>
        <w:t>- перечень главных администраторов доходов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ab/>
        <w:t>- перечень главных администраторов источников финансирования дефицита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ведомственная структура расходов бюджета на очередной финансовый год (очередной финансовый год или плановый период):</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общий объем бюджетных ассигнований, направляемых на исполнение публичных нормативных обязательств;</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источники финансирования дефицита бюджета на очередной финансовый год (очередной финансовый год и плановый период);</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3. Правовыми актами администрации Сельсовета устанавливаются: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1)  порядок разработки составления проекта местного бюджета на </w:t>
      </w:r>
      <w:r w:rsidRPr="009B348A">
        <w:rPr>
          <w:rFonts w:ascii="Times New Roman" w:hAnsi="Times New Roman"/>
          <w:sz w:val="20"/>
          <w:szCs w:val="20"/>
        </w:rPr>
        <w:t>очередной финансовый год;</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2) порядок разработки и форма среднесрочного финансового плана муниципального образования;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3) порядок ведения реестра расходных обязательств муниципального образования;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5) порядок расходования средств резервного фонда администрации муниципального образования;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6) порядок разработки, утверждения и реализации ведомственных целевых программ за счет средств местного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Глава 2. Участники бюджетного процесса и их полномочия</w:t>
      </w: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3. Участники бюджетного процесса, обладающие бюджетными полномочиями</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 Участниками бюджетного процесса являются: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1) глава муниципального образования </w:t>
      </w:r>
      <w:r w:rsidRPr="009B348A">
        <w:rPr>
          <w:rFonts w:ascii="Times New Roman" w:hAnsi="Times New Roman"/>
          <w:sz w:val="20"/>
          <w:szCs w:val="20"/>
        </w:rPr>
        <w:t xml:space="preserve">Николаевский </w:t>
      </w:r>
      <w:r w:rsidRPr="009B348A">
        <w:rPr>
          <w:rFonts w:ascii="Times New Roman" w:hAnsi="Times New Roman"/>
          <w:bCs/>
          <w:sz w:val="20"/>
          <w:szCs w:val="20"/>
        </w:rPr>
        <w:t>сельсовет Саракташского района Оренбургской области – глава 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2) Совет депутатов муниципального образования </w:t>
      </w:r>
      <w:r w:rsidRPr="009B348A">
        <w:rPr>
          <w:rFonts w:ascii="Times New Roman" w:hAnsi="Times New Roman"/>
          <w:sz w:val="20"/>
          <w:szCs w:val="20"/>
        </w:rPr>
        <w:t xml:space="preserve">Николаевский </w:t>
      </w:r>
      <w:r w:rsidRPr="009B348A">
        <w:rPr>
          <w:rFonts w:ascii="Times New Roman" w:hAnsi="Times New Roman"/>
          <w:bCs/>
          <w:sz w:val="20"/>
          <w:szCs w:val="20"/>
        </w:rPr>
        <w:t>сельсовет Саракташского района Оренбургской области - Совет депутатов 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3) администрация муниципального образования </w:t>
      </w:r>
      <w:r w:rsidRPr="009B348A">
        <w:rPr>
          <w:rFonts w:ascii="Times New Roman" w:hAnsi="Times New Roman"/>
          <w:sz w:val="20"/>
          <w:szCs w:val="20"/>
        </w:rPr>
        <w:t xml:space="preserve">Николаевский </w:t>
      </w:r>
      <w:r w:rsidRPr="009B348A">
        <w:rPr>
          <w:rFonts w:ascii="Times New Roman" w:hAnsi="Times New Roman"/>
          <w:bCs/>
          <w:sz w:val="20"/>
          <w:szCs w:val="20"/>
        </w:rPr>
        <w:t>сельсовет Саракташского района Оренбургской области –  администрация 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lastRenderedPageBreak/>
        <w:t>4) Контрольно - счетный орган муниципального образования Саракташский район Оренбургской области –  КСО района;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5) главные распорядители (распорядители) средств местного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6) главные администраторы, (администраторы) доходов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7) главные администраторы, (администраторы) источников финансирования дефицита местного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8) получатели средств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 xml:space="preserve">Статья 4. Бюджетные полномочия Совета депутатов Сельсовета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Совет депутатов 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1) рассматривает и утверждает бюджет Сельсовета и отчет об исполнении бюджета Сельсовета;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формирует и определяет правовой статус органа внешнего муниципального финансового контроля;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sz w:val="20"/>
          <w:szCs w:val="20"/>
        </w:rPr>
      </w:pPr>
      <w:r w:rsidRPr="009B348A">
        <w:rPr>
          <w:rFonts w:ascii="Times New Roman" w:hAnsi="Times New Roman"/>
          <w:b/>
          <w:bCs/>
          <w:sz w:val="20"/>
          <w:szCs w:val="20"/>
        </w:rPr>
        <w:t xml:space="preserve">Статья 5. Бюджетные полномочия администрации </w:t>
      </w:r>
      <w:r w:rsidRPr="009B348A">
        <w:rPr>
          <w:rFonts w:ascii="Times New Roman" w:hAnsi="Times New Roman"/>
          <w:b/>
          <w:sz w:val="20"/>
          <w:szCs w:val="20"/>
        </w:rPr>
        <w:t>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Администрация </w:t>
      </w:r>
      <w:r w:rsidRPr="009B348A">
        <w:rPr>
          <w:rFonts w:ascii="Times New Roman" w:hAnsi="Times New Roman"/>
          <w:sz w:val="20"/>
          <w:szCs w:val="20"/>
        </w:rPr>
        <w:t xml:space="preserve">Николаевского </w:t>
      </w:r>
      <w:r w:rsidRPr="009B348A">
        <w:rPr>
          <w:rFonts w:ascii="Times New Roman" w:hAnsi="Times New Roman"/>
          <w:bCs/>
          <w:sz w:val="20"/>
          <w:szCs w:val="20"/>
        </w:rPr>
        <w:t>сельсовета осуществляет следующие бюджетные полномочия: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 утверждение порядка и сроков составления проекта местного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2) обеспечение составления проекта местного бюджета для их представления Главой Николаевского сельсовета в Совет депутатов муниципального образования  </w:t>
      </w:r>
      <w:r w:rsidRPr="009B348A">
        <w:rPr>
          <w:rFonts w:ascii="Times New Roman" w:hAnsi="Times New Roman"/>
          <w:sz w:val="20"/>
          <w:szCs w:val="20"/>
        </w:rPr>
        <w:t xml:space="preserve">Николаевский </w:t>
      </w:r>
      <w:r w:rsidRPr="009B348A">
        <w:rPr>
          <w:rFonts w:ascii="Times New Roman" w:hAnsi="Times New Roman"/>
          <w:bCs/>
          <w:sz w:val="20"/>
          <w:szCs w:val="20"/>
        </w:rPr>
        <w:t>сельсовет;</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3) обеспечение исполнения местного бюджета и подготовка отчета об исполнении местного бюджета для его представления Главой </w:t>
      </w:r>
      <w:r w:rsidRPr="009B348A">
        <w:rPr>
          <w:rFonts w:ascii="Times New Roman" w:hAnsi="Times New Roman"/>
          <w:sz w:val="20"/>
          <w:szCs w:val="20"/>
        </w:rPr>
        <w:t xml:space="preserve">Николаевского </w:t>
      </w:r>
      <w:r w:rsidRPr="009B348A">
        <w:rPr>
          <w:rFonts w:ascii="Times New Roman" w:hAnsi="Times New Roman"/>
          <w:bCs/>
          <w:sz w:val="20"/>
          <w:szCs w:val="20"/>
        </w:rPr>
        <w:t xml:space="preserve">сельсовета в Совет депутатов муниципального образования </w:t>
      </w:r>
      <w:r w:rsidRPr="009B348A">
        <w:rPr>
          <w:rFonts w:ascii="Times New Roman" w:hAnsi="Times New Roman"/>
          <w:sz w:val="20"/>
          <w:szCs w:val="20"/>
        </w:rPr>
        <w:t xml:space="preserve">Николаевский </w:t>
      </w:r>
      <w:r w:rsidRPr="009B348A">
        <w:rPr>
          <w:rFonts w:ascii="Times New Roman" w:hAnsi="Times New Roman"/>
          <w:bCs/>
          <w:sz w:val="20"/>
          <w:szCs w:val="20"/>
        </w:rPr>
        <w:t>сельсовет;</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4) осуществление контроля за исполнением местного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5) разработка программ и стратегий социально-экономического развития </w:t>
      </w:r>
      <w:r w:rsidRPr="009B348A">
        <w:rPr>
          <w:rFonts w:ascii="Times New Roman" w:hAnsi="Times New Roman"/>
          <w:sz w:val="20"/>
          <w:szCs w:val="20"/>
        </w:rPr>
        <w:t xml:space="preserve">Петровского </w:t>
      </w:r>
      <w:r w:rsidRPr="009B348A">
        <w:rPr>
          <w:rFonts w:ascii="Times New Roman" w:hAnsi="Times New Roman"/>
          <w:bCs/>
          <w:sz w:val="20"/>
          <w:szCs w:val="20"/>
        </w:rPr>
        <w:t>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7) утверждение муниципальных программ </w:t>
      </w:r>
      <w:r w:rsidRPr="009B348A">
        <w:rPr>
          <w:rFonts w:ascii="Times New Roman" w:hAnsi="Times New Roman"/>
          <w:sz w:val="20"/>
          <w:szCs w:val="20"/>
        </w:rPr>
        <w:t xml:space="preserve">Николаевского </w:t>
      </w:r>
      <w:r w:rsidRPr="009B348A">
        <w:rPr>
          <w:rFonts w:ascii="Times New Roman" w:hAnsi="Times New Roman"/>
          <w:bCs/>
          <w:sz w:val="20"/>
          <w:szCs w:val="20"/>
        </w:rPr>
        <w:t>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8) установление порядка ведения реестра расходных обязательств </w:t>
      </w:r>
      <w:r w:rsidRPr="009B348A">
        <w:rPr>
          <w:rFonts w:ascii="Times New Roman" w:hAnsi="Times New Roman"/>
          <w:sz w:val="20"/>
          <w:szCs w:val="20"/>
        </w:rPr>
        <w:t xml:space="preserve">Петровского </w:t>
      </w:r>
      <w:r w:rsidRPr="009B348A">
        <w:rPr>
          <w:rFonts w:ascii="Times New Roman" w:hAnsi="Times New Roman"/>
          <w:bCs/>
          <w:sz w:val="20"/>
          <w:szCs w:val="20"/>
        </w:rPr>
        <w:t>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9) установление и исполнение расходных обязательств </w:t>
      </w:r>
      <w:r w:rsidRPr="009B348A">
        <w:rPr>
          <w:rFonts w:ascii="Times New Roman" w:hAnsi="Times New Roman"/>
          <w:sz w:val="20"/>
          <w:szCs w:val="20"/>
        </w:rPr>
        <w:t>Николаевского</w:t>
      </w:r>
      <w:r w:rsidRPr="009B348A">
        <w:rPr>
          <w:rFonts w:ascii="Times New Roman" w:hAnsi="Times New Roman"/>
          <w:bCs/>
          <w:sz w:val="20"/>
          <w:szCs w:val="20"/>
        </w:rPr>
        <w:t xml:space="preserve"> 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10) разработка основных направлений бюджетной политики и основных направлений налоговой политики;</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11) разработка прогноза основных параметров местного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12) осуществление методологического руководства по составлению проекта местного бюджета и его исполнения;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14) утверждение перечня главных администраторов доходов сельского поселения;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15) утверждение перечня главных администраторов источников финансирования дефицита бюджета сельского поселения;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Петровского сельсовета к бюджетным полномочиям органов местного самоуправления Петровского сельсовета. </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6. Бюджетные полномочия органов муниципального финансового контроля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2. Счетная палата осуществляет бюджетные полномочия: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по аудиту эффективности, направленному на определение экономности и результативности использования средств местного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 по экспертизе проектов решений о местном бюджете, иных нормативных правовых актов бюджетного регулирования в </w:t>
      </w:r>
      <w:r w:rsidRPr="009B348A">
        <w:rPr>
          <w:rFonts w:ascii="Times New Roman" w:hAnsi="Times New Roman"/>
          <w:sz w:val="20"/>
          <w:szCs w:val="20"/>
        </w:rPr>
        <w:t xml:space="preserve">Николаевском </w:t>
      </w:r>
      <w:r w:rsidRPr="009B348A">
        <w:rPr>
          <w:rFonts w:ascii="Times New Roman" w:hAnsi="Times New Roman"/>
          <w:bCs/>
          <w:sz w:val="20"/>
          <w:szCs w:val="20"/>
        </w:rPr>
        <w:t>сельсовете;</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 по финансово-экономической экспертизе муниципальных программ </w:t>
      </w:r>
      <w:r w:rsidRPr="009B348A">
        <w:rPr>
          <w:rFonts w:ascii="Times New Roman" w:hAnsi="Times New Roman"/>
          <w:sz w:val="20"/>
          <w:szCs w:val="20"/>
        </w:rPr>
        <w:t xml:space="preserve">Петровского </w:t>
      </w:r>
      <w:r w:rsidRPr="009B348A">
        <w:rPr>
          <w:rFonts w:ascii="Times New Roman" w:hAnsi="Times New Roman"/>
          <w:bCs/>
          <w:sz w:val="20"/>
          <w:szCs w:val="20"/>
        </w:rPr>
        <w:t>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9B348A">
        <w:rPr>
          <w:rFonts w:ascii="Times New Roman" w:hAnsi="Times New Roman"/>
          <w:sz w:val="20"/>
          <w:szCs w:val="20"/>
        </w:rPr>
        <w:t xml:space="preserve">Петровском </w:t>
      </w:r>
      <w:r w:rsidRPr="009B348A">
        <w:rPr>
          <w:rFonts w:ascii="Times New Roman" w:hAnsi="Times New Roman"/>
          <w:bCs/>
          <w:sz w:val="20"/>
          <w:szCs w:val="20"/>
        </w:rPr>
        <w:t>сельсовете;</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Pr="009B348A">
        <w:rPr>
          <w:rFonts w:ascii="Times New Roman" w:hAnsi="Times New Roman"/>
          <w:sz w:val="20"/>
          <w:szCs w:val="20"/>
        </w:rPr>
        <w:t xml:space="preserve">Петровского </w:t>
      </w:r>
      <w:r w:rsidRPr="009B348A">
        <w:rPr>
          <w:rFonts w:ascii="Times New Roman" w:hAnsi="Times New Roman"/>
          <w:bCs/>
          <w:sz w:val="20"/>
          <w:szCs w:val="20"/>
        </w:rPr>
        <w:t>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iCs/>
          <w:sz w:val="20"/>
          <w:szCs w:val="20"/>
        </w:rPr>
      </w:pPr>
      <w:r w:rsidRPr="009B348A">
        <w:rPr>
          <w:rFonts w:ascii="Times New Roman" w:hAnsi="Times New Roman"/>
          <w:b/>
          <w:iCs/>
          <w:sz w:val="20"/>
          <w:szCs w:val="20"/>
        </w:rPr>
        <w:lastRenderedPageBreak/>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2. Наряду с установленными Бюджетным Кодексом Российской Федерации полномочиями главный администратор доходов местного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 представляет предложения по внесению изменений в местный бюджет на текущий год;</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2) представляет предложения по детализации кодов бюджетной классификации по администрируемым доходам;</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осуществляет планирование (прогнозирование) поступлений и выплат по источникам финансирования дефицита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осуществляет контроль за полнотой и своевременностью поступления в бюджет источников финансирования дефицита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осуществляет поступления в бюджет и выплаты из бюджета по источникам финансирования дефицита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формирует и представляет бюджетную часть;</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осуществляет взыскание задолженности по поступлениям в местный бюджет по источникам финансирования дефицита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принимает решение о зачете (уточнении) платежей в местный бюджет по источникам финансирования дефицита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 представляет предложения по внесению изменений в местный бюджет на текущий финансовый год и плановый период;</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Глава 3. Организация бюджетного процесса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bCs/>
          <w:iCs/>
          <w:sz w:val="20"/>
          <w:szCs w:val="20"/>
        </w:rPr>
      </w:pPr>
      <w:r w:rsidRPr="009B348A">
        <w:rPr>
          <w:rFonts w:ascii="Times New Roman" w:hAnsi="Times New Roman"/>
          <w:b/>
          <w:bCs/>
          <w:iCs/>
          <w:sz w:val="20"/>
          <w:szCs w:val="20"/>
        </w:rPr>
        <w:t xml:space="preserve">Статья 8. Взаимодействие администрации </w:t>
      </w:r>
      <w:r w:rsidRPr="009B348A">
        <w:rPr>
          <w:rFonts w:ascii="Times New Roman" w:hAnsi="Times New Roman"/>
          <w:b/>
          <w:sz w:val="20"/>
          <w:szCs w:val="20"/>
        </w:rPr>
        <w:t>Сельсовета</w:t>
      </w:r>
      <w:r w:rsidRPr="009B348A">
        <w:rPr>
          <w:rFonts w:ascii="Times New Roman" w:hAnsi="Times New Roman"/>
          <w:b/>
          <w:bCs/>
          <w:iCs/>
          <w:sz w:val="20"/>
          <w:szCs w:val="20"/>
        </w:rPr>
        <w:t xml:space="preserve"> и Совета депутатов </w:t>
      </w:r>
      <w:r w:rsidRPr="009B348A">
        <w:rPr>
          <w:rFonts w:ascii="Times New Roman" w:hAnsi="Times New Roman"/>
          <w:b/>
          <w:sz w:val="20"/>
          <w:szCs w:val="20"/>
        </w:rPr>
        <w:t>Сельсовета</w:t>
      </w:r>
      <w:r w:rsidRPr="009B348A">
        <w:rPr>
          <w:rFonts w:ascii="Times New Roman" w:hAnsi="Times New Roman"/>
          <w:b/>
          <w:bCs/>
          <w:iCs/>
          <w:sz w:val="20"/>
          <w:szCs w:val="20"/>
        </w:rPr>
        <w:t xml:space="preserve"> в процессе подготовки проекта решения  муниципального образования  о местном бюджете</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1. Одновременно с проектом решения </w:t>
      </w:r>
      <w:r w:rsidRPr="009B348A">
        <w:rPr>
          <w:rFonts w:ascii="Times New Roman" w:hAnsi="Times New Roman"/>
          <w:bCs/>
          <w:sz w:val="20"/>
          <w:szCs w:val="20"/>
        </w:rPr>
        <w:t>Совета депутатов Сельсовета</w:t>
      </w:r>
      <w:r w:rsidRPr="009B348A">
        <w:rPr>
          <w:rFonts w:ascii="Times New Roman" w:hAnsi="Times New Roman"/>
          <w:sz w:val="20"/>
          <w:szCs w:val="20"/>
        </w:rPr>
        <w:t xml:space="preserve"> о местном бюджете на рассмотрение </w:t>
      </w:r>
      <w:r w:rsidRPr="009B348A">
        <w:rPr>
          <w:rFonts w:ascii="Times New Roman" w:hAnsi="Times New Roman"/>
          <w:bCs/>
          <w:sz w:val="20"/>
          <w:szCs w:val="20"/>
        </w:rPr>
        <w:t>Совета депутатов Сельсовета</w:t>
      </w:r>
      <w:r w:rsidRPr="009B348A">
        <w:rPr>
          <w:rFonts w:ascii="Times New Roman" w:hAnsi="Times New Roman"/>
          <w:sz w:val="20"/>
          <w:szCs w:val="20"/>
        </w:rPr>
        <w:t xml:space="preserve"> вносятся следующие документы и материалы: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основные направления бюджетной и налоговой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2" w:name="sub_18425"/>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3) прогноз социально-экономического развития муниципального образования; </w:t>
      </w:r>
      <w:bookmarkEnd w:id="2"/>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  утвержденный проект среднесрочного финансового плана;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5) пояснительная записка к проекту решения </w:t>
      </w:r>
      <w:r w:rsidRPr="009B348A">
        <w:rPr>
          <w:rFonts w:ascii="Times New Roman" w:hAnsi="Times New Roman"/>
          <w:bCs/>
          <w:sz w:val="20"/>
          <w:szCs w:val="20"/>
        </w:rPr>
        <w:t xml:space="preserve">Совета депутатов Сельсовета </w:t>
      </w:r>
      <w:r w:rsidRPr="009B348A">
        <w:rPr>
          <w:rFonts w:ascii="Times New Roman" w:hAnsi="Times New Roman"/>
          <w:sz w:val="20"/>
          <w:szCs w:val="20"/>
        </w:rPr>
        <w:t>о местном бюджете;</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 методики (проекты методик) и расчеты распределения межбюджетных трансфертов;</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lastRenderedPageBreak/>
        <w:t>8) оценка ожидаемого исполнения бюджета на текущий финансовый год;</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9) предложенные </w:t>
      </w:r>
      <w:r w:rsidRPr="009B348A">
        <w:rPr>
          <w:rFonts w:ascii="Times New Roman" w:hAnsi="Times New Roman"/>
          <w:bCs/>
          <w:sz w:val="20"/>
          <w:szCs w:val="20"/>
        </w:rPr>
        <w:t>Советом депутатов Сельсовета</w:t>
      </w:r>
      <w:r w:rsidRPr="009B348A">
        <w:rPr>
          <w:rFonts w:ascii="Times New Roman" w:hAnsi="Times New Roman"/>
          <w:sz w:val="20"/>
          <w:szCs w:val="20"/>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10) реестр источников доходов бюджетов бюджетной системы Российской Федерации;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11) иные документы и материалы.</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9B348A" w:rsidRPr="009B348A" w:rsidRDefault="009B348A" w:rsidP="009B348A">
      <w:pPr>
        <w:pStyle w:val="a6"/>
        <w:jc w:val="both"/>
        <w:rPr>
          <w:rFonts w:ascii="Times New Roman" w:hAnsi="Times New Roman"/>
          <w:sz w:val="20"/>
          <w:szCs w:val="20"/>
        </w:rPr>
      </w:pPr>
      <w:bookmarkStart w:id="3" w:name="sub_184203"/>
      <w:r w:rsidRPr="009B348A">
        <w:rPr>
          <w:rFonts w:ascii="Times New Roman" w:hAnsi="Times New Roman"/>
          <w:sz w:val="20"/>
          <w:szCs w:val="20"/>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3"/>
    </w:p>
    <w:p w:rsidR="009B348A" w:rsidRPr="009B348A" w:rsidRDefault="009B348A" w:rsidP="009B348A">
      <w:pPr>
        <w:pStyle w:val="a6"/>
        <w:jc w:val="both"/>
        <w:rPr>
          <w:rFonts w:ascii="Times New Roman" w:hAnsi="Times New Roman"/>
          <w:b/>
          <w:bCs/>
          <w:iCs/>
          <w:sz w:val="20"/>
          <w:szCs w:val="20"/>
        </w:rPr>
      </w:pPr>
    </w:p>
    <w:p w:rsidR="009B348A" w:rsidRPr="009B348A" w:rsidRDefault="009B348A" w:rsidP="009B348A">
      <w:pPr>
        <w:pStyle w:val="a6"/>
        <w:jc w:val="both"/>
        <w:rPr>
          <w:rFonts w:ascii="Times New Roman" w:hAnsi="Times New Roman"/>
          <w:b/>
          <w:bCs/>
          <w:iCs/>
          <w:sz w:val="20"/>
          <w:szCs w:val="20"/>
        </w:rPr>
      </w:pPr>
      <w:r w:rsidRPr="009B348A">
        <w:rPr>
          <w:rFonts w:ascii="Times New Roman" w:hAnsi="Times New Roman"/>
          <w:b/>
          <w:bCs/>
          <w:iCs/>
          <w:sz w:val="20"/>
          <w:szCs w:val="20"/>
        </w:rPr>
        <w:t>Статья 10. Публичные слушания по  проекту решения о местном бюджете</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Проект решения о местном бюджете подлежит обнародованию.</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По проекту местного бюджета проводятся публичные слушания.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3. Порядок проведения публичных слушаний по проекту решения о местном бюджете устанавливается </w:t>
      </w:r>
      <w:r w:rsidRPr="009B348A">
        <w:rPr>
          <w:rFonts w:ascii="Times New Roman" w:hAnsi="Times New Roman"/>
          <w:bCs/>
          <w:sz w:val="20"/>
          <w:szCs w:val="20"/>
        </w:rPr>
        <w:t>Советом депутатов Сельсовета</w:t>
      </w:r>
      <w:r w:rsidRPr="009B348A">
        <w:rPr>
          <w:rFonts w:ascii="Times New Roman" w:hAnsi="Times New Roman"/>
          <w:sz w:val="20"/>
          <w:szCs w:val="20"/>
        </w:rPr>
        <w:t>.</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11. Внесения проекта решения  о местном бюджете</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 Проект решения о местном бюджете вносится в Совет депутатов Сельсовета главой 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Одновременного глава Сельсовета направляет проект решения о местном бюджете на заключение в КСО района.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2. Проект решения о местном бюджете считается внесенным в срок, если он направлен в Совет депутатов Сельсовета до 15 ноября текущего года.</w:t>
      </w:r>
    </w:p>
    <w:p w:rsidR="009B348A" w:rsidRPr="009B348A" w:rsidRDefault="009B348A" w:rsidP="009B348A">
      <w:pPr>
        <w:pStyle w:val="a6"/>
        <w:jc w:val="both"/>
        <w:rPr>
          <w:rFonts w:ascii="Times New Roman" w:hAnsi="Times New Roman"/>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12. Порядок рассмотрения и утверждения местного бюджета Советом депутатов 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В течение суток со дня внесения указанного проекта решения в Совет депутатов Сельсовета, глава </w:t>
      </w:r>
      <w:r w:rsidRPr="009B348A">
        <w:rPr>
          <w:rFonts w:ascii="Times New Roman" w:hAnsi="Times New Roman"/>
          <w:sz w:val="20"/>
          <w:szCs w:val="20"/>
        </w:rPr>
        <w:t>Сельсовета</w:t>
      </w:r>
      <w:r w:rsidRPr="009B348A">
        <w:rPr>
          <w:rFonts w:ascii="Times New Roman" w:hAnsi="Times New Roman"/>
          <w:bCs/>
          <w:sz w:val="20"/>
          <w:szCs w:val="20"/>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При отрицательном заключении глава </w:t>
      </w:r>
      <w:r w:rsidRPr="009B348A">
        <w:rPr>
          <w:rFonts w:ascii="Times New Roman" w:hAnsi="Times New Roman"/>
          <w:sz w:val="20"/>
          <w:szCs w:val="20"/>
        </w:rPr>
        <w:t>Сельсовета</w:t>
      </w:r>
      <w:r w:rsidRPr="009B348A">
        <w:rPr>
          <w:rFonts w:ascii="Times New Roman" w:hAnsi="Times New Roman"/>
          <w:bCs/>
          <w:sz w:val="20"/>
          <w:szCs w:val="20"/>
        </w:rPr>
        <w:t xml:space="preserve"> направляет проект решения о местном бюджете в администрацию  </w:t>
      </w:r>
      <w:r w:rsidRPr="009B348A">
        <w:rPr>
          <w:rFonts w:ascii="Times New Roman" w:hAnsi="Times New Roman"/>
          <w:sz w:val="20"/>
          <w:szCs w:val="20"/>
        </w:rPr>
        <w:t>Сельсовета</w:t>
      </w:r>
      <w:r w:rsidRPr="009B348A">
        <w:rPr>
          <w:rFonts w:ascii="Times New Roman" w:hAnsi="Times New Roman"/>
          <w:bCs/>
          <w:sz w:val="20"/>
          <w:szCs w:val="20"/>
        </w:rPr>
        <w:t xml:space="preserve"> на доработку.</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9B348A">
        <w:rPr>
          <w:rFonts w:ascii="Times New Roman" w:hAnsi="Times New Roman"/>
          <w:sz w:val="20"/>
          <w:szCs w:val="20"/>
        </w:rPr>
        <w:t>Сельсовета</w:t>
      </w:r>
      <w:r w:rsidRPr="009B348A">
        <w:rPr>
          <w:rFonts w:ascii="Times New Roman" w:hAnsi="Times New Roman"/>
          <w:bCs/>
          <w:sz w:val="20"/>
          <w:szCs w:val="20"/>
        </w:rPr>
        <w:t xml:space="preserve"> в десятидневный срок.</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Представленные предложения и поправки постоянных комиссий </w:t>
      </w:r>
      <w:r w:rsidRPr="009B348A">
        <w:rPr>
          <w:rFonts w:ascii="Times New Roman" w:hAnsi="Times New Roman"/>
          <w:sz w:val="20"/>
          <w:szCs w:val="20"/>
        </w:rPr>
        <w:t xml:space="preserve">по бюджетно-финансовым вопросам, инвестиционной политике, налогам, использованию муниципальной собственности </w:t>
      </w:r>
      <w:r w:rsidRPr="009B348A">
        <w:rPr>
          <w:rFonts w:ascii="Times New Roman" w:hAnsi="Times New Roman"/>
          <w:bCs/>
          <w:sz w:val="20"/>
          <w:szCs w:val="20"/>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sz w:val="20"/>
          <w:szCs w:val="20"/>
        </w:rPr>
        <w:t xml:space="preserve">Проект решения о бюджете </w:t>
      </w:r>
      <w:r w:rsidRPr="009B348A">
        <w:rPr>
          <w:rFonts w:ascii="Times New Roman" w:hAnsi="Times New Roman"/>
          <w:bCs/>
          <w:sz w:val="20"/>
          <w:szCs w:val="20"/>
        </w:rPr>
        <w:t xml:space="preserve">Совет депутатов Сельсовета </w:t>
      </w:r>
      <w:r w:rsidRPr="009B348A">
        <w:rPr>
          <w:rFonts w:ascii="Times New Roman" w:hAnsi="Times New Roman"/>
          <w:sz w:val="20"/>
          <w:szCs w:val="20"/>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9B348A">
        <w:rPr>
          <w:rFonts w:ascii="Times New Roman" w:hAnsi="Times New Roman"/>
          <w:bCs/>
          <w:sz w:val="20"/>
          <w:szCs w:val="20"/>
        </w:rPr>
        <w:t xml:space="preserve">Совета депутатов Сельсовета </w:t>
      </w:r>
      <w:r w:rsidRPr="009B348A">
        <w:rPr>
          <w:rFonts w:ascii="Times New Roman" w:hAnsi="Times New Roman"/>
          <w:sz w:val="20"/>
          <w:szCs w:val="20"/>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9B348A">
        <w:rPr>
          <w:rFonts w:ascii="Times New Roman" w:hAnsi="Times New Roman"/>
          <w:bCs/>
          <w:sz w:val="20"/>
          <w:szCs w:val="20"/>
        </w:rPr>
        <w:t>Совет депутатов Сельсовета</w:t>
      </w:r>
      <w:r w:rsidRPr="009B348A">
        <w:rPr>
          <w:rFonts w:ascii="Times New Roman" w:hAnsi="Times New Roman"/>
          <w:sz w:val="20"/>
          <w:szCs w:val="20"/>
        </w:rPr>
        <w:t>.</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9B348A">
        <w:rPr>
          <w:rFonts w:ascii="Times New Roman" w:hAnsi="Times New Roman"/>
          <w:sz w:val="20"/>
          <w:szCs w:val="20"/>
        </w:rPr>
        <w:t>Сельсовета.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Персональный состав представителей от администрации </w:t>
      </w:r>
      <w:r w:rsidRPr="009B348A">
        <w:rPr>
          <w:rFonts w:ascii="Times New Roman" w:hAnsi="Times New Roman"/>
          <w:sz w:val="20"/>
          <w:szCs w:val="20"/>
        </w:rPr>
        <w:t>Сельсовета</w:t>
      </w:r>
      <w:r w:rsidRPr="009B348A">
        <w:rPr>
          <w:rFonts w:ascii="Times New Roman" w:hAnsi="Times New Roman"/>
          <w:bCs/>
          <w:sz w:val="20"/>
          <w:szCs w:val="20"/>
        </w:rPr>
        <w:t xml:space="preserve"> определяется главой </w:t>
      </w:r>
      <w:r w:rsidRPr="009B348A">
        <w:rPr>
          <w:rFonts w:ascii="Times New Roman" w:hAnsi="Times New Roman"/>
          <w:sz w:val="20"/>
          <w:szCs w:val="20"/>
        </w:rPr>
        <w:t>Сельсовета</w:t>
      </w:r>
      <w:r w:rsidRPr="009B348A">
        <w:rPr>
          <w:rFonts w:ascii="Times New Roman" w:hAnsi="Times New Roman"/>
          <w:bCs/>
          <w:sz w:val="20"/>
          <w:szCs w:val="20"/>
        </w:rPr>
        <w:t>.</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9B348A">
        <w:rPr>
          <w:rFonts w:ascii="Times New Roman" w:hAnsi="Times New Roman"/>
          <w:bCs/>
          <w:sz w:val="20"/>
          <w:szCs w:val="20"/>
        </w:rPr>
        <w:t>Совет депутатов Сельсовета</w:t>
      </w:r>
      <w:r w:rsidRPr="009B348A">
        <w:rPr>
          <w:rFonts w:ascii="Times New Roman" w:hAnsi="Times New Roman"/>
          <w:sz w:val="20"/>
          <w:szCs w:val="20"/>
        </w:rPr>
        <w:t>.</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sz w:val="20"/>
          <w:szCs w:val="20"/>
        </w:rPr>
        <w:t xml:space="preserve">Решения согласительной комиссии принимаются раздельным голосованием депутатов </w:t>
      </w:r>
      <w:r w:rsidRPr="009B348A">
        <w:rPr>
          <w:rFonts w:ascii="Times New Roman" w:hAnsi="Times New Roman"/>
          <w:bCs/>
          <w:sz w:val="20"/>
          <w:szCs w:val="20"/>
        </w:rPr>
        <w:t xml:space="preserve">Совет депутатов Сельсовета </w:t>
      </w:r>
      <w:r w:rsidRPr="009B348A">
        <w:rPr>
          <w:rFonts w:ascii="Times New Roman" w:hAnsi="Times New Roman"/>
          <w:sz w:val="20"/>
          <w:szCs w:val="20"/>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Предельный срок принятия решения о местном бюджете на заседании </w:t>
      </w:r>
      <w:r w:rsidRPr="009B348A">
        <w:rPr>
          <w:rFonts w:ascii="Times New Roman" w:hAnsi="Times New Roman"/>
          <w:bCs/>
          <w:sz w:val="20"/>
          <w:szCs w:val="20"/>
        </w:rPr>
        <w:t xml:space="preserve">Совет депутатов Сельсовета </w:t>
      </w:r>
      <w:r w:rsidRPr="009B348A">
        <w:rPr>
          <w:rFonts w:ascii="Times New Roman" w:hAnsi="Times New Roman"/>
          <w:sz w:val="20"/>
          <w:szCs w:val="20"/>
        </w:rPr>
        <w:t>не может быть позднее 25 декабря.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Решение </w:t>
      </w:r>
      <w:r w:rsidRPr="009B348A">
        <w:rPr>
          <w:rFonts w:ascii="Times New Roman" w:hAnsi="Times New Roman"/>
          <w:bCs/>
          <w:sz w:val="20"/>
          <w:szCs w:val="20"/>
        </w:rPr>
        <w:t xml:space="preserve">Совет депутатов Сельсовета </w:t>
      </w:r>
      <w:r w:rsidRPr="009B348A">
        <w:rPr>
          <w:rFonts w:ascii="Times New Roman" w:hAnsi="Times New Roman"/>
          <w:sz w:val="20"/>
          <w:szCs w:val="20"/>
        </w:rPr>
        <w:t>о местном бюджете должно содержать норму, предусматривающую вступление его в силу с 1 января финансового года.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lastRenderedPageBreak/>
        <w:t xml:space="preserve">Принятое </w:t>
      </w:r>
      <w:r w:rsidRPr="009B348A">
        <w:rPr>
          <w:rFonts w:ascii="Times New Roman" w:hAnsi="Times New Roman"/>
          <w:bCs/>
          <w:sz w:val="20"/>
          <w:szCs w:val="20"/>
        </w:rPr>
        <w:t xml:space="preserve">Совет депутатов Сельсовета </w:t>
      </w:r>
      <w:r w:rsidRPr="009B348A">
        <w:rPr>
          <w:rFonts w:ascii="Times New Roman" w:hAnsi="Times New Roman"/>
          <w:sz w:val="20"/>
          <w:szCs w:val="20"/>
        </w:rPr>
        <w:t>решение о местном бюджете на очередной финансовый год подлежит обнародованию.</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sz w:val="20"/>
          <w:szCs w:val="20"/>
        </w:rPr>
      </w:pPr>
      <w:r w:rsidRPr="009B348A">
        <w:rPr>
          <w:rFonts w:ascii="Times New Roman" w:hAnsi="Times New Roman"/>
          <w:b/>
          <w:sz w:val="20"/>
          <w:szCs w:val="20"/>
        </w:rPr>
        <w:t>Статья 13. Временное управление муниципальным бюджетом</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Если решение </w:t>
      </w:r>
      <w:r w:rsidRPr="009B348A">
        <w:rPr>
          <w:rFonts w:ascii="Times New Roman" w:hAnsi="Times New Roman"/>
          <w:bCs/>
          <w:sz w:val="20"/>
          <w:szCs w:val="20"/>
        </w:rPr>
        <w:t xml:space="preserve">Совет депутатов Сельсовета </w:t>
      </w:r>
      <w:r w:rsidRPr="009B348A">
        <w:rPr>
          <w:rFonts w:ascii="Times New Roman" w:hAnsi="Times New Roman"/>
          <w:sz w:val="20"/>
          <w:szCs w:val="20"/>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9B348A" w:rsidRPr="009B348A" w:rsidRDefault="009B348A" w:rsidP="009B348A">
      <w:pPr>
        <w:pStyle w:val="a6"/>
        <w:jc w:val="both"/>
        <w:rPr>
          <w:rFonts w:ascii="Times New Roman" w:hAnsi="Times New Roman"/>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Глава 4. Внесения изменений в решение о местном бюджете</w:t>
      </w: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14.  Внесения изменений в решение Совет депутатов сельсовета о местном бюджете</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9B348A">
        <w:rPr>
          <w:rFonts w:ascii="Times New Roman" w:hAnsi="Times New Roman"/>
          <w:sz w:val="20"/>
          <w:szCs w:val="20"/>
        </w:rPr>
        <w:t>Сельсовета</w:t>
      </w:r>
      <w:r w:rsidRPr="009B348A">
        <w:rPr>
          <w:rFonts w:ascii="Times New Roman" w:hAnsi="Times New Roman"/>
          <w:bCs/>
          <w:sz w:val="20"/>
          <w:szCs w:val="20"/>
        </w:rPr>
        <w:t>.</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2</w:t>
      </w:r>
      <w:r w:rsidRPr="009B348A">
        <w:rPr>
          <w:rFonts w:ascii="Times New Roman" w:hAnsi="Times New Roman"/>
          <w:b/>
          <w:bCs/>
          <w:sz w:val="20"/>
          <w:szCs w:val="20"/>
        </w:rPr>
        <w:t xml:space="preserve">. </w:t>
      </w:r>
      <w:r w:rsidRPr="009B348A">
        <w:rPr>
          <w:rFonts w:ascii="Times New Roman" w:hAnsi="Times New Roman"/>
          <w:bCs/>
          <w:sz w:val="20"/>
          <w:szCs w:val="20"/>
        </w:rPr>
        <w:t>Рассмотрение указанных проектов решений должно состоятся на ближайшем заседании Совета депутатов Сельсовета.</w:t>
      </w: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Глава 5. Составление, представление, внешняя проверка, рассмотрение и утверждение бюджетной отчетности</w:t>
      </w: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15. Составление и представление бюджетной отчетности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Составление бюджетной отчетности осуществляется в порядке и сроки, установленные Бюджетным кодексом Российской Федерации.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Бюджетная отчетность об исполнении местного бюджета является годовой. Отчет об исполнении местного бюджета является ежеквартальным.</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5. Годовой отчет об исполнении местного бюджета подлежит утверждению решением Совет депутатов Сельсовета.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iCs/>
          <w:sz w:val="20"/>
          <w:szCs w:val="20"/>
        </w:rPr>
      </w:pPr>
      <w:r w:rsidRPr="009B348A">
        <w:rPr>
          <w:rFonts w:ascii="Times New Roman" w:hAnsi="Times New Roman"/>
          <w:b/>
          <w:iCs/>
          <w:sz w:val="20"/>
          <w:szCs w:val="20"/>
        </w:rPr>
        <w:t>Статья 16. Внешняя проверка годового отчета об исполнении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Главные администраторы бюджетных средств представляют годовую бюджетную отчетность в КСО района не позднее 1-го апреля текущего года.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9B348A" w:rsidRPr="009B348A" w:rsidRDefault="009B348A" w:rsidP="009B348A">
      <w:pPr>
        <w:pStyle w:val="a6"/>
        <w:jc w:val="both"/>
        <w:rPr>
          <w:rFonts w:ascii="Times New Roman" w:hAnsi="Times New Roman"/>
          <w:b/>
          <w:sz w:val="20"/>
          <w:szCs w:val="20"/>
        </w:rPr>
      </w:pPr>
    </w:p>
    <w:p w:rsidR="009B348A" w:rsidRPr="009B348A" w:rsidRDefault="009B348A" w:rsidP="009B348A">
      <w:pPr>
        <w:pStyle w:val="a6"/>
        <w:jc w:val="both"/>
        <w:rPr>
          <w:rFonts w:ascii="Times New Roman" w:hAnsi="Times New Roman"/>
          <w:b/>
          <w:sz w:val="20"/>
          <w:szCs w:val="20"/>
        </w:rPr>
      </w:pPr>
      <w:r w:rsidRPr="009B348A">
        <w:rPr>
          <w:rFonts w:ascii="Times New Roman" w:hAnsi="Times New Roman"/>
          <w:b/>
          <w:sz w:val="20"/>
          <w:szCs w:val="20"/>
        </w:rPr>
        <w:t>Статья 17. Заключение КСО района   на годовой отчет об исполнении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1.Заключение КСО района на годовой отчет об исполнении местного бюджета включает:</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1)анализ результатов проверок отчетности главных администраторов средств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2)выявленные нарушения и недостатки по исполнению решения о местном бюджете;</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3)иные данные, определенные решениями Советом депутатов Сельсовета.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sz w:val="20"/>
          <w:szCs w:val="20"/>
        </w:rPr>
      </w:pPr>
      <w:r w:rsidRPr="009B348A">
        <w:rPr>
          <w:rFonts w:ascii="Times New Roman" w:hAnsi="Times New Roman"/>
          <w:b/>
          <w:iCs/>
          <w:sz w:val="20"/>
          <w:szCs w:val="20"/>
        </w:rPr>
        <w:t xml:space="preserve">Статья 18. Представление, рассмотрение и утверждение годового отчета об исполнении местного бюджета </w:t>
      </w:r>
      <w:r w:rsidRPr="009B348A">
        <w:rPr>
          <w:rFonts w:ascii="Times New Roman" w:hAnsi="Times New Roman"/>
          <w:b/>
          <w:sz w:val="20"/>
          <w:szCs w:val="20"/>
        </w:rPr>
        <w:t>Советом депутатов 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Годовой отчет об исполнении местного бюджета утверждается решением об исполнении бюджета Совета депутатов 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Одновременно с годовым отчетом об исполнении местного бюджета представляются: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проект решения об исполнении местного бюджета за отчетный финансовый год;</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2) баланс исполнения местного бюджета;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3) отчет о финансовых результатах деятельности;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lastRenderedPageBreak/>
        <w:t>4)отчет о движении денежных средств;</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5)пояснительная записка;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 отчет об использовании ассигнований резервного фонда администрации муниципального образования;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7) отчет о погашении бюджетных кредитов (ссуд), балансовый учет которых осуществляется финансовым органом муниципального образования;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8) отчет о состоянии муниципального долга муниципального образования на начало и конец отчетного финансового года;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5. При рассмотрении годового отчета об исполнении местного бюджета Советом депутатов Сельсовета заслушивается доклад руководителя ФО района.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9B348A" w:rsidRPr="009B348A" w:rsidRDefault="009B348A" w:rsidP="009B348A">
      <w:pPr>
        <w:pStyle w:val="a6"/>
        <w:jc w:val="both"/>
        <w:rPr>
          <w:rFonts w:ascii="Times New Roman" w:hAnsi="Times New Roman"/>
          <w:b/>
          <w:sz w:val="20"/>
          <w:szCs w:val="20"/>
        </w:rPr>
      </w:pPr>
      <w:r w:rsidRPr="009B348A">
        <w:rPr>
          <w:rFonts w:ascii="Times New Roman" w:hAnsi="Times New Roman"/>
          <w:sz w:val="20"/>
          <w:szCs w:val="20"/>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iCs/>
          <w:sz w:val="20"/>
          <w:szCs w:val="20"/>
        </w:rPr>
      </w:pPr>
      <w:r w:rsidRPr="009B348A">
        <w:rPr>
          <w:rFonts w:ascii="Times New Roman" w:hAnsi="Times New Roman"/>
          <w:b/>
          <w:iCs/>
          <w:sz w:val="20"/>
          <w:szCs w:val="20"/>
        </w:rPr>
        <w:t>Статья 19. Публичные слушания по проекту решения об утверждении отчета об исполнении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По проекту решения об исполнении местного бюджета проводятся публичные слушания.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9B348A" w:rsidRPr="009B348A" w:rsidRDefault="009B348A" w:rsidP="009B348A">
      <w:pPr>
        <w:pStyle w:val="a6"/>
        <w:jc w:val="both"/>
        <w:rPr>
          <w:rFonts w:ascii="Times New Roman" w:hAnsi="Times New Roman"/>
          <w:iCs/>
          <w:sz w:val="20"/>
          <w:szCs w:val="20"/>
        </w:rPr>
      </w:pPr>
    </w:p>
    <w:p w:rsidR="009B348A" w:rsidRPr="009B348A" w:rsidRDefault="009B348A" w:rsidP="009B348A">
      <w:pPr>
        <w:pStyle w:val="a6"/>
        <w:jc w:val="both"/>
        <w:rPr>
          <w:rFonts w:ascii="Times New Roman" w:hAnsi="Times New Roman"/>
          <w:b/>
          <w:iCs/>
          <w:sz w:val="20"/>
          <w:szCs w:val="20"/>
        </w:rPr>
      </w:pPr>
      <w:r w:rsidRPr="009B348A">
        <w:rPr>
          <w:rFonts w:ascii="Times New Roman" w:hAnsi="Times New Roman"/>
          <w:b/>
          <w:iCs/>
          <w:sz w:val="20"/>
          <w:szCs w:val="20"/>
        </w:rPr>
        <w:t>Статья 20. Решение об исполнении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Отдельными приложениями к решению об исполнении бюджета за отчетный финансовый год утверждаются показатели: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доходов бюджета по кодам классификации доходов бюджетов;</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-расходов бюджета по ведомственной структуре расходов местного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-расходов бюджета по разделам и подразделам классификации расходов бюджетов;</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-источников финансирования дефицита бюджета по кодам классификации источников финансирования дефицитов бюджетов;</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bCs/>
          <w:iCs/>
          <w:sz w:val="20"/>
          <w:szCs w:val="20"/>
        </w:rPr>
      </w:pPr>
      <w:r w:rsidRPr="009B348A">
        <w:rPr>
          <w:rFonts w:ascii="Times New Roman" w:hAnsi="Times New Roman"/>
          <w:b/>
          <w:bCs/>
          <w:iCs/>
          <w:sz w:val="20"/>
          <w:szCs w:val="20"/>
        </w:rPr>
        <w:t>Глава 6. Финансовый контроль за исполнением местного бюджета</w:t>
      </w:r>
    </w:p>
    <w:p w:rsidR="009B348A" w:rsidRPr="009B348A" w:rsidRDefault="009B348A" w:rsidP="009B348A">
      <w:pPr>
        <w:pStyle w:val="a6"/>
        <w:jc w:val="both"/>
        <w:rPr>
          <w:rFonts w:ascii="Times New Roman" w:hAnsi="Times New Roman"/>
          <w:b/>
          <w:bCs/>
          <w:iCs/>
          <w:sz w:val="20"/>
          <w:szCs w:val="20"/>
        </w:rPr>
      </w:pPr>
    </w:p>
    <w:p w:rsidR="009B348A" w:rsidRPr="009B348A" w:rsidRDefault="009B348A" w:rsidP="009B348A">
      <w:pPr>
        <w:pStyle w:val="a6"/>
        <w:jc w:val="both"/>
        <w:rPr>
          <w:rFonts w:ascii="Times New Roman" w:hAnsi="Times New Roman"/>
          <w:b/>
          <w:bCs/>
          <w:iCs/>
          <w:sz w:val="20"/>
          <w:szCs w:val="20"/>
        </w:rPr>
      </w:pPr>
      <w:r w:rsidRPr="009B348A">
        <w:rPr>
          <w:rFonts w:ascii="Times New Roman" w:hAnsi="Times New Roman"/>
          <w:b/>
          <w:bCs/>
          <w:iCs/>
          <w:sz w:val="20"/>
          <w:szCs w:val="20"/>
        </w:rPr>
        <w:t>Статья 21. Органы финансового контроля Сельсовета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Органами финансового контроля района являются: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Контрольно-счетная комиссия Саракташского муниципального района (КСО района), осуществляющая внешний муниципальный контроль;</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Администрация муниципального образования Саракташского района Оренбургской области, осуществляющая внутренний муниципальный контроль;</w:t>
      </w:r>
    </w:p>
    <w:p w:rsidR="009B348A" w:rsidRPr="009B348A" w:rsidRDefault="009B348A" w:rsidP="009B348A">
      <w:pPr>
        <w:pStyle w:val="a6"/>
        <w:jc w:val="both"/>
        <w:rPr>
          <w:rFonts w:ascii="Times New Roman" w:hAnsi="Times New Roman"/>
          <w:color w:val="000000"/>
          <w:sz w:val="20"/>
          <w:szCs w:val="20"/>
          <w:shd w:val="clear" w:color="auto" w:fill="FFFFFF"/>
        </w:rPr>
      </w:pPr>
      <w:r w:rsidRPr="009B348A">
        <w:rPr>
          <w:rFonts w:ascii="Times New Roman" w:hAnsi="Times New Roman"/>
          <w:sz w:val="20"/>
          <w:szCs w:val="20"/>
        </w:rPr>
        <w:t xml:space="preserve">- иные органы в соответствии с Бюджетным кодексом Российской Федерации. </w:t>
      </w:r>
    </w:p>
    <w:p w:rsidR="009B348A" w:rsidRPr="009B348A" w:rsidRDefault="009B348A" w:rsidP="009B348A">
      <w:pPr>
        <w:pStyle w:val="a6"/>
        <w:jc w:val="both"/>
        <w:rPr>
          <w:rFonts w:ascii="Times New Roman" w:hAnsi="Times New Roman"/>
          <w:color w:val="000000"/>
          <w:sz w:val="20"/>
          <w:szCs w:val="20"/>
          <w:shd w:val="clear" w:color="auto" w:fill="FFFFFF"/>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iCs/>
          <w:sz w:val="20"/>
          <w:szCs w:val="20"/>
        </w:rPr>
        <w:t>Статья 22.</w:t>
      </w:r>
      <w:r w:rsidRPr="009B348A">
        <w:rPr>
          <w:rFonts w:ascii="Times New Roman" w:hAnsi="Times New Roman"/>
          <w:b/>
          <w:bCs/>
          <w:sz w:val="20"/>
          <w:szCs w:val="20"/>
        </w:rPr>
        <w:t xml:space="preserve"> Виды муниципального финансового контроля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2. Муниципальный финансовый контроль подразделяется на внешний и внутренний, предварительный и последующий.</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Внешний муниципальный финансовый контроль в сфере бюджетных правоотношений в Сельсовете является деятельностью КСО района.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9B348A" w:rsidRPr="009B348A" w:rsidRDefault="009B348A" w:rsidP="009B348A">
      <w:pPr>
        <w:pStyle w:val="a6"/>
        <w:jc w:val="both"/>
        <w:rPr>
          <w:rFonts w:ascii="Times New Roman" w:hAnsi="Times New Roman"/>
          <w:b/>
          <w:bCs/>
          <w:color w:val="000000"/>
          <w:sz w:val="20"/>
          <w:szCs w:val="20"/>
          <w:shd w:val="clear" w:color="auto" w:fill="FFFFFF"/>
        </w:rPr>
      </w:pPr>
      <w:r w:rsidRPr="009B348A">
        <w:rPr>
          <w:rFonts w:ascii="Times New Roman" w:hAnsi="Times New Roman"/>
          <w:bCs/>
          <w:sz w:val="20"/>
          <w:szCs w:val="20"/>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23. Полномочия администрации района по осуществлению внутреннего муниципального контроля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 Полномочиями администрации района по осуществлению внутреннего муниципального финансового контроля являются: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lastRenderedPageBreak/>
        <w:t>2. При осуществлении полномочий по внутреннему муниципальному финансовому контролю администрации района: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проводятся проверки, ревизии и обследования;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направляются объектам контроля акты, заключения, представления и (или) предписания;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9B348A" w:rsidRPr="009B348A" w:rsidRDefault="009B348A" w:rsidP="009B348A">
      <w:pPr>
        <w:pStyle w:val="a6"/>
        <w:jc w:val="both"/>
        <w:rPr>
          <w:rFonts w:ascii="Times New Roman" w:hAnsi="Times New Roman"/>
          <w:b/>
          <w:bCs/>
          <w:sz w:val="20"/>
          <w:szCs w:val="20"/>
        </w:rPr>
      </w:pPr>
    </w:p>
    <w:p w:rsidR="009B348A" w:rsidRPr="009B348A" w:rsidRDefault="009B348A" w:rsidP="009B348A">
      <w:pPr>
        <w:pStyle w:val="a6"/>
        <w:jc w:val="both"/>
        <w:rPr>
          <w:rFonts w:ascii="Times New Roman" w:hAnsi="Times New Roman"/>
          <w:b/>
          <w:bCs/>
          <w:color w:val="000000"/>
          <w:sz w:val="20"/>
          <w:szCs w:val="20"/>
          <w:shd w:val="clear" w:color="auto" w:fill="FFFFFF"/>
        </w:rPr>
      </w:pPr>
      <w:r w:rsidRPr="009B348A">
        <w:rPr>
          <w:rFonts w:ascii="Times New Roman" w:hAnsi="Times New Roman"/>
          <w:b/>
          <w:bCs/>
          <w:sz w:val="20"/>
          <w:szCs w:val="20"/>
        </w:rPr>
        <w:t xml:space="preserve">Статья </w:t>
      </w:r>
      <w:r w:rsidRPr="009B348A">
        <w:rPr>
          <w:rFonts w:ascii="Times New Roman" w:hAnsi="Times New Roman"/>
          <w:b/>
          <w:bCs/>
          <w:color w:val="000000"/>
          <w:sz w:val="20"/>
          <w:szCs w:val="20"/>
          <w:shd w:val="clear" w:color="auto" w:fill="FFFFFF"/>
        </w:rPr>
        <w:t>24. Полномочия КСО района по осуществлению внешнего муниципального контроля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color w:val="000000"/>
          <w:sz w:val="20"/>
          <w:szCs w:val="20"/>
          <w:shd w:val="clear" w:color="auto" w:fill="FFFFFF"/>
        </w:rPr>
        <w:t>Полномочиями КСО района по осуществ</w:t>
      </w:r>
      <w:r w:rsidRPr="009B348A">
        <w:rPr>
          <w:rFonts w:ascii="Times New Roman" w:hAnsi="Times New Roman"/>
          <w:color w:val="000000"/>
          <w:sz w:val="20"/>
          <w:szCs w:val="20"/>
          <w:shd w:val="clear" w:color="auto" w:fill="FFFFFF"/>
        </w:rPr>
        <w:softHyphen/>
        <w:t>лению внешнего муниципального финансового контроля являются:</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color w:val="000000"/>
          <w:sz w:val="20"/>
          <w:szCs w:val="20"/>
          <w:shd w:val="clear" w:color="auto" w:fill="FFFFFF"/>
        </w:rPr>
        <w:t xml:space="preserve">- контроль за соблюдением бюджетного законодательства Российской Федерации, Оренбургской области, </w:t>
      </w:r>
      <w:r w:rsidRPr="009B348A">
        <w:rPr>
          <w:rFonts w:ascii="Times New Roman" w:hAnsi="Times New Roman"/>
          <w:sz w:val="20"/>
          <w:szCs w:val="20"/>
        </w:rPr>
        <w:t>С</w:t>
      </w:r>
      <w:r w:rsidRPr="009B348A">
        <w:rPr>
          <w:rFonts w:ascii="Times New Roman" w:hAnsi="Times New Roman"/>
          <w:color w:val="000000"/>
          <w:sz w:val="20"/>
          <w:szCs w:val="20"/>
          <w:shd w:val="clear" w:color="auto" w:fill="FFFFFF"/>
        </w:rPr>
        <w:t>ельсовета и иных нормативных правовых актов, ре</w:t>
      </w:r>
      <w:r w:rsidRPr="009B348A">
        <w:rPr>
          <w:rFonts w:ascii="Times New Roman" w:hAnsi="Times New Roman"/>
          <w:color w:val="000000"/>
          <w:sz w:val="20"/>
          <w:szCs w:val="20"/>
          <w:shd w:val="clear" w:color="auto" w:fill="FFFFFF"/>
        </w:rPr>
        <w:softHyphen/>
        <w:t>гулирующих бюджетные правоотношения, в ходе исполнения бюджета;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color w:val="000000"/>
          <w:sz w:val="20"/>
          <w:szCs w:val="20"/>
          <w:shd w:val="clear" w:color="auto" w:fill="FFFFFF"/>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9B348A">
        <w:rPr>
          <w:rFonts w:ascii="Times New Roman" w:hAnsi="Times New Roman"/>
          <w:color w:val="000000"/>
          <w:sz w:val="20"/>
          <w:szCs w:val="20"/>
          <w:shd w:val="clear" w:color="auto" w:fill="FFFFFF"/>
        </w:rPr>
        <w:softHyphen/>
        <w:t>полнении бюджета;</w:t>
      </w:r>
    </w:p>
    <w:p w:rsidR="009B348A" w:rsidRPr="009B348A" w:rsidRDefault="009B348A" w:rsidP="009B348A">
      <w:pPr>
        <w:pStyle w:val="a6"/>
        <w:jc w:val="both"/>
        <w:rPr>
          <w:rFonts w:ascii="Times New Roman" w:hAnsi="Times New Roman"/>
          <w:color w:val="000000"/>
          <w:sz w:val="20"/>
          <w:szCs w:val="20"/>
          <w:shd w:val="clear" w:color="auto" w:fill="FFFFFF"/>
        </w:rPr>
      </w:pPr>
      <w:r w:rsidRPr="009B348A">
        <w:rPr>
          <w:rFonts w:ascii="Times New Roman" w:hAnsi="Times New Roman"/>
          <w:color w:val="000000"/>
          <w:sz w:val="20"/>
          <w:szCs w:val="20"/>
          <w:shd w:val="clear" w:color="auto" w:fill="FFFFFF"/>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9B348A">
        <w:rPr>
          <w:rFonts w:ascii="Times New Roman" w:hAnsi="Times New Roman"/>
          <w:color w:val="000000"/>
          <w:sz w:val="20"/>
          <w:szCs w:val="20"/>
          <w:shd w:val="clear" w:color="auto" w:fill="FFFFFF"/>
        </w:rPr>
        <w:softHyphen/>
        <w:t xml:space="preserve">ных образований».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color w:val="000000"/>
          <w:sz w:val="20"/>
          <w:szCs w:val="20"/>
          <w:shd w:val="clear" w:color="auto" w:fill="FFFFFF"/>
        </w:rPr>
        <w:t>При осуществлении полномочий по внешнему муниципальному фи</w:t>
      </w:r>
      <w:r w:rsidRPr="009B348A">
        <w:rPr>
          <w:rFonts w:ascii="Times New Roman" w:hAnsi="Times New Roman"/>
          <w:color w:val="000000"/>
          <w:sz w:val="20"/>
          <w:szCs w:val="20"/>
          <w:shd w:val="clear" w:color="auto" w:fill="FFFFFF"/>
        </w:rPr>
        <w:softHyphen/>
        <w:t>нансовому контролю КСО района:</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9" w:anchor="dst0" w:history="1">
        <w:r w:rsidRPr="009B348A">
          <w:rPr>
            <w:rFonts w:ascii="Times New Roman" w:hAnsi="Times New Roman"/>
            <w:sz w:val="20"/>
            <w:szCs w:val="20"/>
          </w:rPr>
          <w:t>законом</w:t>
        </w:r>
      </w:hyperlink>
      <w:r w:rsidRPr="009B348A">
        <w:rPr>
          <w:rFonts w:ascii="Times New Roman" w:hAnsi="Times New Roman"/>
          <w:sz w:val="20"/>
          <w:szCs w:val="20"/>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9B348A" w:rsidRPr="009B348A" w:rsidRDefault="009B348A" w:rsidP="009B348A">
      <w:pPr>
        <w:pStyle w:val="a6"/>
        <w:jc w:val="both"/>
        <w:rPr>
          <w:rFonts w:ascii="Times New Roman" w:hAnsi="Times New Roman"/>
          <w:sz w:val="20"/>
          <w:szCs w:val="20"/>
        </w:rPr>
      </w:pPr>
      <w:bookmarkStart w:id="4" w:name="dst4428"/>
      <w:bookmarkEnd w:id="4"/>
      <w:r w:rsidRPr="009B348A">
        <w:rPr>
          <w:rFonts w:ascii="Times New Roman" w:hAnsi="Times New Roman"/>
          <w:sz w:val="20"/>
          <w:szCs w:val="20"/>
        </w:rPr>
        <w:t>- направляются объектам контроля представления, предписания;</w:t>
      </w:r>
    </w:p>
    <w:p w:rsidR="009B348A" w:rsidRPr="009B348A" w:rsidRDefault="009B348A" w:rsidP="009B348A">
      <w:pPr>
        <w:pStyle w:val="a6"/>
        <w:jc w:val="both"/>
        <w:rPr>
          <w:rFonts w:ascii="Times New Roman" w:hAnsi="Times New Roman"/>
          <w:sz w:val="20"/>
          <w:szCs w:val="20"/>
        </w:rPr>
      </w:pPr>
      <w:bookmarkStart w:id="5" w:name="dst4429"/>
      <w:bookmarkEnd w:id="5"/>
      <w:r w:rsidRPr="009B348A">
        <w:rPr>
          <w:rFonts w:ascii="Times New Roman" w:hAnsi="Times New Roman"/>
          <w:sz w:val="20"/>
          <w:szCs w:val="20"/>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9B348A" w:rsidRPr="009B348A" w:rsidRDefault="009B348A" w:rsidP="009B348A">
      <w:pPr>
        <w:pStyle w:val="a6"/>
        <w:jc w:val="both"/>
        <w:rPr>
          <w:rFonts w:ascii="Times New Roman" w:hAnsi="Times New Roman"/>
          <w:sz w:val="20"/>
          <w:szCs w:val="20"/>
        </w:rPr>
      </w:pPr>
      <w:bookmarkStart w:id="6" w:name="dst3713"/>
      <w:bookmarkEnd w:id="6"/>
      <w:r w:rsidRPr="009B348A">
        <w:rPr>
          <w:rFonts w:ascii="Times New Roman" w:hAnsi="Times New Roman"/>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B348A" w:rsidRPr="009B348A" w:rsidRDefault="009B348A" w:rsidP="009B348A">
      <w:pPr>
        <w:pStyle w:val="a6"/>
        <w:jc w:val="both"/>
        <w:rPr>
          <w:rFonts w:ascii="Times New Roman" w:hAnsi="Times New Roman"/>
          <w:b/>
          <w:bCs/>
          <w:color w:val="000000"/>
          <w:sz w:val="20"/>
          <w:szCs w:val="20"/>
          <w:shd w:val="clear" w:color="auto" w:fill="FFFFFF"/>
        </w:rPr>
      </w:pPr>
      <w:r w:rsidRPr="009B348A">
        <w:rPr>
          <w:rFonts w:ascii="Times New Roman" w:hAnsi="Times New Roman"/>
          <w:bCs/>
          <w:color w:val="000000"/>
          <w:sz w:val="20"/>
          <w:szCs w:val="20"/>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9B348A">
        <w:rPr>
          <w:rFonts w:ascii="Times New Roman" w:hAnsi="Times New Roman"/>
          <w:bCs/>
          <w:sz w:val="20"/>
          <w:szCs w:val="20"/>
        </w:rPr>
        <w:t>района</w:t>
      </w:r>
      <w:r w:rsidRPr="009B348A">
        <w:rPr>
          <w:rFonts w:ascii="Times New Roman" w:hAnsi="Times New Roman"/>
          <w:b/>
          <w:bCs/>
          <w:color w:val="000000"/>
          <w:sz w:val="20"/>
          <w:szCs w:val="20"/>
          <w:shd w:val="clear" w:color="auto" w:fill="FFFFFF"/>
        </w:rPr>
        <w:t>.</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bCs/>
          <w:sz w:val="20"/>
          <w:szCs w:val="20"/>
        </w:rPr>
      </w:pPr>
      <w:r w:rsidRPr="009B348A">
        <w:rPr>
          <w:rFonts w:ascii="Times New Roman" w:hAnsi="Times New Roman"/>
          <w:b/>
          <w:bCs/>
          <w:sz w:val="20"/>
          <w:szCs w:val="20"/>
        </w:rPr>
        <w:t>Статья 25. Периодичность осуществления финансового контроля и публикация его результатов в средствах массовой информации</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1. КСО района, администрация района осуществляют муниципальный финансовый контроль не реже одного раза в два года.</w:t>
      </w:r>
    </w:p>
    <w:p w:rsidR="009B348A" w:rsidRPr="009B348A" w:rsidRDefault="009B348A" w:rsidP="009B348A">
      <w:pPr>
        <w:pStyle w:val="a6"/>
        <w:jc w:val="both"/>
        <w:rPr>
          <w:rFonts w:ascii="Times New Roman" w:hAnsi="Times New Roman"/>
          <w:bCs/>
          <w:sz w:val="20"/>
          <w:szCs w:val="20"/>
        </w:rPr>
      </w:pPr>
      <w:r w:rsidRPr="009B348A">
        <w:rPr>
          <w:rFonts w:ascii="Times New Roman" w:hAnsi="Times New Roman"/>
          <w:bCs/>
          <w:sz w:val="20"/>
          <w:szCs w:val="20"/>
        </w:rPr>
        <w:t xml:space="preserve">2.  Информация о результатах финансового контроля публикуется в средствах массовой информации. </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noProof/>
          <w:sz w:val="20"/>
          <w:szCs w:val="20"/>
          <w:lang w:eastAsia="ru-RU"/>
        </w:rPr>
        <w:drawing>
          <wp:inline distT="0" distB="0" distL="0" distR="0">
            <wp:extent cx="485775" cy="809625"/>
            <wp:effectExtent l="19050" t="0" r="9525" b="0"/>
            <wp:docPr id="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85775" cy="809625"/>
                    </a:xfrm>
                    <a:prstGeom prst="rect">
                      <a:avLst/>
                    </a:prstGeom>
                    <a:noFill/>
                    <a:ln w="9525">
                      <a:noFill/>
                      <a:miter lim="800000"/>
                      <a:headEnd/>
                      <a:tailEnd/>
                    </a:ln>
                  </pic:spPr>
                </pic:pic>
              </a:graphicData>
            </a:graphic>
          </wp:inline>
        </w:drawing>
      </w:r>
    </w:p>
    <w:p w:rsidR="009B348A" w:rsidRPr="009B348A" w:rsidRDefault="009B348A" w:rsidP="009B348A">
      <w:pPr>
        <w:pStyle w:val="a6"/>
        <w:jc w:val="center"/>
        <w:rPr>
          <w:rFonts w:ascii="Times New Roman" w:hAnsi="Times New Roman"/>
          <w:b/>
          <w:bCs/>
          <w:sz w:val="20"/>
          <w:szCs w:val="20"/>
        </w:rPr>
      </w:pPr>
      <w:r w:rsidRPr="009B348A">
        <w:rPr>
          <w:rFonts w:ascii="Times New Roman" w:hAnsi="Times New Roman"/>
          <w:b/>
          <w:bCs/>
          <w:sz w:val="20"/>
          <w:szCs w:val="20"/>
        </w:rPr>
        <w:t>АДМИНИСТРАЦИЯ НИКОЛАЕВСКОГО СЕЛЬСОВЕТА</w:t>
      </w:r>
    </w:p>
    <w:p w:rsidR="009B348A" w:rsidRPr="009B348A" w:rsidRDefault="009B348A" w:rsidP="009B348A">
      <w:pPr>
        <w:pStyle w:val="a6"/>
        <w:jc w:val="center"/>
        <w:rPr>
          <w:rFonts w:ascii="Times New Roman" w:hAnsi="Times New Roman"/>
          <w:b/>
          <w:caps/>
          <w:sz w:val="20"/>
          <w:szCs w:val="20"/>
        </w:rPr>
      </w:pPr>
      <w:r w:rsidRPr="009B348A">
        <w:rPr>
          <w:rFonts w:ascii="Times New Roman" w:hAnsi="Times New Roman"/>
          <w:b/>
          <w:caps/>
          <w:sz w:val="20"/>
          <w:szCs w:val="20"/>
        </w:rPr>
        <w:t>САРАКТАШСКОГО РАЙОНА ОРЕНБУРГСКОЙ ОБЛАСТИ</w:t>
      </w:r>
    </w:p>
    <w:p w:rsidR="009B348A" w:rsidRPr="009B348A" w:rsidRDefault="009B348A" w:rsidP="009B348A">
      <w:pPr>
        <w:pStyle w:val="a6"/>
        <w:jc w:val="center"/>
        <w:rPr>
          <w:rFonts w:ascii="Times New Roman" w:hAnsi="Times New Roman"/>
          <w:b/>
          <w:sz w:val="20"/>
          <w:szCs w:val="20"/>
        </w:rPr>
      </w:pPr>
    </w:p>
    <w:p w:rsidR="009B348A" w:rsidRPr="009B348A" w:rsidRDefault="009B348A" w:rsidP="009B348A">
      <w:pPr>
        <w:pStyle w:val="a6"/>
        <w:jc w:val="center"/>
        <w:rPr>
          <w:rFonts w:ascii="Times New Roman" w:hAnsi="Times New Roman"/>
          <w:b/>
          <w:sz w:val="20"/>
          <w:szCs w:val="20"/>
        </w:rPr>
      </w:pPr>
      <w:r w:rsidRPr="009B348A">
        <w:rPr>
          <w:rFonts w:ascii="Times New Roman" w:hAnsi="Times New Roman"/>
          <w:b/>
          <w:sz w:val="20"/>
          <w:szCs w:val="20"/>
        </w:rPr>
        <w:t>П О С Т А Н О В Л Е Н И Е</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b/>
          <w:sz w:val="20"/>
          <w:szCs w:val="20"/>
        </w:rPr>
        <w:t>____________________________________________________________________</w:t>
      </w:r>
    </w:p>
    <w:p w:rsidR="009B348A" w:rsidRPr="009B348A" w:rsidRDefault="009B348A" w:rsidP="009B348A">
      <w:pPr>
        <w:pStyle w:val="a6"/>
        <w:jc w:val="center"/>
        <w:rPr>
          <w:rFonts w:ascii="Times New Roman" w:hAnsi="Times New Roman"/>
          <w:sz w:val="20"/>
          <w:szCs w:val="20"/>
        </w:rPr>
      </w:pP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27.05.2024                                   с. Николаевка                                    № 27-п</w:t>
      </w:r>
    </w:p>
    <w:p w:rsidR="009B348A" w:rsidRPr="009B348A" w:rsidRDefault="009B348A" w:rsidP="009B348A">
      <w:pPr>
        <w:pStyle w:val="a6"/>
        <w:jc w:val="center"/>
        <w:rPr>
          <w:rFonts w:ascii="Times New Roman" w:hAnsi="Times New Roman"/>
          <w:color w:val="000000"/>
          <w:sz w:val="20"/>
          <w:szCs w:val="20"/>
        </w:rPr>
      </w:pPr>
    </w:p>
    <w:p w:rsidR="009B348A" w:rsidRPr="009B348A" w:rsidRDefault="009B348A" w:rsidP="009B348A">
      <w:pPr>
        <w:pStyle w:val="a6"/>
        <w:jc w:val="center"/>
        <w:rPr>
          <w:rFonts w:ascii="Times New Roman" w:hAnsi="Times New Roman"/>
          <w:color w:val="000000"/>
          <w:sz w:val="20"/>
          <w:szCs w:val="20"/>
        </w:rPr>
      </w:pP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Об утверждении отчета об исполнении</w:t>
      </w:r>
    </w:p>
    <w:p w:rsidR="009B348A" w:rsidRPr="009B348A" w:rsidRDefault="009B348A" w:rsidP="009B348A">
      <w:pPr>
        <w:pStyle w:val="a6"/>
        <w:jc w:val="center"/>
        <w:rPr>
          <w:rFonts w:ascii="Times New Roman" w:hAnsi="Times New Roman"/>
          <w:sz w:val="20"/>
          <w:szCs w:val="20"/>
        </w:rPr>
      </w:pPr>
      <w:r w:rsidRPr="009B348A">
        <w:rPr>
          <w:rFonts w:ascii="Times New Roman" w:hAnsi="Times New Roman"/>
          <w:sz w:val="20"/>
          <w:szCs w:val="20"/>
        </w:rPr>
        <w:t>местного бюджета за 1 квартал 2024 года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Николаевский сельсовет, утвержденном решением Совета депутатов Николаевского сельсовета от 25.06.2019 № 164</w:t>
      </w:r>
    </w:p>
    <w:p w:rsidR="009B348A" w:rsidRPr="009B348A" w:rsidRDefault="009B348A" w:rsidP="009B348A">
      <w:pPr>
        <w:pStyle w:val="a6"/>
        <w:jc w:val="both"/>
        <w:rPr>
          <w:rFonts w:ascii="Times New Roman" w:hAnsi="Times New Roman"/>
          <w:b/>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Утвердить отчет об исполнении местного бюджета за 1 квартал 2024 года по доходам в сумме 3 561 346,82 рублей, по расходам 2 221 800,93 рублей, с превышением доходов над расходами в сумме 1 339 545,89 рублей с показателями: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по доходам местного бюджета по кодам классификации доходов бюджетов согласно приложению № 1;</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по расходам местного бюджета по разделам, подразделам классификации расходов бюджетов согласно приложению № 2;</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lastRenderedPageBreak/>
        <w:t>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Специалисту 1 категории муниципального образования Николаевский сельсовет (Манихиной О.М.) направить отчет об исполнении местного бюджета за 1 квартал 2024 года в Совет депутатов Николаевского сельсовета и в контрольно-счетный орган «Счетная палата» муниципального образования Саракташский район.</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Обнародовать настоящее постановление и разместить на официальном сайте муниципального образования Николаевский сельсовет.</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         3. Контроль за исполнением настоящего постановления оставляю за собой.</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         4. Постановление вступает в силу после подписания.</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Глава администрации</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МО Николаевский сельсовет:                                </w:t>
      </w:r>
      <w:r w:rsidRPr="009B348A">
        <w:rPr>
          <w:rFonts w:ascii="Times New Roman" w:hAnsi="Times New Roman"/>
          <w:sz w:val="20"/>
          <w:szCs w:val="20"/>
        </w:rPr>
        <w:tab/>
      </w:r>
      <w:r w:rsidRPr="009B348A">
        <w:rPr>
          <w:rFonts w:ascii="Times New Roman" w:hAnsi="Times New Roman"/>
          <w:sz w:val="20"/>
          <w:szCs w:val="20"/>
        </w:rPr>
        <w:tab/>
        <w:t>Е.С. Жигалкина</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sectPr w:rsidR="009B348A" w:rsidRPr="009B348A" w:rsidSect="00F12A65">
          <w:pgSz w:w="11906" w:h="16838"/>
          <w:pgMar w:top="720" w:right="720" w:bottom="720" w:left="720" w:header="709" w:footer="709" w:gutter="0"/>
          <w:cols w:space="708"/>
          <w:docGrid w:linePitch="360"/>
        </w:sectPr>
      </w:pP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lastRenderedPageBreak/>
        <w:t>Приложение № 1</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 xml:space="preserve">к постановлению администрации </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 xml:space="preserve">Николаевского сельсовета </w:t>
      </w:r>
    </w:p>
    <w:p w:rsidR="009B348A" w:rsidRPr="009B348A" w:rsidRDefault="009B348A" w:rsidP="009B348A">
      <w:pPr>
        <w:pStyle w:val="a6"/>
        <w:jc w:val="right"/>
        <w:rPr>
          <w:rFonts w:ascii="Times New Roman" w:hAnsi="Times New Roman"/>
          <w:sz w:val="20"/>
          <w:szCs w:val="20"/>
        </w:rPr>
      </w:pPr>
      <w:r w:rsidRPr="009B348A">
        <w:rPr>
          <w:rFonts w:ascii="Times New Roman" w:hAnsi="Times New Roman"/>
          <w:sz w:val="20"/>
          <w:szCs w:val="20"/>
        </w:rPr>
        <w:t>от 27.05.2024г. № 27-п</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b/>
          <w:sz w:val="20"/>
          <w:szCs w:val="20"/>
        </w:rPr>
      </w:pPr>
      <w:r w:rsidRPr="009B348A">
        <w:rPr>
          <w:rFonts w:ascii="Times New Roman" w:hAnsi="Times New Roman"/>
          <w:b/>
          <w:sz w:val="20"/>
          <w:szCs w:val="20"/>
        </w:rPr>
        <w:t>Доходы местного бюджета за 1 квартал 2024 года по кодам классификации доходов бюджетов</w:t>
      </w:r>
    </w:p>
    <w:p w:rsidR="009B348A" w:rsidRPr="009B348A" w:rsidRDefault="009B348A" w:rsidP="009B348A">
      <w:pPr>
        <w:pStyle w:val="a6"/>
        <w:jc w:val="both"/>
        <w:rPr>
          <w:rFonts w:ascii="Times New Roman" w:hAnsi="Times New Roman"/>
          <w:sz w:val="20"/>
          <w:szCs w:val="20"/>
        </w:rPr>
      </w:pPr>
    </w:p>
    <w:tbl>
      <w:tblPr>
        <w:tblW w:w="14280" w:type="dxa"/>
        <w:tblInd w:w="93" w:type="dxa"/>
        <w:tblLook w:val="04A0" w:firstRow="1" w:lastRow="0" w:firstColumn="1" w:lastColumn="0" w:noHBand="0" w:noVBand="1"/>
      </w:tblPr>
      <w:tblGrid>
        <w:gridCol w:w="7203"/>
        <w:gridCol w:w="797"/>
        <w:gridCol w:w="2104"/>
        <w:gridCol w:w="1495"/>
        <w:gridCol w:w="1367"/>
        <w:gridCol w:w="1314"/>
      </w:tblGrid>
      <w:tr w:rsidR="009B348A" w:rsidRPr="009B348A" w:rsidTr="00DB2CB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Код строки</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Утвержденные бюджетные назначения</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Исполнено</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исполнения</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w:t>
            </w:r>
          </w:p>
        </w:tc>
        <w:tc>
          <w:tcPr>
            <w:tcW w:w="2113" w:type="dxa"/>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w:t>
            </w:r>
          </w:p>
        </w:tc>
        <w:tc>
          <w:tcPr>
            <w:tcW w:w="1377" w:type="dxa"/>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w:t>
            </w:r>
          </w:p>
        </w:tc>
        <w:tc>
          <w:tcPr>
            <w:tcW w:w="1318" w:type="dxa"/>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бюджета - всего</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3 561 346,82</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24,66</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в том числе:</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НАЛОГОВЫЕ И НЕНАЛОГОВЫЕ ДОХОДЫ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000 10000000000000000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8 283 688,00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3 086 959,44</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37,26</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НАЛОГИ НА ПРИБЫЛЬ, ДОХОДЫ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000 10100000000000000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2 181 000,00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496 334,04</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22,76</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на доходы физических лиц</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000 10102000010000110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2 181 000,00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496 334,04</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22,76</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000 10102010010000110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2 177 000,00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496 226,79</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22,76</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182 10102010011000110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2 177 000,00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496 226,79</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22,76</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000 10102030010000110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107,25</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2,68</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182 10102030011000110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107,25</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2,68</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000 10300000000000000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1 089 000,00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277 028,89</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25,44</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000 10302000010000110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1 089 000,00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277 028,89</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25,44</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000 10302230010000110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568 000,00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135 823,18</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23,91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182 10302231010000110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568 000,00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135 823,18</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23,91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000 10302240010000110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714,59</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23,82</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182 10302241010000110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714,59</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23,82</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000 10302250010000110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589 000,00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154 911,31</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26,30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9B348A">
              <w:rPr>
                <w:rFonts w:ascii="Times New Roman" w:hAnsi="Times New Roman"/>
                <w:color w:val="000000"/>
                <w:sz w:val="20"/>
                <w:szCs w:val="2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182 10302251010000110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589 000,00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154 911,31</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26,30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000 10302260010000110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-71 000,00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-14 420,19</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20,31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182 10302261010000110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-71 000,00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-14 420,19</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20,31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НАЛОГИ НА СОВОКУПНЫЙ ДОХОД</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000 10500000000000000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1 793 000,00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2 263 010,01</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126,21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взимаемый в связи с применением упрощенной системы налогообложения</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000 10501000000000110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160 000,00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-2 496,20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взимаемый с налогоплательщиков, выбравших в качестве объекта налогообложения доходы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000 10501010010000110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-389,90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взимаемый с налогоплательщиков, выбравших в качестве объекта налогообложения доходы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000 10501011010000110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-389,90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182 10501011011000110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-389,90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000 10501020010000110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-2 106,30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000 10501021010000110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-2 106,30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182 10501021011000110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-2 106,30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Единый сельскохозяйственный налог</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000 10503000010000110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1 633 000,00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2 265 506,21</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138,73</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Единый сельскохозяйственный налог</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000 10503010010000110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1 633 000,00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2 265 506,21</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138,73</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Единый сельскохозяйственный налог (сумма платежа (перерасчеты, недоимка и </w:t>
            </w:r>
            <w:r w:rsidRPr="009B348A">
              <w:rPr>
                <w:rFonts w:ascii="Times New Roman" w:hAnsi="Times New Roman"/>
                <w:color w:val="000000"/>
                <w:sz w:val="20"/>
                <w:szCs w:val="20"/>
              </w:rPr>
              <w:lastRenderedPageBreak/>
              <w:t>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182 </w:t>
            </w:r>
            <w:r w:rsidRPr="009B348A">
              <w:rPr>
                <w:rFonts w:ascii="Times New Roman" w:hAnsi="Times New Roman"/>
                <w:color w:val="000000"/>
                <w:sz w:val="20"/>
                <w:szCs w:val="20"/>
              </w:rPr>
              <w:lastRenderedPageBreak/>
              <w:t>10503010011000110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1 633 000,00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2 265 506,21</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138,73</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НАЛОГИ НА ИМУЩЕСТВО</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000 10600000000000000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1 065 000,00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36 236,13</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на имущество физических лиц</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000 10601000000000110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3 526,83</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10,69</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000 10601030100000110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3 526,83</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10,69</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182 10601030101000110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3 526,83</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10,69</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Земельный налог</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000 10606000000000110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1 032 000,00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32 709,30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3,17</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Земельный налог с организаций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000 10606030000000110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69 000,00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9 867,00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14,30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000 10606033100000110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69 000,00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9 867,00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14,30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182 10606033101000110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69 000,00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9 867,00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14,30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Земельный налог с физических лиц</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000 10606040000000110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963 000,00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22 842,30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2,37</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000 10606043100000110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963 000,00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22 842,30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2,37</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182 10606043101000110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963 000,00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22 842,30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2,37</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ГОСУДАРСТВЕННАЯ ПОШЛИНА</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000 10800000000000000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000 10804000010000110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000 10804020010000110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Государственная пошлина за совершение нотариальных действий </w:t>
            </w:r>
            <w:r w:rsidRPr="009B348A">
              <w:rPr>
                <w:rFonts w:ascii="Times New Roman" w:hAnsi="Times New Roman"/>
                <w:color w:val="000000"/>
                <w:sz w:val="20"/>
                <w:szCs w:val="20"/>
              </w:rPr>
              <w:lastRenderedPageBreak/>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129 </w:t>
            </w:r>
            <w:r w:rsidRPr="009B348A">
              <w:rPr>
                <w:rFonts w:ascii="Times New Roman" w:hAnsi="Times New Roman"/>
                <w:color w:val="000000"/>
                <w:sz w:val="20"/>
                <w:szCs w:val="20"/>
              </w:rPr>
              <w:lastRenderedPageBreak/>
              <w:t>10804020011000110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000 11100000000000000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3 300,00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18,33</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000 11105000000000120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3 300,00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18,33</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000 11105030000000120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3 300,00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18,33</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129 11105035100000120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3 300,00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18,33</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ПРОЧИЕ НЕНАЛОГОВЫЕ ДОХОДЫ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000 11700000000000000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2 137 688,00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10 850,37</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0,51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Инициативные платежи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000 11715000000000150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2 137 688,00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10 850,37</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0,51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Инициативные платежи, зачисляемые в бюджеты сельских поселений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000 11715030100000150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2 137 688,00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10 850,37</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0,51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Инициативные платежи, зачисляемые в бюджеты сельских поселений (средства, поступающие на ремонт автомобильных дорог)</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129 11715030100013150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2 137 688,00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10 850,37</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0,51</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БЕЗВОЗМЕЗДНЫЕ ПОСТУПЛЕНИЯ</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000 20000000000000000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6 156 900,00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474 387,38</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7,70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000 20200000000000000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6 156 900,00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474 387,38</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7,70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Дотации бюджетам бюджетной системы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000 20210000000000150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1 234 000,00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283 800,00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Дотации на выравнивание бюджетной обеспеченности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000 20215001000000150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1 234 000,00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283 800,00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129 20215001100000150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1 234 000,00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283 800,00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Субсидии бюджетам бюджетной системы Российской Федерации (межбюджетные субсидии)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000 20220000000000150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4 143 000,00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000 20220216000000150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1 443 000,00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129 20220216100000150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1 443 000,00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Прочие субсидии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000 20229999000000150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2 700 000,00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Прочие субсидии бюджетам сельских поселений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129 20229999100000150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2 700 000,00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Субвенции бюджетам бюджетной системы Российской Федерации</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000 20230000000000150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000 20235118000000150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129 20235118100000150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000 20240000000000150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625 700,00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156 425,00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25,0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Прочие межбюджетные трансферты, передаваемые бюджетам</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000 20249999000000150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625 700,00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156 425,00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25,0</w:t>
            </w:r>
          </w:p>
        </w:tc>
      </w:tr>
      <w:tr w:rsidR="009B348A" w:rsidRPr="009B348A" w:rsidTr="00DB2CBD">
        <w:trPr>
          <w:trHeight w:val="255"/>
        </w:trPr>
        <w:tc>
          <w:tcPr>
            <w:tcW w:w="7441"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Прочие межбюджетные трансферты, передаваемые бюджетам сельских поселений</w:t>
            </w:r>
          </w:p>
        </w:tc>
        <w:tc>
          <w:tcPr>
            <w:tcW w:w="70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010</w:t>
            </w:r>
          </w:p>
        </w:tc>
        <w:tc>
          <w:tcPr>
            <w:tcW w:w="2113"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129 20249999100000150</w:t>
            </w:r>
          </w:p>
        </w:tc>
        <w:tc>
          <w:tcPr>
            <w:tcW w:w="1324"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625 700,00</w:t>
            </w:r>
          </w:p>
        </w:tc>
        <w:tc>
          <w:tcPr>
            <w:tcW w:w="1377"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156 425,00</w:t>
            </w:r>
          </w:p>
        </w:tc>
        <w:tc>
          <w:tcPr>
            <w:tcW w:w="1318" w:type="dxa"/>
            <w:tcBorders>
              <w:top w:val="nil"/>
              <w:left w:val="nil"/>
              <w:bottom w:val="single" w:sz="8"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25,0</w:t>
            </w:r>
          </w:p>
        </w:tc>
      </w:tr>
    </w:tbl>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Приложение № 2</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к постановлению администрации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Николаевского сельсовета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от 27.05.2024г. №27-п</w:t>
      </w: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Расходы местного бюджета по разделам, подразделам классификации расходов бюджетов за 1 квартал 2024г</w:t>
      </w:r>
    </w:p>
    <w:tbl>
      <w:tblPr>
        <w:tblW w:w="14820" w:type="dxa"/>
        <w:tblInd w:w="93" w:type="dxa"/>
        <w:tblLook w:val="04A0" w:firstRow="1" w:lastRow="0" w:firstColumn="1" w:lastColumn="0" w:noHBand="0" w:noVBand="1"/>
      </w:tblPr>
      <w:tblGrid>
        <w:gridCol w:w="7304"/>
        <w:gridCol w:w="51"/>
        <w:gridCol w:w="747"/>
        <w:gridCol w:w="16"/>
        <w:gridCol w:w="2377"/>
        <w:gridCol w:w="7"/>
        <w:gridCol w:w="1483"/>
        <w:gridCol w:w="12"/>
        <w:gridCol w:w="1409"/>
        <w:gridCol w:w="1414"/>
      </w:tblGrid>
      <w:tr w:rsidR="009B348A" w:rsidRPr="009B348A" w:rsidTr="00DB2CBD">
        <w:trPr>
          <w:trHeight w:val="792"/>
        </w:trPr>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Наименование показателя</w:t>
            </w:r>
          </w:p>
        </w:tc>
        <w:tc>
          <w:tcPr>
            <w:tcW w:w="707" w:type="dxa"/>
            <w:gridSpan w:val="3"/>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Код строки</w:t>
            </w:r>
          </w:p>
        </w:tc>
        <w:tc>
          <w:tcPr>
            <w:tcW w:w="2411" w:type="dxa"/>
            <w:gridSpan w:val="2"/>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Код расхода по бюджетной классификации</w:t>
            </w:r>
          </w:p>
        </w:tc>
        <w:tc>
          <w:tcPr>
            <w:tcW w:w="1419" w:type="dxa"/>
            <w:gridSpan w:val="2"/>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исполнения</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w:t>
            </w:r>
          </w:p>
        </w:tc>
        <w:tc>
          <w:tcPr>
            <w:tcW w:w="707" w:type="dxa"/>
            <w:gridSpan w:val="3"/>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w:t>
            </w:r>
          </w:p>
        </w:tc>
        <w:tc>
          <w:tcPr>
            <w:tcW w:w="2411" w:type="dxa"/>
            <w:gridSpan w:val="2"/>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w:t>
            </w:r>
          </w:p>
        </w:tc>
        <w:tc>
          <w:tcPr>
            <w:tcW w:w="1419" w:type="dxa"/>
            <w:gridSpan w:val="2"/>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w:t>
            </w:r>
          </w:p>
        </w:tc>
        <w:tc>
          <w:tcPr>
            <w:tcW w:w="1417" w:type="dxa"/>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w:t>
            </w:r>
          </w:p>
        </w:tc>
        <w:tc>
          <w:tcPr>
            <w:tcW w:w="1420" w:type="dxa"/>
            <w:tcBorders>
              <w:top w:val="nil"/>
              <w:left w:val="nil"/>
              <w:bottom w:val="single" w:sz="8" w:space="0" w:color="000000"/>
              <w:right w:val="single" w:sz="4" w:space="0" w:color="000000"/>
            </w:tcBorders>
            <w:shd w:val="clear" w:color="auto" w:fill="auto"/>
            <w:vAlign w:val="center"/>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Расходы бюджета - всего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2 221 800,93</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15,39</w:t>
            </w:r>
          </w:p>
        </w:tc>
      </w:tr>
      <w:tr w:rsidR="009B348A" w:rsidRPr="009B348A" w:rsidTr="00DB2CBD">
        <w:trPr>
          <w:trHeight w:val="255"/>
        </w:trPr>
        <w:tc>
          <w:tcPr>
            <w:tcW w:w="7446" w:type="dxa"/>
            <w:tcBorders>
              <w:top w:val="nil"/>
              <w:left w:val="single" w:sz="4" w:space="0" w:color="000000"/>
              <w:bottom w:val="nil"/>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в том числе:</w:t>
            </w:r>
          </w:p>
        </w:tc>
        <w:tc>
          <w:tcPr>
            <w:tcW w:w="707" w:type="dxa"/>
            <w:gridSpan w:val="3"/>
            <w:tcBorders>
              <w:top w:val="nil"/>
              <w:left w:val="single" w:sz="8" w:space="0" w:color="000000"/>
              <w:bottom w:val="nil"/>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2411" w:type="dxa"/>
            <w:gridSpan w:val="2"/>
            <w:tcBorders>
              <w:top w:val="nil"/>
              <w:left w:val="nil"/>
              <w:bottom w:val="nil"/>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19" w:type="dxa"/>
            <w:gridSpan w:val="2"/>
            <w:tcBorders>
              <w:top w:val="nil"/>
              <w:left w:val="nil"/>
              <w:bottom w:val="nil"/>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17" w:type="dxa"/>
            <w:tcBorders>
              <w:top w:val="nil"/>
              <w:left w:val="nil"/>
              <w:bottom w:val="nil"/>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20" w:type="dxa"/>
            <w:tcBorders>
              <w:top w:val="nil"/>
              <w:left w:val="nil"/>
              <w:bottom w:val="nil"/>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000 0100 0000000000 000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2 620 963,47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637 785,64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24,33</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000 0102 0000000000 000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870 000,00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000 0102 6000000000 000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870 000,00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000 0102 6040000000 000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870 000,00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000 0102 6040500000 000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870 000,00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Глава муниципального образования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000 0102 6040510010 000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870 000,00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000 0102 6040510010 100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870 000,00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000 0102 6040510010 120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870 000,00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129 0102 6040510010 121</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670 000,00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129 0102 6040510010 129</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1 690 790,47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632 705,64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37,42</w:t>
            </w: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1 690 790,47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632 705,64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37,42</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1 690 790,47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632 705,64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37,42</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1 690 790,47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632 705,64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37,42</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Центральный аппарат</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000 0104 6040510020 000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1 613 890,47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632 705,64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39,20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000 0104 6040510020 100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1 433 877,97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471 788,53</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32,90</w:t>
            </w: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000 0104 6040510020 120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1 433 877,97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471 788,53</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32,90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129 0104 6040510020 121</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1 230 000,00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362 356,54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29,46</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129 0104 6040510020 129</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203 877,97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109 431,99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53,68</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000 0104 6040510020 200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177 012,50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159 917,11</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90,34</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000 0104 6040510020 240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177 012,50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159 917,11</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90,34</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129 0104 6040510020 244</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157 012,50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157 012,50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129 0104 6040510020 247</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2 904,61</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14,52</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000 0104 6040510020 800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1 000,00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33,33</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000 0104 6040510020 850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1 000,00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33,33</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Уплата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129 0104 6040510020 853</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1 000,00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33,33</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60405Т0030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35 900,00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60405Т0030 500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35 900,00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0104 60405Т0030 540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35 900,00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60405Т0060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41 000,00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0104 60405Т0060 500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41 000,00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0104 60405Т0060 540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41 000,00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000 0106 0000000000 000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45 093,00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000 0106 6000000000 000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45 093,00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000 0106 6040000000 000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45 093,00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000 0106 6040500000 000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45 093,00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0106 60405Т0050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45 093,00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0106 60405Т0050 500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45 093,00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0106 60405Т0050 540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45 093,00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Резервные фонды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000 0111 0000000000 000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Непрограммное направление расходов (непрограммные мероприятия)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000 0111 7700000000 000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Руководство и управление в сфере установленных функций органов местного самоуправления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000 0111 7710000000 000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Создание и использование средств резервного фонда администрации поселений Саракташского района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000 0111 7710000040 000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000 0111 7710000040 800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Резервные средства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129 0111 7710000040 870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Другие 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000 0113 0000000000 000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000 0113 6000000000 000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000 0113 6040000000 000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000 0113 6040500000 000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Членские взносы в Совет (ассоциацию) муниципальных образований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000 0113 6040595100 000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000 0113 6040595100 800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000 0113 6040595100 850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Уплата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129 0113 6040595100 853</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5 080,00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НАЦИОНАЛЬНАЯ ОБОРОНА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000 0200 0000000000 000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Мобилизационная и вневойсковая подготовка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000 0203 6040500000 000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000 0203 6040551180 000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154 200,00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000 0203 6040551180 100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000 0203 6040551180 120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34 162,38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22,15</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129 0203 6040551180 121</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108 000,00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26 238,39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24,29</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129 0203 6040551180 129</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32 000,00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7 923,99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24,76</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000 0203 6040551180 200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000 0203 6040551180 240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129 0203 6040551180 244</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14 200,00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НАЦИОНАЛЬНАЯ БЕЗОПАСНОСТЬ И ПРАВООХРАНИТЕЛЬНАЯ ДЕЯТЕЛЬНОСТЬ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000 0300 0000000000 000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13 875,00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000 0310 0000000000 000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000 0310 6000000000 000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000 0310 6040000000 000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«Безопасность»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000 0310 6040100000 000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Мероприятия по обеспечению пожарной безопасности на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000 0310 6040195020 000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000 0310 6040195020 200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000 0310 6040195020 240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129 0310 6040195020 244</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10 875,00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Другие вопросы в области национальной безопасности и правоохранительной </w:t>
            </w:r>
            <w:r w:rsidRPr="009B348A">
              <w:rPr>
                <w:rFonts w:ascii="Times New Roman" w:hAnsi="Times New Roman"/>
                <w:color w:val="000000"/>
                <w:sz w:val="20"/>
                <w:szCs w:val="20"/>
              </w:rPr>
              <w:lastRenderedPageBreak/>
              <w:t>деятельности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000 0314 0000000000 000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000 0314 6000000000 000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000 0314 6040000000 000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«Безопасность»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000 0314 6040100000 000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Меры поддержки добровольных народных дружин</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000 0314 6040120040 000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000 0314 6040120040 200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000 0314 6040120040 240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129 0314 6040120040 244</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НАЦИОНАЛЬНАЯ ЭКОНОМИКА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000 0400 0000000000 000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7 893 172,00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590 190,38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7,48</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Дорожное хозяйство (дорожные фонды)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7 893 172,00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590 190,38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7,48</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7 893 172,00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590 190,38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7,48</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2 252 600,00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590 190,38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26,20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«Развитие дорожного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000 0409 6040200000 000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2 252 600,00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590 190,38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26,20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Содержание и ремонт, капитальный ремонт автомобильных дорог общего пользования и искусственных сооружений на них</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000 0409 6040295280 000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764 971,13</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590 190,38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77,15</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000 0409 6040295280 200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764 971,13</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590 190,38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77,15</w:t>
            </w: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000 0409 6040295280 240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764 971,13</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590 190,38</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77,15</w:t>
            </w: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129 0409 6040295280 243</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20 715,04</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20 715,04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129 0409 6040295280 244</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483 927,40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483 927,40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129 0409 6040295280 247</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260 328,69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85 547,94</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32,86</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Капитальный ремонт и ремонт автомобильных дорог общего пользования населенных пунктов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60402S0410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1 487 628,87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Закупка товаров, работ и услуг для обеспечения государственных </w:t>
            </w:r>
            <w:r w:rsidRPr="009B348A">
              <w:rPr>
                <w:rFonts w:ascii="Times New Roman" w:hAnsi="Times New Roman"/>
                <w:color w:val="000000"/>
                <w:sz w:val="20"/>
                <w:szCs w:val="20"/>
              </w:rPr>
              <w:lastRenderedPageBreak/>
              <w:t>(муниципальных)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60402S0410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1 487 628,87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60402S0410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1 487 628,87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0409 60402S0410 243</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1 487 628,87</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Приоритетные проекты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000 0409 6050000000 000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5 640 572,00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605П500000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5 640 572,00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Реализация инициативных проектов (ремонт автомобильной дороги)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605П5S170Г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605П5S170Г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605П5S170Г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0409 605П5S170Г 243</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3 000 000,00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Мероприятия по завершению реализации инициативных проектов (ремонт автомобильной дороги)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605П5И170Г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2 640 572,00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605П5И170Г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2 640 572,00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0409 605П5И170Г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2 640 572,00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0409 605П5И170Г 243</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2 640 572,00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ЖИЛИЩНО-КОММУНАЛЬНОЕ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000 0500 0000000000 000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93 195,00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49,53</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Коммунальное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000 0502 0000000000 000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47 040,00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000 0502 6000000000 000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47 040,00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000 0502 6040000000 000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47 040,00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«Развитие 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000 0502 6040600000 000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47 040,00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0502 60406Т0010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47 040,00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0502 60406Т0010 500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47 040,00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0502 60406Т0010 540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47 040,00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Благоустройство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000 0503 0000000000 000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000 0503 6000000000 000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000 0503 6040000000 000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«Благоустройство территории Николаевского сельсовета»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000 0503 6040300000 000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Мероприятия по благоустройству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000 0503 6040395310 000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000 0503 6040395310 200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000 0503 6040395310 240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129 0503 6040395310 244</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46 155,00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КУЛЬТУРА, КИНЕМАТОГРАФИЯ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000 0800 0000000000 000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3 609 288,39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857 613,39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23,76</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Культура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000 0801 0000000000 000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3 609 288,39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857 613,39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23,76</w:t>
            </w:r>
          </w:p>
        </w:tc>
      </w:tr>
      <w:tr w:rsidR="009B348A" w:rsidRPr="009B348A" w:rsidTr="00DB2CBD">
        <w:trPr>
          <w:trHeight w:val="67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000 0801 6000000000 000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3 609 288,39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857 613,39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23,76</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000 0801 6040000000 000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3 609 288,39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857 613,39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23,76</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Комплекс процессных мероприятий «Развитие культуры»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000 0801 6040400000 000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3 609 288,39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857 613,39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23,76</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Мероприятия, направленные на развитие культуры на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000 0801 6040495220 000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201 188,39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201 188,39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450"/>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000 0801 6040495220 200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201 188,39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201 188,39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000 0801 6040495220 240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201 188,39</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201 188,39</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nil"/>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Прочая закупка товаров, работ и услуг</w:t>
            </w:r>
          </w:p>
        </w:tc>
        <w:tc>
          <w:tcPr>
            <w:tcW w:w="707" w:type="dxa"/>
            <w:gridSpan w:val="3"/>
            <w:tcBorders>
              <w:top w:val="nil"/>
              <w:left w:val="single" w:sz="8" w:space="0" w:color="000000"/>
              <w:bottom w:val="nil"/>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nil"/>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129 0801 6040495220 244</w:t>
            </w:r>
          </w:p>
        </w:tc>
        <w:tc>
          <w:tcPr>
            <w:tcW w:w="1419" w:type="dxa"/>
            <w:gridSpan w:val="2"/>
            <w:tcBorders>
              <w:top w:val="nil"/>
              <w:left w:val="nil"/>
              <w:bottom w:val="nil"/>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138 171,46</w:t>
            </w:r>
          </w:p>
        </w:tc>
        <w:tc>
          <w:tcPr>
            <w:tcW w:w="1417" w:type="dxa"/>
            <w:tcBorders>
              <w:top w:val="nil"/>
              <w:left w:val="nil"/>
              <w:bottom w:val="nil"/>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138 171,46</w:t>
            </w:r>
          </w:p>
        </w:tc>
        <w:tc>
          <w:tcPr>
            <w:tcW w:w="1420" w:type="dxa"/>
            <w:tcBorders>
              <w:top w:val="nil"/>
              <w:left w:val="nil"/>
              <w:bottom w:val="nil"/>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97" w:type="dxa"/>
            <w:gridSpan w:val="2"/>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20"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129 0801 6040495220 247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63 016,93</w:t>
            </w:r>
          </w:p>
        </w:tc>
        <w:tc>
          <w:tcPr>
            <w:tcW w:w="1423"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63 016,93</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100,00</w:t>
            </w:r>
          </w:p>
        </w:tc>
      </w:tr>
      <w:tr w:rsidR="009B348A" w:rsidRPr="009B348A" w:rsidTr="00DB2CBD">
        <w:trPr>
          <w:trHeight w:val="255"/>
        </w:trPr>
        <w:tc>
          <w:tcPr>
            <w:tcW w:w="7446" w:type="dxa"/>
            <w:tcBorders>
              <w:top w:val="nil"/>
              <w:left w:val="single" w:sz="4" w:space="0" w:color="000000"/>
              <w:bottom w:val="single" w:sz="4" w:space="0" w:color="000000"/>
              <w:right w:val="single" w:sz="4" w:space="0" w:color="000000"/>
            </w:tcBorders>
            <w:shd w:val="clear" w:color="auto" w:fill="auto"/>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200</w:t>
            </w:r>
          </w:p>
        </w:tc>
        <w:tc>
          <w:tcPr>
            <w:tcW w:w="2411"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0801 60404Т0080 000</w:t>
            </w:r>
          </w:p>
        </w:tc>
        <w:tc>
          <w:tcPr>
            <w:tcW w:w="1419" w:type="dxa"/>
            <w:gridSpan w:val="2"/>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2 782 400,00</w:t>
            </w:r>
          </w:p>
        </w:tc>
        <w:tc>
          <w:tcPr>
            <w:tcW w:w="1417" w:type="dxa"/>
            <w:tcBorders>
              <w:top w:val="nil"/>
              <w:left w:val="nil"/>
              <w:bottom w:val="single" w:sz="4" w:space="0" w:color="000000"/>
              <w:right w:val="single" w:sz="4"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500 000,00</w:t>
            </w:r>
          </w:p>
        </w:tc>
        <w:tc>
          <w:tcPr>
            <w:tcW w:w="1420" w:type="dxa"/>
            <w:tcBorders>
              <w:top w:val="nil"/>
              <w:left w:val="nil"/>
              <w:bottom w:val="single" w:sz="4" w:space="0" w:color="000000"/>
              <w:right w:val="single" w:sz="8" w:space="0" w:color="000000"/>
            </w:tcBorders>
            <w:shd w:val="clear" w:color="auto" w:fill="auto"/>
            <w:vAlign w:val="bottom"/>
            <w:hideMark/>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17,97</w:t>
            </w:r>
          </w:p>
        </w:tc>
      </w:tr>
    </w:tbl>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Приложение № 3</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 xml:space="preserve">к постановлению администрации Николаевского сельсовета </w:t>
      </w:r>
    </w:p>
    <w:p w:rsidR="009B348A" w:rsidRPr="009B348A" w:rsidRDefault="009B348A" w:rsidP="009B348A">
      <w:pPr>
        <w:pStyle w:val="a6"/>
        <w:jc w:val="both"/>
        <w:rPr>
          <w:rFonts w:ascii="Times New Roman" w:hAnsi="Times New Roman"/>
          <w:sz w:val="20"/>
          <w:szCs w:val="20"/>
        </w:rPr>
      </w:pPr>
      <w:r w:rsidRPr="009B348A">
        <w:rPr>
          <w:rFonts w:ascii="Times New Roman" w:hAnsi="Times New Roman"/>
          <w:sz w:val="20"/>
          <w:szCs w:val="20"/>
        </w:rPr>
        <w:t>от 27.05.2024г. №27-п</w:t>
      </w:r>
    </w:p>
    <w:tbl>
      <w:tblPr>
        <w:tblW w:w="14920" w:type="dxa"/>
        <w:tblInd w:w="96" w:type="dxa"/>
        <w:tblLook w:val="04A0" w:firstRow="1" w:lastRow="0" w:firstColumn="1" w:lastColumn="0" w:noHBand="0" w:noVBand="1"/>
      </w:tblPr>
      <w:tblGrid>
        <w:gridCol w:w="7432"/>
        <w:gridCol w:w="797"/>
        <w:gridCol w:w="2166"/>
        <w:gridCol w:w="1495"/>
        <w:gridCol w:w="1445"/>
        <w:gridCol w:w="1585"/>
      </w:tblGrid>
      <w:tr w:rsidR="009B348A" w:rsidRPr="009B348A" w:rsidTr="00DB2CBD">
        <w:trPr>
          <w:trHeight w:val="303"/>
        </w:trPr>
        <w:tc>
          <w:tcPr>
            <w:tcW w:w="14920" w:type="dxa"/>
            <w:gridSpan w:val="6"/>
            <w:tcBorders>
              <w:top w:val="nil"/>
              <w:left w:val="nil"/>
              <w:bottom w:val="nil"/>
              <w:right w:val="nil"/>
            </w:tcBorders>
            <w:shd w:val="clear" w:color="auto" w:fill="auto"/>
            <w:vAlign w:val="center"/>
          </w:tcPr>
          <w:p w:rsidR="009B348A" w:rsidRPr="009B348A" w:rsidRDefault="009B348A" w:rsidP="009B348A">
            <w:pPr>
              <w:pStyle w:val="a6"/>
              <w:jc w:val="both"/>
              <w:rPr>
                <w:rFonts w:ascii="Times New Roman" w:hAnsi="Times New Roman"/>
                <w:b/>
                <w:bCs/>
                <w:color w:val="000000"/>
                <w:sz w:val="20"/>
                <w:szCs w:val="20"/>
              </w:rPr>
            </w:pPr>
            <w:r w:rsidRPr="009B348A">
              <w:rPr>
                <w:rFonts w:ascii="Times New Roman" w:hAnsi="Times New Roman"/>
                <w:sz w:val="20"/>
                <w:szCs w:val="20"/>
              </w:rPr>
              <w:tab/>
            </w:r>
            <w:r w:rsidRPr="009B348A">
              <w:rPr>
                <w:rFonts w:ascii="Times New Roman" w:hAnsi="Times New Roman"/>
                <w:b/>
                <w:bCs/>
                <w:color w:val="000000"/>
                <w:sz w:val="20"/>
                <w:szCs w:val="20"/>
              </w:rPr>
              <w:t>3. Источники финансирования дефицита бюджета</w:t>
            </w:r>
          </w:p>
        </w:tc>
      </w:tr>
      <w:tr w:rsidR="009B348A" w:rsidRPr="009B348A" w:rsidTr="00DB2CBD">
        <w:trPr>
          <w:trHeight w:val="264"/>
        </w:trPr>
        <w:tc>
          <w:tcPr>
            <w:tcW w:w="7662" w:type="dxa"/>
            <w:tcBorders>
              <w:top w:val="nil"/>
              <w:left w:val="nil"/>
              <w:bottom w:val="single" w:sz="4" w:space="0" w:color="000000"/>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707"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p>
        </w:tc>
        <w:tc>
          <w:tcPr>
            <w:tcW w:w="2176"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p>
        </w:tc>
        <w:tc>
          <w:tcPr>
            <w:tcW w:w="1459"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p>
        </w:tc>
        <w:tc>
          <w:tcPr>
            <w:tcW w:w="1456"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Наименование показателя</w:t>
            </w:r>
          </w:p>
        </w:tc>
        <w:tc>
          <w:tcPr>
            <w:tcW w:w="707"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Код строки</w:t>
            </w:r>
          </w:p>
        </w:tc>
        <w:tc>
          <w:tcPr>
            <w:tcW w:w="2176"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Код источника финансирования дефицита бюджета по бюджетной классификации</w:t>
            </w:r>
          </w:p>
        </w:tc>
        <w:tc>
          <w:tcPr>
            <w:tcW w:w="1459"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Утвержденные бюджетные назначения</w:t>
            </w:r>
          </w:p>
        </w:tc>
        <w:tc>
          <w:tcPr>
            <w:tcW w:w="1456"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Исполнено</w:t>
            </w:r>
          </w:p>
        </w:tc>
        <w:tc>
          <w:tcPr>
            <w:tcW w:w="1460" w:type="dxa"/>
            <w:tcBorders>
              <w:top w:val="nil"/>
              <w:left w:val="nil"/>
              <w:bottom w:val="single" w:sz="4" w:space="0" w:color="auto"/>
              <w:right w:val="single" w:sz="4" w:space="0" w:color="auto"/>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Неисполненные назначения</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w:t>
            </w:r>
          </w:p>
        </w:tc>
        <w:tc>
          <w:tcPr>
            <w:tcW w:w="707"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w:t>
            </w:r>
          </w:p>
        </w:tc>
        <w:tc>
          <w:tcPr>
            <w:tcW w:w="2176"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w:t>
            </w:r>
          </w:p>
        </w:tc>
        <w:tc>
          <w:tcPr>
            <w:tcW w:w="1459"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4</w:t>
            </w:r>
          </w:p>
        </w:tc>
        <w:tc>
          <w:tcPr>
            <w:tcW w:w="1456" w:type="dxa"/>
            <w:tcBorders>
              <w:top w:val="nil"/>
              <w:left w:val="nil"/>
              <w:bottom w:val="single" w:sz="4" w:space="0" w:color="auto"/>
              <w:right w:val="nil"/>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w:t>
            </w:r>
          </w:p>
        </w:tc>
        <w:tc>
          <w:tcPr>
            <w:tcW w:w="1460" w:type="dxa"/>
            <w:tcBorders>
              <w:top w:val="nil"/>
              <w:left w:val="nil"/>
              <w:bottom w:val="single" w:sz="4" w:space="0" w:color="auto"/>
              <w:right w:val="single" w:sz="4" w:space="0" w:color="auto"/>
            </w:tcBorders>
            <w:shd w:val="clear" w:color="auto" w:fill="auto"/>
            <w:vAlign w:val="center"/>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Источники финансирования дефицита бюджета - всего</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500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-1 339 545,89</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в том числе:</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источники внутреннего финансирования бюджета</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520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из них:</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520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 </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источники внешнего финансирования бюджета</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620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из них:</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620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 xml:space="preserve"> </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Изменение остатков средств</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700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000 01000000000000000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-1 339 545,89</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Изменение остатков средств на счетах по учету средств бюджетов</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700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000 01050000000000000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-1 339 545,89</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увеличение остатков средств, всего</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710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000 01050000000000500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-3 767 013,67</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Увеличение прочих остатков средств бюджетов</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710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000 01050200000000500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-3 767 013,67</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Увеличение прочих остатков денежных средств бюджетов</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710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000 01050201000000510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-3 767 013,67</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Увеличение прочих остатков денежных средств бюджетов сельских поселений</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710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000 01050201100000510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-3 767 013,67</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уменьшение остатков средств, всего</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720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000 01050000000000600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2 427 467,78</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Уменьшение прочих остатков средств бюджетов</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720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000 01050200000000600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2 427 467,78</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Уменьшение прочих остатков денежных средств бюджетов</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720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000 01050201000000610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2 427 467,78</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r>
      <w:tr w:rsidR="009B348A" w:rsidRPr="009B348A" w:rsidTr="00DB2CBD">
        <w:trPr>
          <w:trHeight w:val="264"/>
        </w:trPr>
        <w:tc>
          <w:tcPr>
            <w:tcW w:w="7662" w:type="dxa"/>
            <w:tcBorders>
              <w:top w:val="nil"/>
              <w:left w:val="single" w:sz="4" w:space="0" w:color="auto"/>
              <w:bottom w:val="single" w:sz="4" w:space="0" w:color="000000"/>
              <w:right w:val="nil"/>
            </w:tcBorders>
            <w:shd w:val="clear" w:color="auto" w:fill="auto"/>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Уменьшение прочих остатков денежных средств бюджетов сельских поселений</w:t>
            </w:r>
          </w:p>
        </w:tc>
        <w:tc>
          <w:tcPr>
            <w:tcW w:w="707"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720</w:t>
            </w:r>
          </w:p>
        </w:tc>
        <w:tc>
          <w:tcPr>
            <w:tcW w:w="217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000 01050201100000610</w:t>
            </w:r>
          </w:p>
        </w:tc>
        <w:tc>
          <w:tcPr>
            <w:tcW w:w="1459"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14 440 588,00</w:t>
            </w:r>
          </w:p>
        </w:tc>
        <w:tc>
          <w:tcPr>
            <w:tcW w:w="1456" w:type="dxa"/>
            <w:tcBorders>
              <w:top w:val="nil"/>
              <w:left w:val="nil"/>
              <w:bottom w:val="single" w:sz="4" w:space="0" w:color="auto"/>
              <w:right w:val="nil"/>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2 427 467,78</w:t>
            </w:r>
          </w:p>
        </w:tc>
        <w:tc>
          <w:tcPr>
            <w:tcW w:w="1460" w:type="dxa"/>
            <w:tcBorders>
              <w:top w:val="nil"/>
              <w:left w:val="nil"/>
              <w:bottom w:val="single" w:sz="4" w:space="0" w:color="auto"/>
              <w:right w:val="single" w:sz="4" w:space="0" w:color="auto"/>
            </w:tcBorders>
            <w:shd w:val="clear" w:color="auto" w:fill="auto"/>
            <w:vAlign w:val="bottom"/>
          </w:tcPr>
          <w:p w:rsidR="009B348A" w:rsidRPr="009B348A" w:rsidRDefault="009B348A" w:rsidP="009B348A">
            <w:pPr>
              <w:pStyle w:val="a6"/>
              <w:jc w:val="both"/>
              <w:rPr>
                <w:rFonts w:ascii="Times New Roman" w:hAnsi="Times New Roman"/>
                <w:color w:val="000000"/>
                <w:sz w:val="20"/>
                <w:szCs w:val="20"/>
              </w:rPr>
            </w:pPr>
            <w:r w:rsidRPr="009B348A">
              <w:rPr>
                <w:rFonts w:ascii="Times New Roman" w:hAnsi="Times New Roman"/>
                <w:color w:val="000000"/>
                <w:sz w:val="20"/>
                <w:szCs w:val="20"/>
              </w:rPr>
              <w:t>X</w:t>
            </w:r>
          </w:p>
        </w:tc>
      </w:tr>
    </w:tbl>
    <w:p w:rsidR="009B348A" w:rsidRPr="009B348A" w:rsidRDefault="009B348A" w:rsidP="009B348A">
      <w:pPr>
        <w:pStyle w:val="a6"/>
        <w:jc w:val="both"/>
        <w:rPr>
          <w:rFonts w:ascii="Times New Roman" w:hAnsi="Times New Roman"/>
          <w:sz w:val="20"/>
          <w:szCs w:val="20"/>
        </w:rPr>
      </w:pPr>
    </w:p>
    <w:p w:rsidR="009B348A" w:rsidRPr="009B348A" w:rsidRDefault="009B348A" w:rsidP="009B348A">
      <w:pPr>
        <w:pStyle w:val="a6"/>
        <w:jc w:val="both"/>
        <w:rPr>
          <w:rFonts w:ascii="Times New Roman" w:hAnsi="Times New Roman"/>
          <w:color w:val="000000"/>
          <w:sz w:val="20"/>
          <w:szCs w:val="20"/>
        </w:rPr>
      </w:pPr>
    </w:p>
    <w:p w:rsidR="007004CB" w:rsidRPr="007004CB" w:rsidRDefault="007004CB" w:rsidP="007004CB">
      <w:pPr>
        <w:pStyle w:val="a6"/>
        <w:rPr>
          <w:rFonts w:ascii="Times New Roman" w:hAnsi="Times New Roman"/>
          <w:sz w:val="20"/>
          <w:szCs w:val="20"/>
        </w:rPr>
      </w:pPr>
    </w:p>
    <w:sectPr w:rsidR="007004CB" w:rsidRPr="007004CB" w:rsidSect="009B348A">
      <w:pgSz w:w="16840" w:h="11907" w:orient="landscape" w:code="9"/>
      <w:pgMar w:top="1701" w:right="567" w:bottom="851"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0C" w:rsidRDefault="00D10C0C" w:rsidP="00273A22">
      <w:pPr>
        <w:spacing w:after="0" w:line="240" w:lineRule="auto"/>
      </w:pPr>
      <w:r>
        <w:separator/>
      </w:r>
    </w:p>
  </w:endnote>
  <w:endnote w:type="continuationSeparator" w:id="0">
    <w:p w:rsidR="00D10C0C" w:rsidRDefault="00D10C0C" w:rsidP="0027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m*s*N*w*R*m*n">
    <w:altName w:val="Times New Roman"/>
    <w:charset w:val="01"/>
    <w:family w:val="roman"/>
    <w:pitch w:val="variable"/>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0C" w:rsidRDefault="00D10C0C" w:rsidP="00273A22">
      <w:pPr>
        <w:spacing w:after="0" w:line="240" w:lineRule="auto"/>
      </w:pPr>
      <w:r>
        <w:separator/>
      </w:r>
    </w:p>
  </w:footnote>
  <w:footnote w:type="continuationSeparator" w:id="0">
    <w:p w:rsidR="00D10C0C" w:rsidRDefault="00D10C0C" w:rsidP="00273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1E4840"/>
    <w:multiLevelType w:val="multilevel"/>
    <w:tmpl w:val="299820C8"/>
    <w:lvl w:ilvl="0">
      <w:start w:val="29"/>
      <w:numFmt w:val="decimal"/>
      <w:lvlText w:val="%1"/>
      <w:lvlJc w:val="left"/>
      <w:pPr>
        <w:ind w:left="915" w:hanging="915"/>
      </w:pPr>
      <w:rPr>
        <w:rFonts w:hint="default"/>
      </w:rPr>
    </w:lvl>
    <w:lvl w:ilvl="1">
      <w:start w:val="7"/>
      <w:numFmt w:val="decimalZero"/>
      <w:lvlText w:val="%1.%2"/>
      <w:lvlJc w:val="left"/>
      <w:pPr>
        <w:ind w:left="915" w:hanging="915"/>
      </w:pPr>
      <w:rPr>
        <w:rFonts w:hint="default"/>
      </w:rPr>
    </w:lvl>
    <w:lvl w:ilvl="2">
      <w:start w:val="2024"/>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E521F"/>
    <w:multiLevelType w:val="multilevel"/>
    <w:tmpl w:val="EB0254CE"/>
    <w:lvl w:ilvl="0">
      <w:start w:val="2"/>
      <w:numFmt w:val="decimal"/>
      <w:lvlText w:val="%1."/>
      <w:lvlJc w:val="left"/>
      <w:pPr>
        <w:ind w:left="450" w:hanging="45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13014A"/>
    <w:multiLevelType w:val="hybridMultilevel"/>
    <w:tmpl w:val="4F92ECF8"/>
    <w:lvl w:ilvl="0" w:tplc="88D830DC">
      <w:start w:val="1"/>
      <w:numFmt w:val="decimal"/>
      <w:lvlText w:val="%1."/>
      <w:lvlJc w:val="left"/>
      <w:pPr>
        <w:ind w:left="1065"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971C47"/>
    <w:multiLevelType w:val="hybridMultilevel"/>
    <w:tmpl w:val="3E8AB39E"/>
    <w:lvl w:ilvl="0" w:tplc="F806A3CC">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8">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297B02F7"/>
    <w:multiLevelType w:val="hybridMultilevel"/>
    <w:tmpl w:val="E638AACA"/>
    <w:lvl w:ilvl="0" w:tplc="7C7412C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057CEA"/>
    <w:multiLevelType w:val="hybridMultilevel"/>
    <w:tmpl w:val="7A4658EE"/>
    <w:lvl w:ilvl="0" w:tplc="26D2A102">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8331B8"/>
    <w:multiLevelType w:val="hybridMultilevel"/>
    <w:tmpl w:val="BD028376"/>
    <w:lvl w:ilvl="0" w:tplc="D89C54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CC7E17"/>
    <w:multiLevelType w:val="hybridMultilevel"/>
    <w:tmpl w:val="72720D1A"/>
    <w:lvl w:ilvl="0" w:tplc="AB601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EF1C4D"/>
    <w:multiLevelType w:val="hybridMultilevel"/>
    <w:tmpl w:val="312A7DC4"/>
    <w:lvl w:ilvl="0" w:tplc="EFD6A2D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84304A8"/>
    <w:multiLevelType w:val="hybridMultilevel"/>
    <w:tmpl w:val="87F8C0C8"/>
    <w:lvl w:ilvl="0" w:tplc="6A327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4A045E"/>
    <w:multiLevelType w:val="hybridMultilevel"/>
    <w:tmpl w:val="77C2E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D773C8"/>
    <w:multiLevelType w:val="multilevel"/>
    <w:tmpl w:val="4C62A644"/>
    <w:lvl w:ilvl="0">
      <w:start w:val="6"/>
      <w:numFmt w:val="decimal"/>
      <w:lvlText w:val="%1."/>
      <w:lvlJc w:val="left"/>
      <w:pPr>
        <w:ind w:left="720" w:hanging="360"/>
      </w:pPr>
      <w:rPr>
        <w:rFonts w:hint="default"/>
      </w:rPr>
    </w:lvl>
    <w:lvl w:ilvl="1">
      <w:start w:val="1"/>
      <w:numFmt w:val="decimal"/>
      <w:isLgl/>
      <w:lvlText w:val="%1.%2"/>
      <w:lvlJc w:val="left"/>
      <w:pPr>
        <w:ind w:left="1095" w:hanging="375"/>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520" w:hanging="108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600" w:hanging="144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680" w:hanging="1800"/>
      </w:pPr>
      <w:rPr>
        <w:rFonts w:hint="default"/>
        <w:b w:val="0"/>
        <w:color w:val="000000"/>
      </w:rPr>
    </w:lvl>
    <w:lvl w:ilvl="8">
      <w:start w:val="1"/>
      <w:numFmt w:val="decimal"/>
      <w:isLgl/>
      <w:lvlText w:val="%1.%2.%3.%4.%5.%6.%7.%8.%9"/>
      <w:lvlJc w:val="left"/>
      <w:pPr>
        <w:ind w:left="5400" w:hanging="2160"/>
      </w:pPr>
      <w:rPr>
        <w:rFonts w:hint="default"/>
        <w:b w:val="0"/>
        <w:color w:val="000000"/>
      </w:rPr>
    </w:lvl>
  </w:abstractNum>
  <w:abstractNum w:abstractNumId="27">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9">
    <w:nsid w:val="77D62912"/>
    <w:multiLevelType w:val="multilevel"/>
    <w:tmpl w:val="BEDEF33A"/>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1"/>
  </w:num>
  <w:num w:numId="2">
    <w:abstractNumId w:val="19"/>
  </w:num>
  <w:num w:numId="3">
    <w:abstractNumId w:val="0"/>
  </w:num>
  <w:num w:numId="4">
    <w:abstractNumId w:val="3"/>
  </w:num>
  <w:num w:numId="5">
    <w:abstractNumId w:val="10"/>
  </w:num>
  <w:num w:numId="6">
    <w:abstractNumId w:val="24"/>
  </w:num>
  <w:num w:numId="7">
    <w:abstractNumId w:val="14"/>
  </w:num>
  <w:num w:numId="8">
    <w:abstractNumId w:val="11"/>
  </w:num>
  <w:num w:numId="9">
    <w:abstractNumId w:val="1"/>
  </w:num>
  <w:num w:numId="10">
    <w:abstractNumId w:val="8"/>
  </w:num>
  <w:num w:numId="11">
    <w:abstractNumId w:val="20"/>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3"/>
  </w:num>
  <w:num w:numId="17">
    <w:abstractNumId w:val="29"/>
  </w:num>
  <w:num w:numId="18">
    <w:abstractNumId w:val="4"/>
  </w:num>
  <w:num w:numId="19">
    <w:abstractNumId w:val="27"/>
  </w:num>
  <w:num w:numId="20">
    <w:abstractNumId w:val="15"/>
  </w:num>
  <w:num w:numId="21">
    <w:abstractNumId w:val="17"/>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2"/>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6A"/>
    <w:rsid w:val="00002ADE"/>
    <w:rsid w:val="00021490"/>
    <w:rsid w:val="00093AB9"/>
    <w:rsid w:val="00097A37"/>
    <w:rsid w:val="000C6264"/>
    <w:rsid w:val="000D207A"/>
    <w:rsid w:val="000E3C3A"/>
    <w:rsid w:val="0013107B"/>
    <w:rsid w:val="00166B57"/>
    <w:rsid w:val="00166DE9"/>
    <w:rsid w:val="00171598"/>
    <w:rsid w:val="001D2D14"/>
    <w:rsid w:val="001F21BB"/>
    <w:rsid w:val="00243034"/>
    <w:rsid w:val="002650B1"/>
    <w:rsid w:val="00273A22"/>
    <w:rsid w:val="002A3C95"/>
    <w:rsid w:val="002B1961"/>
    <w:rsid w:val="002B1BE4"/>
    <w:rsid w:val="002E1E93"/>
    <w:rsid w:val="00330EDE"/>
    <w:rsid w:val="003350EF"/>
    <w:rsid w:val="00335922"/>
    <w:rsid w:val="003361DC"/>
    <w:rsid w:val="00373B4D"/>
    <w:rsid w:val="00393732"/>
    <w:rsid w:val="003E59FF"/>
    <w:rsid w:val="003F4F77"/>
    <w:rsid w:val="00415331"/>
    <w:rsid w:val="00417680"/>
    <w:rsid w:val="00425FF8"/>
    <w:rsid w:val="00441FDC"/>
    <w:rsid w:val="004470A6"/>
    <w:rsid w:val="00462E78"/>
    <w:rsid w:val="00473684"/>
    <w:rsid w:val="004B6B99"/>
    <w:rsid w:val="004E5633"/>
    <w:rsid w:val="00503A60"/>
    <w:rsid w:val="00505208"/>
    <w:rsid w:val="00513C9B"/>
    <w:rsid w:val="00517B75"/>
    <w:rsid w:val="00541665"/>
    <w:rsid w:val="005760D6"/>
    <w:rsid w:val="005A57A2"/>
    <w:rsid w:val="006047B3"/>
    <w:rsid w:val="006173A5"/>
    <w:rsid w:val="0062008D"/>
    <w:rsid w:val="00644E07"/>
    <w:rsid w:val="0065203E"/>
    <w:rsid w:val="00652A40"/>
    <w:rsid w:val="006568F0"/>
    <w:rsid w:val="00665456"/>
    <w:rsid w:val="00695ACC"/>
    <w:rsid w:val="007004CB"/>
    <w:rsid w:val="007005A3"/>
    <w:rsid w:val="007137E5"/>
    <w:rsid w:val="007736EC"/>
    <w:rsid w:val="007C6A26"/>
    <w:rsid w:val="007F1E01"/>
    <w:rsid w:val="00802FBF"/>
    <w:rsid w:val="0082362C"/>
    <w:rsid w:val="008374CB"/>
    <w:rsid w:val="00842112"/>
    <w:rsid w:val="008623CF"/>
    <w:rsid w:val="0089520E"/>
    <w:rsid w:val="008A7435"/>
    <w:rsid w:val="008B49DB"/>
    <w:rsid w:val="008C1517"/>
    <w:rsid w:val="008D1E90"/>
    <w:rsid w:val="00956A6A"/>
    <w:rsid w:val="009B348A"/>
    <w:rsid w:val="00A30EE6"/>
    <w:rsid w:val="00A33211"/>
    <w:rsid w:val="00A71C18"/>
    <w:rsid w:val="00A804EA"/>
    <w:rsid w:val="00AA4D3B"/>
    <w:rsid w:val="00AE2E2B"/>
    <w:rsid w:val="00B15233"/>
    <w:rsid w:val="00B25EBB"/>
    <w:rsid w:val="00B33E46"/>
    <w:rsid w:val="00B41178"/>
    <w:rsid w:val="00B50875"/>
    <w:rsid w:val="00B63F9A"/>
    <w:rsid w:val="00B8502D"/>
    <w:rsid w:val="00BA46DB"/>
    <w:rsid w:val="00BB2C79"/>
    <w:rsid w:val="00BC2B76"/>
    <w:rsid w:val="00C17F40"/>
    <w:rsid w:val="00C20803"/>
    <w:rsid w:val="00C367E4"/>
    <w:rsid w:val="00C47494"/>
    <w:rsid w:val="00C61D0C"/>
    <w:rsid w:val="00C731E2"/>
    <w:rsid w:val="00C74902"/>
    <w:rsid w:val="00CC4D48"/>
    <w:rsid w:val="00CD5B4A"/>
    <w:rsid w:val="00CE74C0"/>
    <w:rsid w:val="00CF4EFF"/>
    <w:rsid w:val="00D10C0C"/>
    <w:rsid w:val="00D1493E"/>
    <w:rsid w:val="00D3525D"/>
    <w:rsid w:val="00D466B1"/>
    <w:rsid w:val="00D5387C"/>
    <w:rsid w:val="00D55CD4"/>
    <w:rsid w:val="00D65F0D"/>
    <w:rsid w:val="00D74CBC"/>
    <w:rsid w:val="00D932CF"/>
    <w:rsid w:val="00DA27B2"/>
    <w:rsid w:val="00DA5D95"/>
    <w:rsid w:val="00DB0059"/>
    <w:rsid w:val="00DC230C"/>
    <w:rsid w:val="00DD7C7F"/>
    <w:rsid w:val="00E01EF6"/>
    <w:rsid w:val="00E129C3"/>
    <w:rsid w:val="00E24D6C"/>
    <w:rsid w:val="00E27EF6"/>
    <w:rsid w:val="00E35D0B"/>
    <w:rsid w:val="00E469F4"/>
    <w:rsid w:val="00E55E12"/>
    <w:rsid w:val="00E65425"/>
    <w:rsid w:val="00E7569E"/>
    <w:rsid w:val="00EA0D2A"/>
    <w:rsid w:val="00EA4E2D"/>
    <w:rsid w:val="00EC6A77"/>
    <w:rsid w:val="00ED0AF1"/>
    <w:rsid w:val="00ED581B"/>
    <w:rsid w:val="00ED7319"/>
    <w:rsid w:val="00F0363D"/>
    <w:rsid w:val="00F45E3A"/>
    <w:rsid w:val="00F64B9F"/>
    <w:rsid w:val="00F72F4B"/>
    <w:rsid w:val="00F81492"/>
    <w:rsid w:val="00F97865"/>
    <w:rsid w:val="00FB2E58"/>
    <w:rsid w:val="00FC146E"/>
    <w:rsid w:val="00FC682B"/>
    <w:rsid w:val="00FE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5AFE6-2264-46CF-9FF3-EA4B1CB1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34"/>
  </w:style>
  <w:style w:type="paragraph" w:styleId="1">
    <w:name w:val="heading 1"/>
    <w:basedOn w:val="a"/>
    <w:next w:val="a"/>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330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348A"/>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next w:val="a"/>
    <w:link w:val="40"/>
    <w:unhideWhenUsed/>
    <w:qFormat/>
    <w:rsid w:val="00ED731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8B49D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56A6A"/>
    <w:rPr>
      <w:rFonts w:ascii="Tahoma" w:hAnsi="Tahoma" w:cs="Tahoma"/>
      <w:sz w:val="16"/>
      <w:szCs w:val="16"/>
    </w:rPr>
  </w:style>
  <w:style w:type="table" w:styleId="a5">
    <w:name w:val="Table Grid"/>
    <w:basedOn w:val="a1"/>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qFormat/>
    <w:rsid w:val="00417680"/>
    <w:pPr>
      <w:spacing w:after="0" w:line="240" w:lineRule="auto"/>
    </w:pPr>
    <w:rPr>
      <w:rFonts w:ascii="Calibri" w:eastAsia="Calibri" w:hAnsi="Calibri" w:cs="Times New Roman"/>
      <w:lang w:eastAsia="en-US"/>
    </w:rPr>
  </w:style>
  <w:style w:type="paragraph" w:styleId="a8">
    <w:name w:val="header"/>
    <w:basedOn w:val="a"/>
    <w:link w:val="a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rsid w:val="00273A22"/>
  </w:style>
  <w:style w:type="paragraph" w:styleId="aa">
    <w:name w:val="footer"/>
    <w:basedOn w:val="a"/>
    <w:link w:val="ab"/>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rsid w:val="00273A22"/>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paragraph" w:styleId="ac">
    <w:name w:val="Normal (Web)"/>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uiPriority w:val="2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qFormat/>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link w:val="af5"/>
    <w:qFormat/>
    <w:rsid w:val="00B50875"/>
    <w:pPr>
      <w:ind w:left="720"/>
      <w:contextualSpacing/>
    </w:p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rsid w:val="00330EDE"/>
    <w:rPr>
      <w:rFonts w:asciiTheme="majorHAnsi" w:eastAsiaTheme="majorEastAsia" w:hAnsiTheme="majorHAnsi" w:cstheme="majorBidi"/>
      <w:b/>
      <w:bCs/>
      <w:color w:val="4F81BD" w:themeColor="accent1"/>
      <w:sz w:val="26"/>
      <w:szCs w:val="26"/>
    </w:rPr>
  </w:style>
  <w:style w:type="character" w:styleId="af6">
    <w:name w:val="endnote reference"/>
    <w:rsid w:val="00330EDE"/>
    <w:rPr>
      <w:vertAlign w:val="superscript"/>
    </w:rPr>
  </w:style>
  <w:style w:type="character" w:customStyle="1" w:styleId="40">
    <w:name w:val="Заголовок 4 Знак"/>
    <w:basedOn w:val="a0"/>
    <w:link w:val="4"/>
    <w:rsid w:val="00ED7319"/>
    <w:rPr>
      <w:rFonts w:asciiTheme="majorHAnsi" w:eastAsiaTheme="majorEastAsia" w:hAnsiTheme="majorHAnsi" w:cstheme="majorBidi"/>
      <w:b/>
      <w:bCs/>
      <w:i/>
      <w:iCs/>
      <w:color w:val="4F81BD" w:themeColor="accent1"/>
    </w:rPr>
  </w:style>
  <w:style w:type="character" w:customStyle="1" w:styleId="23">
    <w:name w:val="Основной текст (2)_"/>
    <w:basedOn w:val="a0"/>
    <w:link w:val="24"/>
    <w:locked/>
    <w:rsid w:val="00ED7319"/>
    <w:rPr>
      <w:shd w:val="clear" w:color="auto" w:fill="FFFFFF"/>
    </w:rPr>
  </w:style>
  <w:style w:type="paragraph" w:customStyle="1" w:styleId="24">
    <w:name w:val="Основной текст (2)"/>
    <w:basedOn w:val="a"/>
    <w:link w:val="23"/>
    <w:rsid w:val="00ED7319"/>
    <w:pPr>
      <w:widowControl w:val="0"/>
      <w:shd w:val="clear" w:color="auto" w:fill="FFFFFF"/>
      <w:spacing w:after="960" w:line="274" w:lineRule="exact"/>
      <w:jc w:val="center"/>
    </w:pPr>
    <w:rPr>
      <w:shd w:val="clear" w:color="auto" w:fill="FFFFFF"/>
    </w:rPr>
  </w:style>
  <w:style w:type="character" w:customStyle="1" w:styleId="12">
    <w:name w:val="Верхний колонтитул Знак1"/>
    <w:basedOn w:val="a0"/>
    <w:link w:val="13"/>
    <w:qFormat/>
    <w:locked/>
    <w:rsid w:val="00393732"/>
    <w:rPr>
      <w:rFonts w:ascii="Arial Unicode MS" w:eastAsia="Arial Unicode MS" w:hAnsi="Arial Unicode MS" w:cs="Arial Unicode MS"/>
      <w:color w:val="000000"/>
      <w:sz w:val="24"/>
      <w:szCs w:val="24"/>
      <w:lang w:eastAsia="zh-CN"/>
    </w:rPr>
  </w:style>
  <w:style w:type="paragraph" w:customStyle="1" w:styleId="af7">
    <w:name w:val="Содержимое таблицы"/>
    <w:basedOn w:val="a"/>
    <w:qFormat/>
    <w:rsid w:val="00393732"/>
    <w:pPr>
      <w:widowControl w:val="0"/>
      <w:suppressLineNumbers/>
      <w:suppressAutoHyphens/>
      <w:spacing w:after="160" w:line="256" w:lineRule="auto"/>
    </w:pPr>
    <w:rPr>
      <w:rFonts w:ascii="Calibri" w:eastAsia="Times New Roman" w:hAnsi="Calibri" w:cs="Times New Roman"/>
    </w:rPr>
  </w:style>
  <w:style w:type="character" w:customStyle="1" w:styleId="60">
    <w:name w:val="Заголовок 6 Знак"/>
    <w:basedOn w:val="a0"/>
    <w:link w:val="6"/>
    <w:uiPriority w:val="9"/>
    <w:semiHidden/>
    <w:rsid w:val="008B49DB"/>
    <w:rPr>
      <w:rFonts w:asciiTheme="majorHAnsi" w:eastAsiaTheme="majorEastAsia" w:hAnsiTheme="majorHAnsi" w:cstheme="majorBidi"/>
      <w:i/>
      <w:iCs/>
      <w:color w:val="243F60" w:themeColor="accent1" w:themeShade="7F"/>
    </w:rPr>
  </w:style>
  <w:style w:type="paragraph" w:styleId="af8">
    <w:name w:val="Subtitle"/>
    <w:basedOn w:val="a"/>
    <w:link w:val="af9"/>
    <w:qFormat/>
    <w:rsid w:val="008B49DB"/>
    <w:pPr>
      <w:spacing w:after="0" w:line="240" w:lineRule="auto"/>
      <w:jc w:val="center"/>
    </w:pPr>
    <w:rPr>
      <w:rFonts w:ascii="Times New Roman" w:eastAsia="Times New Roman" w:hAnsi="Times New Roman" w:cs="Times New Roman"/>
      <w:b/>
      <w:sz w:val="28"/>
      <w:szCs w:val="20"/>
    </w:rPr>
  </w:style>
  <w:style w:type="character" w:customStyle="1" w:styleId="af9">
    <w:name w:val="Подзаголовок Знак"/>
    <w:basedOn w:val="a0"/>
    <w:link w:val="af8"/>
    <w:rsid w:val="008B49DB"/>
    <w:rPr>
      <w:rFonts w:ascii="Times New Roman" w:eastAsia="Times New Roman" w:hAnsi="Times New Roman" w:cs="Times New Roman"/>
      <w:b/>
      <w:sz w:val="28"/>
      <w:szCs w:val="20"/>
    </w:rPr>
  </w:style>
  <w:style w:type="paragraph" w:customStyle="1" w:styleId="ConsPlusCell">
    <w:name w:val="ConsPlusCell"/>
    <w:uiPriority w:val="99"/>
    <w:rsid w:val="008B49DB"/>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ConsPlusNormal1">
    <w:name w:val="ConsPlusNormal1"/>
    <w:locked/>
    <w:rsid w:val="00D5387C"/>
    <w:rPr>
      <w:rFonts w:ascii="Arial" w:hAnsi="Arial" w:cs="Arial"/>
    </w:rPr>
  </w:style>
  <w:style w:type="paragraph" w:customStyle="1" w:styleId="NraWb">
    <w:name w:val="N*r*a* *W*b*"/>
    <w:basedOn w:val="a"/>
    <w:uiPriority w:val="99"/>
    <w:semiHidden/>
    <w:qFormat/>
    <w:rsid w:val="00D5387C"/>
    <w:pPr>
      <w:widowControl w:val="0"/>
      <w:suppressAutoHyphens/>
      <w:spacing w:beforeAutospacing="1" w:after="119" w:line="240" w:lineRule="auto"/>
    </w:pPr>
    <w:rPr>
      <w:rFonts w:ascii="Times New Roman" w:eastAsia="Times New Roman" w:hAnsi="Times New Roman" w:cs="Times New Roman"/>
      <w:sz w:val="24"/>
      <w:szCs w:val="24"/>
    </w:rPr>
  </w:style>
  <w:style w:type="paragraph" w:customStyle="1" w:styleId="13">
    <w:name w:val="Верхний колонтитул1"/>
    <w:basedOn w:val="a"/>
    <w:link w:val="12"/>
    <w:uiPriority w:val="99"/>
    <w:rsid w:val="00D5387C"/>
    <w:pPr>
      <w:tabs>
        <w:tab w:val="center" w:pos="4677"/>
        <w:tab w:val="right" w:pos="9355"/>
      </w:tabs>
      <w:suppressAutoHyphens/>
      <w:spacing w:after="0" w:line="240" w:lineRule="auto"/>
    </w:pPr>
    <w:rPr>
      <w:rFonts w:ascii="Arial Unicode MS" w:eastAsia="Arial Unicode MS" w:hAnsi="Arial Unicode MS" w:cs="Arial Unicode MS"/>
      <w:color w:val="000000"/>
      <w:sz w:val="24"/>
      <w:szCs w:val="24"/>
      <w:lang w:eastAsia="zh-CN"/>
    </w:rPr>
  </w:style>
  <w:style w:type="paragraph" w:customStyle="1" w:styleId="Nra">
    <w:name w:val="N*r*a*"/>
    <w:uiPriority w:val="99"/>
    <w:semiHidden/>
    <w:qFormat/>
    <w:rsid w:val="00D5387C"/>
    <w:pPr>
      <w:widowControl w:val="0"/>
      <w:suppressAutoHyphens/>
      <w:spacing w:after="0" w:line="240" w:lineRule="auto"/>
    </w:pPr>
    <w:rPr>
      <w:rFonts w:ascii="T*m*s*N*w*R*m*n" w:eastAsia="Times New Roman" w:hAnsi="T*m*s*N*w*R*m*n" w:cs="T*m*s*N*w*R*m*n"/>
      <w:sz w:val="24"/>
      <w:szCs w:val="24"/>
    </w:rPr>
  </w:style>
  <w:style w:type="paragraph" w:customStyle="1" w:styleId="sfont1">
    <w:name w:val="s*f*o*n*t*1"/>
    <w:basedOn w:val="Nra"/>
    <w:uiPriority w:val="99"/>
    <w:semiHidden/>
    <w:qFormat/>
    <w:rsid w:val="00D5387C"/>
    <w:pPr>
      <w:spacing w:beforeAutospacing="1"/>
      <w:ind w:left="340" w:hanging="340"/>
    </w:pPr>
    <w:rPr>
      <w:rFonts w:ascii="Times New Roman" w:hAnsi="Times New Roman" w:cs="Times New Roman"/>
      <w:sz w:val="20"/>
      <w:szCs w:val="20"/>
    </w:rPr>
  </w:style>
  <w:style w:type="character" w:customStyle="1" w:styleId="af5">
    <w:name w:val="Абзац списка Знак"/>
    <w:link w:val="af4"/>
    <w:uiPriority w:val="99"/>
    <w:locked/>
    <w:rsid w:val="00D5387C"/>
  </w:style>
  <w:style w:type="paragraph" w:customStyle="1" w:styleId="ConsPlusNonformat">
    <w:name w:val="ConsPlusNonformat"/>
    <w:rsid w:val="007004C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br">
    <w:name w:val="nobr"/>
    <w:basedOn w:val="a0"/>
    <w:rsid w:val="009B348A"/>
  </w:style>
  <w:style w:type="character" w:customStyle="1" w:styleId="30">
    <w:name w:val="Заголовок 3 Знак"/>
    <w:basedOn w:val="a0"/>
    <w:link w:val="3"/>
    <w:rsid w:val="009B348A"/>
    <w:rPr>
      <w:rFonts w:ascii="Cambria" w:eastAsia="Times New Roman" w:hAnsi="Cambria" w:cs="Times New Roman"/>
      <w:b/>
      <w:bCs/>
      <w:color w:val="4F81BD"/>
      <w:sz w:val="28"/>
      <w:szCs w:val="24"/>
    </w:rPr>
  </w:style>
  <w:style w:type="paragraph" w:customStyle="1" w:styleId="CharCharCharChar">
    <w:name w:val="Char Char Char Char"/>
    <w:basedOn w:val="a"/>
    <w:next w:val="a"/>
    <w:semiHidden/>
    <w:rsid w:val="009B348A"/>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customStyle="1" w:styleId="310">
    <w:name w:val="Основной текст с отступом 3 Знак1"/>
    <w:basedOn w:val="a0"/>
    <w:uiPriority w:val="99"/>
    <w:semiHidden/>
    <w:rsid w:val="009B348A"/>
    <w:rPr>
      <w:sz w:val="16"/>
      <w:szCs w:val="16"/>
    </w:rPr>
  </w:style>
  <w:style w:type="paragraph" w:styleId="HTML">
    <w:name w:val="HTML Preformatted"/>
    <w:basedOn w:val="a"/>
    <w:link w:val="HTML0"/>
    <w:rsid w:val="009B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9B348A"/>
    <w:rPr>
      <w:rFonts w:ascii="Courier New" w:eastAsia="Times New Roman" w:hAnsi="Courier New" w:cs="Times New Roman"/>
      <w:sz w:val="20"/>
      <w:szCs w:val="20"/>
    </w:rPr>
  </w:style>
  <w:style w:type="paragraph" w:styleId="afa">
    <w:name w:val="Body Text Indent"/>
    <w:aliases w:val="Основной текст 1,Нумерованный список !!"/>
    <w:basedOn w:val="a"/>
    <w:link w:val="afb"/>
    <w:rsid w:val="009B348A"/>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aliases w:val="Основной текст 1 Знак2,Нумерованный список !! Знак"/>
    <w:basedOn w:val="a0"/>
    <w:link w:val="afa"/>
    <w:rsid w:val="009B348A"/>
    <w:rPr>
      <w:rFonts w:ascii="Times New Roman" w:eastAsia="Times New Roman" w:hAnsi="Times New Roman" w:cs="Times New Roman"/>
      <w:sz w:val="20"/>
      <w:szCs w:val="20"/>
    </w:rPr>
  </w:style>
  <w:style w:type="character" w:customStyle="1" w:styleId="HeaderChar">
    <w:name w:val="Header Char"/>
    <w:basedOn w:val="a0"/>
    <w:locked/>
    <w:rsid w:val="009B348A"/>
    <w:rPr>
      <w:rFonts w:ascii="Calibri" w:hAnsi="Calibri"/>
      <w:sz w:val="22"/>
      <w:szCs w:val="22"/>
      <w:lang w:val="ru-RU" w:eastAsia="en-US" w:bidi="ar-SA"/>
    </w:rPr>
  </w:style>
  <w:style w:type="character" w:styleId="afc">
    <w:name w:val="Strong"/>
    <w:basedOn w:val="a0"/>
    <w:qFormat/>
    <w:rsid w:val="009B348A"/>
    <w:rPr>
      <w:b/>
      <w:bCs/>
    </w:rPr>
  </w:style>
  <w:style w:type="numbering" w:customStyle="1" w:styleId="14">
    <w:name w:val="Нет списка1"/>
    <w:next w:val="a2"/>
    <w:semiHidden/>
    <w:rsid w:val="009B348A"/>
  </w:style>
  <w:style w:type="character" w:customStyle="1" w:styleId="130">
    <w:name w:val="Знак Знак13"/>
    <w:basedOn w:val="a0"/>
    <w:rsid w:val="009B348A"/>
    <w:rPr>
      <w:rFonts w:ascii="Cambria" w:hAnsi="Cambria"/>
      <w:b/>
      <w:bCs/>
      <w:kern w:val="32"/>
      <w:sz w:val="32"/>
      <w:szCs w:val="32"/>
      <w:lang w:val="ru-RU" w:eastAsia="ru-RU" w:bidi="ar-SA"/>
    </w:rPr>
  </w:style>
  <w:style w:type="character" w:customStyle="1" w:styleId="25">
    <w:name w:val="Знак Знак2"/>
    <w:rsid w:val="009B348A"/>
    <w:rPr>
      <w:rFonts w:ascii="Calibri" w:eastAsia="Calibri" w:hAnsi="Calibri"/>
      <w:sz w:val="16"/>
      <w:szCs w:val="16"/>
      <w:lang w:eastAsia="en-US" w:bidi="ar-SA"/>
    </w:rPr>
  </w:style>
  <w:style w:type="character" w:customStyle="1" w:styleId="9">
    <w:name w:val="Знак Знак9"/>
    <w:basedOn w:val="a0"/>
    <w:locked/>
    <w:rsid w:val="009B348A"/>
    <w:rPr>
      <w:rFonts w:ascii="Arial Unicode MS" w:eastAsia="Arial Unicode MS" w:hAnsi="Arial Unicode MS" w:cs="Arial Unicode MS"/>
      <w:color w:val="000000"/>
      <w:sz w:val="24"/>
      <w:szCs w:val="24"/>
      <w:lang w:val="ru-RU" w:eastAsia="zh-CN" w:bidi="ar-SA"/>
    </w:rPr>
  </w:style>
  <w:style w:type="paragraph" w:customStyle="1" w:styleId="rtejustify">
    <w:name w:val="rtejustify"/>
    <w:basedOn w:val="a"/>
    <w:rsid w:val="009B3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сновной текст_"/>
    <w:basedOn w:val="a0"/>
    <w:link w:val="26"/>
    <w:rsid w:val="009B348A"/>
    <w:rPr>
      <w:sz w:val="26"/>
      <w:szCs w:val="26"/>
      <w:shd w:val="clear" w:color="auto" w:fill="FFFFFF"/>
    </w:rPr>
  </w:style>
  <w:style w:type="paragraph" w:customStyle="1" w:styleId="26">
    <w:name w:val="Основной текст2"/>
    <w:basedOn w:val="a"/>
    <w:link w:val="afd"/>
    <w:rsid w:val="009B348A"/>
    <w:pPr>
      <w:widowControl w:val="0"/>
      <w:shd w:val="clear" w:color="auto" w:fill="FFFFFF"/>
      <w:spacing w:after="600" w:line="643" w:lineRule="exact"/>
    </w:pPr>
    <w:rPr>
      <w:sz w:val="26"/>
      <w:szCs w:val="26"/>
      <w:shd w:val="clear" w:color="auto" w:fill="FFFFFF"/>
    </w:rPr>
  </w:style>
  <w:style w:type="character" w:customStyle="1" w:styleId="15">
    <w:name w:val="Основной текст1"/>
    <w:basedOn w:val="afd"/>
    <w:rsid w:val="009B348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4pt">
    <w:name w:val="Основной текст + 4 pt"/>
    <w:basedOn w:val="afd"/>
    <w:rsid w:val="009B348A"/>
    <w:rPr>
      <w:rFonts w:ascii="Times New Roman" w:hAnsi="Times New Roman" w:cs="Times New Roman"/>
      <w:color w:val="000000"/>
      <w:spacing w:val="0"/>
      <w:w w:val="100"/>
      <w:position w:val="0"/>
      <w:sz w:val="8"/>
      <w:szCs w:val="8"/>
      <w:shd w:val="clear" w:color="auto" w:fill="FFFFFF"/>
      <w:lang w:val="ru-RU"/>
    </w:rPr>
  </w:style>
  <w:style w:type="character" w:customStyle="1" w:styleId="27">
    <w:name w:val="Подпись к таблице (2)_"/>
    <w:basedOn w:val="a0"/>
    <w:link w:val="28"/>
    <w:locked/>
    <w:rsid w:val="009B348A"/>
    <w:rPr>
      <w:spacing w:val="3"/>
      <w:sz w:val="21"/>
      <w:szCs w:val="21"/>
      <w:shd w:val="clear" w:color="auto" w:fill="FFFFFF"/>
    </w:rPr>
  </w:style>
  <w:style w:type="paragraph" w:customStyle="1" w:styleId="28">
    <w:name w:val="Подпись к таблице (2)"/>
    <w:basedOn w:val="a"/>
    <w:link w:val="27"/>
    <w:rsid w:val="009B348A"/>
    <w:pPr>
      <w:widowControl w:val="0"/>
      <w:shd w:val="clear" w:color="auto" w:fill="FFFFFF"/>
      <w:spacing w:after="0" w:line="240" w:lineRule="atLeast"/>
    </w:pPr>
    <w:rPr>
      <w:spacing w:val="3"/>
      <w:sz w:val="21"/>
      <w:szCs w:val="21"/>
      <w:shd w:val="clear" w:color="auto" w:fill="FFFFFF"/>
    </w:rPr>
  </w:style>
  <w:style w:type="character" w:customStyle="1" w:styleId="afe">
    <w:name w:val="Подпись к таблице_"/>
    <w:basedOn w:val="a0"/>
    <w:link w:val="aff"/>
    <w:locked/>
    <w:rsid w:val="009B348A"/>
    <w:rPr>
      <w:sz w:val="26"/>
      <w:szCs w:val="26"/>
      <w:shd w:val="clear" w:color="auto" w:fill="FFFFFF"/>
    </w:rPr>
  </w:style>
  <w:style w:type="paragraph" w:customStyle="1" w:styleId="aff">
    <w:name w:val="Подпись к таблице"/>
    <w:basedOn w:val="a"/>
    <w:link w:val="afe"/>
    <w:rsid w:val="009B348A"/>
    <w:pPr>
      <w:widowControl w:val="0"/>
      <w:shd w:val="clear" w:color="auto" w:fill="FFFFFF"/>
      <w:spacing w:after="0" w:line="240" w:lineRule="atLeast"/>
    </w:pPr>
    <w:rPr>
      <w:sz w:val="26"/>
      <w:szCs w:val="26"/>
      <w:shd w:val="clear" w:color="auto" w:fill="FFFFFF"/>
    </w:rPr>
  </w:style>
  <w:style w:type="character" w:customStyle="1" w:styleId="105pt0pt">
    <w:name w:val="Основной текст + 10;5 pt;Интервал 0 pt"/>
    <w:basedOn w:val="afd"/>
    <w:rsid w:val="009B348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41">
    <w:name w:val="Основной текст (4)_"/>
    <w:link w:val="42"/>
    <w:rsid w:val="009B348A"/>
    <w:rPr>
      <w:b/>
      <w:bCs/>
      <w:sz w:val="39"/>
      <w:szCs w:val="39"/>
      <w:shd w:val="clear" w:color="auto" w:fill="FFFFFF"/>
    </w:rPr>
  </w:style>
  <w:style w:type="paragraph" w:customStyle="1" w:styleId="42">
    <w:name w:val="Основной текст (4)"/>
    <w:basedOn w:val="a"/>
    <w:link w:val="41"/>
    <w:rsid w:val="009B348A"/>
    <w:pPr>
      <w:widowControl w:val="0"/>
      <w:shd w:val="clear" w:color="auto" w:fill="FFFFFF"/>
      <w:spacing w:before="540" w:after="0" w:line="461" w:lineRule="exact"/>
      <w:jc w:val="center"/>
    </w:pPr>
    <w:rPr>
      <w:b/>
      <w:bCs/>
      <w:sz w:val="39"/>
      <w:szCs w:val="39"/>
      <w:shd w:val="clear" w:color="auto" w:fill="FFFFFF"/>
    </w:rPr>
  </w:style>
  <w:style w:type="character" w:customStyle="1" w:styleId="16">
    <w:name w:val="Заголовок №1_"/>
    <w:link w:val="17"/>
    <w:rsid w:val="009B348A"/>
    <w:rPr>
      <w:b/>
      <w:bCs/>
      <w:sz w:val="72"/>
      <w:szCs w:val="72"/>
      <w:shd w:val="clear" w:color="auto" w:fill="FFFFFF"/>
    </w:rPr>
  </w:style>
  <w:style w:type="paragraph" w:customStyle="1" w:styleId="17">
    <w:name w:val="Заголовок №1"/>
    <w:basedOn w:val="a"/>
    <w:link w:val="16"/>
    <w:rsid w:val="009B348A"/>
    <w:pPr>
      <w:widowControl w:val="0"/>
      <w:shd w:val="clear" w:color="auto" w:fill="FFFFFF"/>
      <w:spacing w:before="1680" w:after="540" w:line="0" w:lineRule="atLeast"/>
      <w:jc w:val="center"/>
      <w:outlineLvl w:val="0"/>
    </w:pPr>
    <w:rPr>
      <w:b/>
      <w:bCs/>
      <w:sz w:val="72"/>
      <w:szCs w:val="72"/>
      <w:shd w:val="clear" w:color="auto" w:fill="FFFFFF"/>
    </w:rPr>
  </w:style>
  <w:style w:type="character" w:customStyle="1" w:styleId="29">
    <w:name w:val="Заголовок №2_"/>
    <w:rsid w:val="009B348A"/>
    <w:rPr>
      <w:rFonts w:ascii="Times New Roman" w:eastAsia="Times New Roman" w:hAnsi="Times New Roman" w:cs="Times New Roman"/>
      <w:b/>
      <w:bCs/>
      <w:i w:val="0"/>
      <w:iCs w:val="0"/>
      <w:smallCaps w:val="0"/>
      <w:strike w:val="0"/>
      <w:sz w:val="23"/>
      <w:szCs w:val="23"/>
      <w:u w:val="none"/>
    </w:rPr>
  </w:style>
  <w:style w:type="character" w:customStyle="1" w:styleId="2a">
    <w:name w:val="Заголовок №2"/>
    <w:rsid w:val="009B348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f0">
    <w:name w:val="Основной текст + Полужирный;Курсив"/>
    <w:rsid w:val="009B348A"/>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
    <w:name w:val="Знак Знак8"/>
    <w:basedOn w:val="a0"/>
    <w:rsid w:val="009B348A"/>
    <w:rPr>
      <w:sz w:val="28"/>
      <w:szCs w:val="24"/>
      <w:lang w:val="ru-RU" w:eastAsia="ru-RU" w:bidi="ar-SA"/>
    </w:rPr>
  </w:style>
  <w:style w:type="paragraph" w:styleId="aff1">
    <w:name w:val="footnote text"/>
    <w:basedOn w:val="a"/>
    <w:link w:val="aff2"/>
    <w:rsid w:val="009B348A"/>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9B348A"/>
    <w:rPr>
      <w:rFonts w:ascii="Times New Roman" w:eastAsia="Times New Roman" w:hAnsi="Times New Roman" w:cs="Times New Roman"/>
      <w:sz w:val="20"/>
      <w:szCs w:val="20"/>
    </w:rPr>
  </w:style>
  <w:style w:type="character" w:customStyle="1" w:styleId="61">
    <w:name w:val="Знак Знак6"/>
    <w:basedOn w:val="a0"/>
    <w:rsid w:val="009B348A"/>
    <w:rPr>
      <w:rFonts w:ascii="Tahoma" w:hAnsi="Tahoma"/>
      <w:sz w:val="16"/>
      <w:szCs w:val="16"/>
      <w:lang w:bidi="ar-SA"/>
    </w:rPr>
  </w:style>
  <w:style w:type="character" w:customStyle="1" w:styleId="18">
    <w:name w:val="Текст выноски Знак1"/>
    <w:basedOn w:val="a0"/>
    <w:rsid w:val="009B348A"/>
    <w:rPr>
      <w:rFonts w:ascii="Tahoma" w:hAnsi="Tahoma" w:cs="Tahoma"/>
      <w:sz w:val="16"/>
      <w:szCs w:val="16"/>
    </w:rPr>
  </w:style>
  <w:style w:type="character" w:customStyle="1" w:styleId="5">
    <w:name w:val="Знак Знак5"/>
    <w:basedOn w:val="a0"/>
    <w:rsid w:val="009B348A"/>
    <w:rPr>
      <w:sz w:val="24"/>
      <w:szCs w:val="24"/>
      <w:lang w:val="ru-RU" w:eastAsia="ru-RU" w:bidi="ar-SA"/>
    </w:rPr>
  </w:style>
  <w:style w:type="character" w:customStyle="1" w:styleId="43">
    <w:name w:val="Знак Знак4"/>
    <w:basedOn w:val="a0"/>
    <w:rsid w:val="009B348A"/>
    <w:rPr>
      <w:sz w:val="24"/>
      <w:szCs w:val="24"/>
      <w:lang w:eastAsia="ar-SA"/>
    </w:rPr>
  </w:style>
  <w:style w:type="paragraph" w:styleId="aff3">
    <w:name w:val="Document Map"/>
    <w:basedOn w:val="a"/>
    <w:link w:val="aff4"/>
    <w:unhideWhenUsed/>
    <w:rsid w:val="009B348A"/>
    <w:pPr>
      <w:spacing w:after="0" w:line="240" w:lineRule="auto"/>
    </w:pPr>
    <w:rPr>
      <w:rFonts w:ascii="Lucida Grande CY" w:eastAsia="Times New Roman" w:hAnsi="Lucida Grande CY" w:cs="Times New Roman"/>
      <w:sz w:val="24"/>
      <w:szCs w:val="24"/>
    </w:rPr>
  </w:style>
  <w:style w:type="character" w:customStyle="1" w:styleId="aff4">
    <w:name w:val="Схема документа Знак"/>
    <w:basedOn w:val="a0"/>
    <w:link w:val="aff3"/>
    <w:rsid w:val="009B348A"/>
    <w:rPr>
      <w:rFonts w:ascii="Lucida Grande CY" w:eastAsia="Times New Roman" w:hAnsi="Lucida Grande CY" w:cs="Times New Roman"/>
      <w:sz w:val="24"/>
      <w:szCs w:val="24"/>
    </w:rPr>
  </w:style>
  <w:style w:type="character" w:styleId="aff5">
    <w:name w:val="annotation reference"/>
    <w:basedOn w:val="a0"/>
    <w:unhideWhenUsed/>
    <w:rsid w:val="009B348A"/>
    <w:rPr>
      <w:sz w:val="18"/>
      <w:szCs w:val="18"/>
    </w:rPr>
  </w:style>
  <w:style w:type="paragraph" w:styleId="aff6">
    <w:name w:val="annotation text"/>
    <w:basedOn w:val="a"/>
    <w:link w:val="aff7"/>
    <w:unhideWhenUsed/>
    <w:rsid w:val="009B348A"/>
    <w:pPr>
      <w:spacing w:after="0" w:line="240" w:lineRule="auto"/>
    </w:pPr>
    <w:rPr>
      <w:rFonts w:ascii="Times New Roman" w:eastAsia="Times New Roman" w:hAnsi="Times New Roman" w:cs="Times New Roman"/>
      <w:sz w:val="24"/>
      <w:szCs w:val="24"/>
    </w:rPr>
  </w:style>
  <w:style w:type="character" w:customStyle="1" w:styleId="aff7">
    <w:name w:val="Текст примечания Знак"/>
    <w:basedOn w:val="a0"/>
    <w:link w:val="aff6"/>
    <w:rsid w:val="009B348A"/>
    <w:rPr>
      <w:rFonts w:ascii="Times New Roman" w:eastAsia="Times New Roman" w:hAnsi="Times New Roman" w:cs="Times New Roman"/>
      <w:sz w:val="24"/>
      <w:szCs w:val="24"/>
    </w:rPr>
  </w:style>
  <w:style w:type="paragraph" w:styleId="aff8">
    <w:name w:val="annotation subject"/>
    <w:basedOn w:val="aff6"/>
    <w:next w:val="aff6"/>
    <w:link w:val="aff9"/>
    <w:unhideWhenUsed/>
    <w:rsid w:val="009B348A"/>
    <w:rPr>
      <w:b/>
      <w:bCs/>
      <w:sz w:val="20"/>
      <w:szCs w:val="20"/>
    </w:rPr>
  </w:style>
  <w:style w:type="character" w:customStyle="1" w:styleId="aff9">
    <w:name w:val="Тема примечания Знак"/>
    <w:basedOn w:val="aff7"/>
    <w:link w:val="aff8"/>
    <w:rsid w:val="009B348A"/>
    <w:rPr>
      <w:rFonts w:ascii="Times New Roman" w:eastAsia="Times New Roman" w:hAnsi="Times New Roman" w:cs="Times New Roman"/>
      <w:b/>
      <w:bCs/>
      <w:sz w:val="20"/>
      <w:szCs w:val="20"/>
    </w:rPr>
  </w:style>
  <w:style w:type="character" w:customStyle="1" w:styleId="affa">
    <w:name w:val="Знак Знак"/>
    <w:basedOn w:val="a0"/>
    <w:rsid w:val="009B348A"/>
    <w:rPr>
      <w:rFonts w:ascii="Courier" w:eastAsia="Calibri" w:hAnsi="Courier" w:cs="Courier"/>
      <w:lang w:val="ru-RU" w:eastAsia="ru-RU" w:bidi="ar-SA"/>
    </w:rPr>
  </w:style>
  <w:style w:type="character" w:customStyle="1" w:styleId="s10">
    <w:name w:val="s_10"/>
    <w:basedOn w:val="a0"/>
    <w:rsid w:val="009B348A"/>
  </w:style>
  <w:style w:type="paragraph" w:customStyle="1" w:styleId="s9">
    <w:name w:val="s_9"/>
    <w:basedOn w:val="a"/>
    <w:rsid w:val="009B348A"/>
    <w:pPr>
      <w:spacing w:before="100" w:beforeAutospacing="1" w:after="100" w:afterAutospacing="1" w:line="240" w:lineRule="auto"/>
    </w:pPr>
    <w:rPr>
      <w:rFonts w:ascii="Times" w:eastAsia="Calibri" w:hAnsi="Times" w:cs="Times New Roman"/>
      <w:sz w:val="20"/>
      <w:szCs w:val="20"/>
    </w:rPr>
  </w:style>
  <w:style w:type="character" w:customStyle="1" w:styleId="apple-converted-space">
    <w:name w:val="apple-converted-space"/>
    <w:basedOn w:val="a0"/>
    <w:rsid w:val="009B348A"/>
  </w:style>
  <w:style w:type="character" w:styleId="affb">
    <w:name w:val="FollowedHyperlink"/>
    <w:basedOn w:val="a0"/>
    <w:uiPriority w:val="99"/>
    <w:unhideWhenUsed/>
    <w:rsid w:val="009B348A"/>
    <w:rPr>
      <w:color w:val="800080"/>
      <w:u w:val="single"/>
    </w:rPr>
  </w:style>
  <w:style w:type="character" w:customStyle="1" w:styleId="19">
    <w:name w:val="Основной текст 1 Знак"/>
    <w:aliases w:val="Нумерованный список !! Знак Знак"/>
    <w:basedOn w:val="a0"/>
    <w:locked/>
    <w:rsid w:val="009B348A"/>
    <w:rPr>
      <w:sz w:val="28"/>
      <w:szCs w:val="24"/>
    </w:rPr>
  </w:style>
  <w:style w:type="character" w:customStyle="1" w:styleId="1a">
    <w:name w:val="Основной текст с отступом Знак1"/>
    <w:aliases w:val="Основной текст 1 Знак1,Нумерованный список !! Знак1"/>
    <w:basedOn w:val="a0"/>
    <w:rsid w:val="009B348A"/>
    <w:rPr>
      <w:sz w:val="24"/>
      <w:szCs w:val="24"/>
    </w:rPr>
  </w:style>
  <w:style w:type="paragraph" w:customStyle="1" w:styleId="affc">
    <w:name w:val="Знак"/>
    <w:basedOn w:val="a"/>
    <w:rsid w:val="009B348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d">
    <w:name w:val="Стиль"/>
    <w:basedOn w:val="a"/>
    <w:autoRedefine/>
    <w:rsid w:val="009B348A"/>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e">
    <w:name w:val="Нормальный (таблица)"/>
    <w:basedOn w:val="a"/>
    <w:next w:val="a"/>
    <w:rsid w:val="009B348A"/>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9B348A"/>
    <w:pPr>
      <w:spacing w:before="440" w:after="240"/>
      <w:ind w:firstLine="426"/>
      <w:jc w:val="center"/>
    </w:pPr>
    <w:rPr>
      <w:rFonts w:ascii="Times New Roman" w:hAnsi="Times New Roman"/>
      <w:b w:val="0"/>
      <w:color w:val="000000"/>
      <w:szCs w:val="20"/>
    </w:rPr>
  </w:style>
  <w:style w:type="paragraph" w:customStyle="1" w:styleId="style">
    <w:name w:val="style"/>
    <w:basedOn w:val="a"/>
    <w:rsid w:val="009B3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348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
    <w:name w:val="Прижатый влево"/>
    <w:basedOn w:val="a"/>
    <w:next w:val="a"/>
    <w:rsid w:val="009B348A"/>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9B3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basedOn w:val="a0"/>
    <w:rsid w:val="009B348A"/>
    <w:rPr>
      <w:rFonts w:ascii="Times New Roman" w:hAnsi="Times New Roman" w:cs="Times New Roman" w:hint="default"/>
      <w:sz w:val="22"/>
      <w:szCs w:val="22"/>
    </w:rPr>
  </w:style>
  <w:style w:type="character" w:customStyle="1" w:styleId="spell">
    <w:name w:val="spell"/>
    <w:basedOn w:val="a0"/>
    <w:rsid w:val="009B348A"/>
  </w:style>
  <w:style w:type="character" w:customStyle="1" w:styleId="2b">
    <w:name w:val="Основной текст (2) + Не полужирный"/>
    <w:basedOn w:val="23"/>
    <w:rsid w:val="009B348A"/>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d"/>
    <w:rsid w:val="009B348A"/>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ff0">
    <w:name w:val="Гипертекстовая ссылка"/>
    <w:rsid w:val="009B348A"/>
    <w:rPr>
      <w:color w:val="106BBE"/>
    </w:rPr>
  </w:style>
  <w:style w:type="paragraph" w:customStyle="1" w:styleId="printc">
    <w:name w:val="printc"/>
    <w:basedOn w:val="a"/>
    <w:rsid w:val="009B348A"/>
    <w:pPr>
      <w:spacing w:before="144" w:after="288" w:line="240" w:lineRule="auto"/>
      <w:jc w:val="center"/>
    </w:pPr>
    <w:rPr>
      <w:rFonts w:ascii="Times New Roman" w:eastAsia="Times New Roman" w:hAnsi="Times New Roman" w:cs="Times New Roman"/>
      <w:sz w:val="24"/>
      <w:szCs w:val="24"/>
    </w:rPr>
  </w:style>
  <w:style w:type="paragraph" w:customStyle="1" w:styleId="1b">
    <w:name w:val="Абзац списка1"/>
    <w:basedOn w:val="a"/>
    <w:rsid w:val="009B348A"/>
    <w:pPr>
      <w:spacing w:after="160" w:line="259" w:lineRule="auto"/>
      <w:ind w:left="720"/>
    </w:pPr>
    <w:rPr>
      <w:rFonts w:ascii="Calibri" w:eastAsia="Times New Roman" w:hAnsi="Calibri" w:cs="Calibri"/>
      <w:lang w:eastAsia="en-US"/>
    </w:rPr>
  </w:style>
  <w:style w:type="character" w:customStyle="1" w:styleId="FontStyle13">
    <w:name w:val="Font Style13"/>
    <w:rsid w:val="009B348A"/>
    <w:rPr>
      <w:rFonts w:ascii="Times New Roman" w:hAnsi="Times New Roman"/>
      <w:sz w:val="26"/>
    </w:rPr>
  </w:style>
  <w:style w:type="paragraph" w:customStyle="1" w:styleId="formattexttopleveltext">
    <w:name w:val="formattext topleveltext"/>
    <w:basedOn w:val="a"/>
    <w:rsid w:val="009B3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a0"/>
    <w:locked/>
    <w:rsid w:val="009B348A"/>
    <w:rPr>
      <w:rFonts w:eastAsia="Calibri"/>
      <w:b/>
      <w:bCs/>
      <w:sz w:val="28"/>
      <w:lang w:val="ru-RU" w:eastAsia="ru-RU" w:bidi="ar-SA"/>
    </w:rPr>
  </w:style>
  <w:style w:type="character" w:customStyle="1" w:styleId="BodyTextIndentChar">
    <w:name w:val="Body Text Indent Char"/>
    <w:basedOn w:val="a0"/>
    <w:locked/>
    <w:rsid w:val="009B348A"/>
    <w:rPr>
      <w:rFonts w:eastAsia="Calibri"/>
      <w:sz w:val="24"/>
      <w:szCs w:val="24"/>
      <w:lang w:val="ru-RU" w:eastAsia="ru-RU" w:bidi="ar-SA"/>
    </w:rPr>
  </w:style>
  <w:style w:type="paragraph" w:customStyle="1" w:styleId="xl65">
    <w:name w:val="xl65"/>
    <w:basedOn w:val="a"/>
    <w:rsid w:val="009B34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6">
    <w:name w:val="xl66"/>
    <w:basedOn w:val="a"/>
    <w:rsid w:val="009B348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7">
    <w:name w:val="xl67"/>
    <w:basedOn w:val="a"/>
    <w:rsid w:val="009B34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68">
    <w:name w:val="xl68"/>
    <w:basedOn w:val="a"/>
    <w:rsid w:val="009B348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9B34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9B34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9B348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9B348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9B34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9B348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9B34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5">
    <w:name w:val="xl25"/>
    <w:basedOn w:val="a"/>
    <w:rsid w:val="009B348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6">
    <w:name w:val="xl26"/>
    <w:basedOn w:val="a"/>
    <w:rsid w:val="009B348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27">
    <w:name w:val="xl27"/>
    <w:basedOn w:val="a"/>
    <w:rsid w:val="009B348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9B348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9B348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9B348A"/>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9B348A"/>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32">
    <w:name w:val="xl32"/>
    <w:basedOn w:val="a"/>
    <w:rsid w:val="009B348A"/>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9B348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9B348A"/>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9B348A"/>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9B348A"/>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9B348A"/>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9B348A"/>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9B348A"/>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14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F5E5-6878-422F-9D36-57BA6F5E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11501</Words>
  <Characters>65559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2023-05-02T06:51:00Z</cp:lastPrinted>
  <dcterms:created xsi:type="dcterms:W3CDTF">2024-08-20T09:30:00Z</dcterms:created>
  <dcterms:modified xsi:type="dcterms:W3CDTF">2024-08-20T09:30:00Z</dcterms:modified>
</cp:coreProperties>
</file>