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956A6A" w:rsidRPr="00FB456D" w:rsidTr="00956A6A">
        <w:trPr>
          <w:trHeight w:val="1276"/>
          <w:jc w:val="center"/>
        </w:trPr>
        <w:tc>
          <w:tcPr>
            <w:tcW w:w="3321" w:type="dxa"/>
          </w:tcPr>
          <w:p w:rsidR="00956A6A" w:rsidRPr="00FB456D" w:rsidRDefault="00956A6A" w:rsidP="00DA5D95">
            <w:pPr>
              <w:ind w:right="-142"/>
              <w:jc w:val="center"/>
              <w:rPr>
                <w:b/>
                <w:sz w:val="28"/>
                <w:szCs w:val="28"/>
              </w:rPr>
            </w:pPr>
            <w:bookmarkStart w:id="0" w:name="_GoBack"/>
            <w:bookmarkEnd w:id="0"/>
          </w:p>
        </w:tc>
        <w:tc>
          <w:tcPr>
            <w:tcW w:w="2977" w:type="dxa"/>
          </w:tcPr>
          <w:p w:rsidR="00956A6A" w:rsidRPr="00FB456D" w:rsidRDefault="00E35D0B" w:rsidP="00E35D0B">
            <w:pPr>
              <w:ind w:right="-142"/>
              <w:jc w:val="center"/>
              <w:rPr>
                <w:b/>
                <w:sz w:val="28"/>
                <w:szCs w:val="28"/>
              </w:rPr>
            </w:pPr>
            <w:r>
              <w:rPr>
                <w:noProof/>
                <w:szCs w:val="28"/>
              </w:rPr>
              <w:drawing>
                <wp:inline distT="0" distB="0" distL="0" distR="0">
                  <wp:extent cx="405765" cy="65976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05765" cy="659765"/>
                          </a:xfrm>
                          <a:prstGeom prst="rect">
                            <a:avLst/>
                          </a:prstGeom>
                          <a:noFill/>
                          <a:ln w="9525">
                            <a:noFill/>
                            <a:miter lim="800000"/>
                            <a:headEnd/>
                            <a:tailEnd/>
                          </a:ln>
                        </pic:spPr>
                      </pic:pic>
                    </a:graphicData>
                  </a:graphic>
                </wp:inline>
              </w:drawing>
            </w:r>
          </w:p>
        </w:tc>
        <w:tc>
          <w:tcPr>
            <w:tcW w:w="3462" w:type="dxa"/>
          </w:tcPr>
          <w:p w:rsidR="00956A6A" w:rsidRPr="00FB456D" w:rsidRDefault="00956A6A" w:rsidP="00DA5D95">
            <w:pPr>
              <w:tabs>
                <w:tab w:val="left" w:pos="1100"/>
              </w:tabs>
              <w:ind w:right="-142"/>
              <w:jc w:val="center"/>
              <w:rPr>
                <w:b/>
                <w:sz w:val="32"/>
                <w:szCs w:val="32"/>
                <w:u w:val="single"/>
              </w:rPr>
            </w:pPr>
          </w:p>
        </w:tc>
      </w:tr>
    </w:tbl>
    <w:p w:rsidR="00415331"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Периодическое печат</w:t>
      </w:r>
      <w:r w:rsidR="004B6B99">
        <w:rPr>
          <w:rFonts w:ascii="Times New Roman" w:hAnsi="Times New Roman" w:cs="Times New Roman"/>
          <w:b/>
          <w:color w:val="000000"/>
          <w:sz w:val="32"/>
          <w:szCs w:val="32"/>
        </w:rPr>
        <w:t xml:space="preserve">ное издание </w:t>
      </w:r>
    </w:p>
    <w:p w:rsidR="00415331" w:rsidRDefault="004B6B99" w:rsidP="004B6B99">
      <w:pPr>
        <w:autoSpaceDE w:val="0"/>
        <w:autoSpaceDN w:val="0"/>
        <w:adjustRightInd w:val="0"/>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сельского поселения</w:t>
      </w:r>
      <w:r w:rsidR="00415331">
        <w:rPr>
          <w:rFonts w:ascii="Times New Roman" w:hAnsi="Times New Roman" w:cs="Times New Roman"/>
          <w:b/>
          <w:color w:val="000000"/>
          <w:sz w:val="32"/>
          <w:szCs w:val="32"/>
        </w:rPr>
        <w:t xml:space="preserve"> </w:t>
      </w:r>
      <w:r w:rsidR="00E35D0B">
        <w:rPr>
          <w:rFonts w:ascii="Times New Roman" w:hAnsi="Times New Roman" w:cs="Times New Roman"/>
          <w:b/>
          <w:color w:val="000000"/>
          <w:sz w:val="32"/>
          <w:szCs w:val="32"/>
        </w:rPr>
        <w:t>Николаевский</w:t>
      </w:r>
      <w:r w:rsidR="00956A6A" w:rsidRPr="00ED581B">
        <w:rPr>
          <w:rFonts w:ascii="Times New Roman" w:hAnsi="Times New Roman" w:cs="Times New Roman"/>
          <w:b/>
          <w:color w:val="000000"/>
          <w:sz w:val="32"/>
          <w:szCs w:val="32"/>
        </w:rPr>
        <w:t xml:space="preserve"> сельсовет </w:t>
      </w:r>
    </w:p>
    <w:p w:rsidR="00273A22" w:rsidRPr="008D1E90"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 xml:space="preserve">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DC230C" w:rsidRPr="00417680" w:rsidRDefault="00956A6A" w:rsidP="00415331">
      <w:pPr>
        <w:autoSpaceDE w:val="0"/>
        <w:autoSpaceDN w:val="0"/>
        <w:adjustRightInd w:val="0"/>
        <w:jc w:val="center"/>
        <w:rPr>
          <w:rFonts w:ascii="Times New Roman" w:hAnsi="Times New Roman" w:cs="Times New Roman"/>
          <w:b/>
          <w:color w:val="000000"/>
          <w:sz w:val="56"/>
          <w:szCs w:val="56"/>
        </w:rPr>
      </w:pPr>
      <w:r w:rsidRPr="00417680">
        <w:rPr>
          <w:rFonts w:ascii="Times New Roman" w:hAnsi="Times New Roman" w:cs="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cs="Times New Roman"/>
          <w:b/>
          <w:color w:val="000000"/>
          <w:sz w:val="60"/>
          <w:szCs w:val="60"/>
        </w:rPr>
      </w:pPr>
      <w:r w:rsidRPr="00273A22">
        <w:rPr>
          <w:rFonts w:ascii="Times New Roman" w:hAnsi="Times New Roman" w:cs="Times New Roman"/>
          <w:b/>
          <w:color w:val="000000"/>
          <w:sz w:val="60"/>
          <w:szCs w:val="60"/>
        </w:rPr>
        <w:t>«</w:t>
      </w:r>
      <w:r w:rsidR="00E35D0B">
        <w:rPr>
          <w:rFonts w:ascii="Times New Roman" w:hAnsi="Times New Roman" w:cs="Times New Roman"/>
          <w:b/>
          <w:color w:val="000000"/>
          <w:sz w:val="60"/>
          <w:szCs w:val="60"/>
        </w:rPr>
        <w:t>Николаевский сельсовет</w:t>
      </w:r>
      <w:r w:rsidRPr="00273A22">
        <w:rPr>
          <w:rFonts w:ascii="Times New Roman" w:hAnsi="Times New Roman" w:cs="Times New Roman"/>
          <w:b/>
          <w:color w:val="000000"/>
          <w:sz w:val="60"/>
          <w:szCs w:val="60"/>
        </w:rPr>
        <w:t>»</w:t>
      </w:r>
    </w:p>
    <w:p w:rsidR="00243034" w:rsidRDefault="00243034" w:rsidP="00417680">
      <w:pPr>
        <w:spacing w:after="0"/>
      </w:pPr>
    </w:p>
    <w:p w:rsidR="00417680" w:rsidRDefault="00251239" w:rsidP="00417680">
      <w:pPr>
        <w:jc w:val="right"/>
        <w:rPr>
          <w:rFonts w:ascii="Times New Roman" w:hAnsi="Times New Roman" w:cs="Times New Roman"/>
          <w:sz w:val="40"/>
          <w:szCs w:val="40"/>
        </w:rPr>
      </w:pPr>
      <w:r>
        <w:rPr>
          <w:rFonts w:ascii="Times New Roman" w:hAnsi="Times New Roman" w:cs="Times New Roman"/>
          <w:sz w:val="40"/>
          <w:szCs w:val="40"/>
        </w:rPr>
        <w:t>13</w:t>
      </w:r>
      <w:r w:rsidR="00B41178">
        <w:rPr>
          <w:rFonts w:ascii="Times New Roman" w:hAnsi="Times New Roman" w:cs="Times New Roman"/>
          <w:sz w:val="40"/>
          <w:szCs w:val="40"/>
        </w:rPr>
        <w:t xml:space="preserve"> </w:t>
      </w:r>
      <w:r>
        <w:rPr>
          <w:rFonts w:ascii="Times New Roman" w:hAnsi="Times New Roman" w:cs="Times New Roman"/>
          <w:sz w:val="40"/>
          <w:szCs w:val="40"/>
        </w:rPr>
        <w:t>июня 2023</w:t>
      </w:r>
      <w:r w:rsidR="00B41178">
        <w:rPr>
          <w:rFonts w:ascii="Times New Roman" w:hAnsi="Times New Roman" w:cs="Times New Roman"/>
          <w:sz w:val="40"/>
          <w:szCs w:val="40"/>
        </w:rPr>
        <w:t xml:space="preserve"> года №</w:t>
      </w:r>
      <w:r w:rsidR="00417680" w:rsidRPr="00417680">
        <w:rPr>
          <w:rFonts w:ascii="Times New Roman" w:hAnsi="Times New Roman" w:cs="Times New Roman"/>
          <w:sz w:val="40"/>
          <w:szCs w:val="40"/>
        </w:rPr>
        <w:t>1</w:t>
      </w:r>
    </w:p>
    <w:p w:rsidR="00417680" w:rsidRDefault="00417680"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273A22" w:rsidRDefault="00273A22" w:rsidP="00ED581B">
      <w:pPr>
        <w:spacing w:after="0" w:line="240" w:lineRule="auto"/>
        <w:jc w:val="right"/>
        <w:rPr>
          <w:rFonts w:ascii="Times New Roman" w:hAnsi="Times New Roman" w:cs="Times New Roman"/>
          <w:sz w:val="40"/>
          <w:szCs w:val="40"/>
        </w:rPr>
      </w:pPr>
    </w:p>
    <w:tbl>
      <w:tblPr>
        <w:tblW w:w="0" w:type="auto"/>
        <w:tblLook w:val="04A0" w:firstRow="1" w:lastRow="0" w:firstColumn="1" w:lastColumn="0" w:noHBand="0" w:noVBand="1"/>
      </w:tblPr>
      <w:tblGrid>
        <w:gridCol w:w="3553"/>
        <w:gridCol w:w="241"/>
        <w:gridCol w:w="5777"/>
      </w:tblGrid>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Учредители</w:t>
            </w:r>
          </w:p>
          <w:p w:rsidR="00417680" w:rsidRPr="00ED581B" w:rsidRDefault="00513C9B" w:rsidP="00417680">
            <w:pPr>
              <w:jc w:val="both"/>
              <w:rPr>
                <w:rFonts w:ascii="Times New Roman" w:hAnsi="Times New Roman" w:cs="Times New Roman"/>
                <w:b/>
                <w:sz w:val="28"/>
                <w:szCs w:val="28"/>
              </w:rPr>
            </w:pPr>
            <w:r>
              <w:rPr>
                <w:rFonts w:ascii="Times New Roman" w:hAnsi="Times New Roman" w:cs="Times New Roman"/>
                <w:b/>
                <w:sz w:val="28"/>
                <w:szCs w:val="28"/>
              </w:rPr>
              <w:t>и</w:t>
            </w:r>
            <w:r w:rsidR="00417680" w:rsidRPr="00ED581B">
              <w:rPr>
                <w:rFonts w:ascii="Times New Roman" w:hAnsi="Times New Roman" w:cs="Times New Roman"/>
                <w:b/>
                <w:sz w:val="28"/>
                <w:szCs w:val="28"/>
              </w:rPr>
              <w:t>нформационного</w:t>
            </w:r>
          </w:p>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бюллетеня:</w:t>
            </w:r>
          </w:p>
        </w:tc>
        <w:tc>
          <w:tcPr>
            <w:tcW w:w="241" w:type="dxa"/>
          </w:tcPr>
          <w:p w:rsidR="00417680" w:rsidRPr="00ED581B" w:rsidRDefault="00417680" w:rsidP="00417680">
            <w:pPr>
              <w:pStyle w:val="a6"/>
              <w:jc w:val="both"/>
              <w:rPr>
                <w:rFonts w:ascii="Times New Roman" w:hAnsi="Times New Roman"/>
                <w:sz w:val="28"/>
                <w:szCs w:val="28"/>
              </w:rPr>
            </w:pPr>
          </w:p>
        </w:tc>
        <w:tc>
          <w:tcPr>
            <w:tcW w:w="5777" w:type="dxa"/>
          </w:tcPr>
          <w:p w:rsidR="00417680" w:rsidRPr="00ED581B" w:rsidRDefault="00417680" w:rsidP="003E59FF">
            <w:pPr>
              <w:pStyle w:val="a6"/>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6"/>
              <w:jc w:val="both"/>
              <w:rPr>
                <w:rFonts w:ascii="Times New Roman" w:hAnsi="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Главный редактор:</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ED581B" w:rsidRPr="00ED581B" w:rsidRDefault="00251239" w:rsidP="00E35D0B">
            <w:pPr>
              <w:jc w:val="both"/>
              <w:rPr>
                <w:rFonts w:ascii="Times New Roman" w:hAnsi="Times New Roman" w:cs="Times New Roman"/>
                <w:sz w:val="28"/>
                <w:szCs w:val="28"/>
              </w:rPr>
            </w:pPr>
            <w:r>
              <w:rPr>
                <w:rFonts w:ascii="Times New Roman" w:hAnsi="Times New Roman" w:cs="Times New Roman"/>
                <w:sz w:val="28"/>
                <w:szCs w:val="28"/>
              </w:rPr>
              <w:t>Калмыкова Татьяна Васильевна</w:t>
            </w:r>
          </w:p>
        </w:tc>
      </w:tr>
      <w:tr w:rsidR="00417680" w:rsidTr="00ED581B">
        <w:tc>
          <w:tcPr>
            <w:tcW w:w="3553" w:type="dxa"/>
          </w:tcPr>
          <w:p w:rsidR="00417680" w:rsidRPr="00ED581B" w:rsidRDefault="00417680" w:rsidP="00417680">
            <w:pPr>
              <w:rPr>
                <w:rFonts w:ascii="Times New Roman" w:hAnsi="Times New Roman" w:cs="Times New Roman"/>
                <w:b/>
                <w:sz w:val="28"/>
                <w:szCs w:val="28"/>
              </w:rPr>
            </w:pPr>
            <w:r w:rsidRPr="00ED581B">
              <w:rPr>
                <w:rFonts w:ascii="Times New Roman" w:hAnsi="Times New Roman" w:cs="Times New Roman"/>
                <w:b/>
                <w:sz w:val="28"/>
                <w:szCs w:val="28"/>
              </w:rPr>
              <w:t>Адрес редакции, издателя, типографии:</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F97865" w:rsidP="003E59FF">
            <w:pPr>
              <w:jc w:val="both"/>
              <w:rPr>
                <w:rFonts w:ascii="Times New Roman" w:hAnsi="Times New Roman" w:cs="Times New Roman"/>
                <w:sz w:val="28"/>
                <w:szCs w:val="28"/>
              </w:rPr>
            </w:pPr>
            <w:r w:rsidRPr="00ED581B">
              <w:rPr>
                <w:rFonts w:ascii="Times New Roman" w:hAnsi="Times New Roman" w:cs="Times New Roman"/>
                <w:sz w:val="28"/>
                <w:szCs w:val="28"/>
              </w:rPr>
              <w:t>Оренбургская обл</w:t>
            </w:r>
            <w:r w:rsidR="00B41178">
              <w:rPr>
                <w:rFonts w:ascii="Times New Roman" w:hAnsi="Times New Roman" w:cs="Times New Roman"/>
                <w:sz w:val="28"/>
                <w:szCs w:val="28"/>
              </w:rPr>
              <w:t xml:space="preserve">асть, Саракташский район, село </w:t>
            </w:r>
            <w:r w:rsidR="00E35D0B">
              <w:rPr>
                <w:rFonts w:ascii="Times New Roman" w:hAnsi="Times New Roman" w:cs="Times New Roman"/>
                <w:sz w:val="28"/>
                <w:szCs w:val="28"/>
              </w:rPr>
              <w:t>Николаевка</w:t>
            </w:r>
            <w:r w:rsidRPr="00ED581B">
              <w:rPr>
                <w:rFonts w:ascii="Times New Roman" w:hAnsi="Times New Roman" w:cs="Times New Roman"/>
                <w:sz w:val="28"/>
                <w:szCs w:val="28"/>
              </w:rPr>
              <w:t>, улица</w:t>
            </w:r>
            <w:r w:rsidR="00E35D0B">
              <w:rPr>
                <w:rFonts w:ascii="Times New Roman" w:hAnsi="Times New Roman" w:cs="Times New Roman"/>
                <w:sz w:val="28"/>
                <w:szCs w:val="28"/>
              </w:rPr>
              <w:t xml:space="preserve"> Парковая</w:t>
            </w:r>
            <w:r w:rsidRPr="00ED581B">
              <w:rPr>
                <w:rFonts w:ascii="Times New Roman" w:hAnsi="Times New Roman" w:cs="Times New Roman"/>
                <w:sz w:val="28"/>
                <w:szCs w:val="28"/>
              </w:rPr>
              <w:t xml:space="preserve">, </w:t>
            </w:r>
            <w:r w:rsidR="00273A22">
              <w:rPr>
                <w:rFonts w:ascii="Times New Roman" w:hAnsi="Times New Roman" w:cs="Times New Roman"/>
                <w:sz w:val="28"/>
                <w:szCs w:val="28"/>
              </w:rPr>
              <w:t xml:space="preserve">                </w:t>
            </w:r>
            <w:r w:rsidR="00E35D0B">
              <w:rPr>
                <w:rFonts w:ascii="Times New Roman" w:hAnsi="Times New Roman" w:cs="Times New Roman"/>
                <w:sz w:val="28"/>
                <w:szCs w:val="28"/>
              </w:rPr>
              <w:t>дом 18</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Тираж:</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6173A5" w:rsidRDefault="00E35D0B" w:rsidP="003E59FF">
            <w:pPr>
              <w:jc w:val="both"/>
              <w:rPr>
                <w:rFonts w:ascii="Times New Roman" w:hAnsi="Times New Roman" w:cs="Times New Roman"/>
                <w:sz w:val="28"/>
                <w:szCs w:val="28"/>
              </w:rPr>
            </w:pPr>
            <w:r>
              <w:rPr>
                <w:rFonts w:ascii="Times New Roman" w:hAnsi="Times New Roman" w:cs="Times New Roman"/>
                <w:sz w:val="28"/>
                <w:szCs w:val="28"/>
              </w:rPr>
              <w:t>7</w:t>
            </w:r>
            <w:r w:rsidR="006173A5">
              <w:rPr>
                <w:rFonts w:ascii="Times New Roman" w:hAnsi="Times New Roman" w:cs="Times New Roman"/>
                <w:sz w:val="28"/>
                <w:szCs w:val="28"/>
              </w:rPr>
              <w:t xml:space="preserve"> </w:t>
            </w:r>
            <w:r w:rsidR="00F97865" w:rsidRPr="006173A5">
              <w:rPr>
                <w:rFonts w:ascii="Times New Roman" w:hAnsi="Times New Roman" w:cs="Times New Roman"/>
                <w:sz w:val="28"/>
                <w:szCs w:val="28"/>
              </w:rPr>
              <w:t>экземпляров, распространяется бесплатно</w:t>
            </w:r>
          </w:p>
        </w:tc>
      </w:tr>
    </w:tbl>
    <w:p w:rsidR="00415331" w:rsidRDefault="00415331" w:rsidP="00021490">
      <w:pPr>
        <w:jc w:val="center"/>
        <w:rPr>
          <w:rFonts w:ascii="Times New Roman" w:hAnsi="Times New Roman" w:cs="Times New Roman"/>
          <w:b/>
          <w:bCs/>
          <w:sz w:val="28"/>
          <w:szCs w:val="32"/>
        </w:rPr>
      </w:pPr>
    </w:p>
    <w:p w:rsidR="008D1E90" w:rsidRDefault="008D1E90" w:rsidP="001950FF">
      <w:pPr>
        <w:rPr>
          <w:rFonts w:ascii="Times New Roman" w:hAnsi="Times New Roman" w:cs="Times New Roman"/>
          <w:b/>
          <w:bCs/>
          <w:sz w:val="28"/>
          <w:szCs w:val="32"/>
        </w:rPr>
      </w:pPr>
    </w:p>
    <w:p w:rsidR="00021490" w:rsidRDefault="00097A37" w:rsidP="00021490">
      <w:pPr>
        <w:jc w:val="center"/>
        <w:rPr>
          <w:rFonts w:ascii="Times New Roman" w:hAnsi="Times New Roman" w:cs="Times New Roman"/>
          <w:b/>
          <w:bCs/>
          <w:sz w:val="28"/>
          <w:szCs w:val="32"/>
        </w:rPr>
      </w:pPr>
      <w:r>
        <w:rPr>
          <w:rFonts w:ascii="Times New Roman" w:hAnsi="Times New Roman" w:cs="Times New Roman"/>
          <w:b/>
          <w:bCs/>
          <w:sz w:val="28"/>
          <w:szCs w:val="32"/>
        </w:rPr>
        <w:t>СОДЕРЖАНИЕ</w:t>
      </w:r>
    </w:p>
    <w:p w:rsidR="00324834" w:rsidRPr="00324834" w:rsidRDefault="00324834" w:rsidP="00324834">
      <w:pPr>
        <w:pStyle w:val="af4"/>
        <w:numPr>
          <w:ilvl w:val="0"/>
          <w:numId w:val="11"/>
        </w:numPr>
        <w:jc w:val="both"/>
        <w:rPr>
          <w:rFonts w:ascii="Times New Roman" w:hAnsi="Times New Roman" w:cs="Times New Roman"/>
          <w:sz w:val="28"/>
          <w:szCs w:val="28"/>
        </w:rPr>
      </w:pPr>
      <w:r w:rsidRPr="00324834">
        <w:rPr>
          <w:rFonts w:ascii="Times New Roman" w:hAnsi="Times New Roman" w:cs="Times New Roman"/>
          <w:sz w:val="28"/>
          <w:szCs w:val="28"/>
        </w:rPr>
        <w:t xml:space="preserve">Решение </w:t>
      </w:r>
      <w:r w:rsidRPr="00324834">
        <w:rPr>
          <w:rFonts w:ascii="Times New Roman" w:eastAsia="Times New Roman" w:hAnsi="Times New Roman" w:cs="Times New Roman"/>
          <w:sz w:val="28"/>
          <w:szCs w:val="28"/>
        </w:rPr>
        <w:t>Совета депутатов</w:t>
      </w:r>
      <w:r w:rsidRPr="00324834">
        <w:rPr>
          <w:rFonts w:ascii="Times New Roman" w:hAnsi="Times New Roman" w:cs="Times New Roman"/>
          <w:sz w:val="28"/>
          <w:szCs w:val="28"/>
        </w:rPr>
        <w:t xml:space="preserve"> </w:t>
      </w:r>
      <w:r w:rsidRPr="00324834">
        <w:rPr>
          <w:rFonts w:ascii="Times New Roman" w:eastAsia="Times New Roman" w:hAnsi="Times New Roman" w:cs="Times New Roman"/>
          <w:sz w:val="28"/>
          <w:szCs w:val="28"/>
        </w:rPr>
        <w:t>муниципального образования Николаевский сельсовет</w:t>
      </w:r>
      <w:r w:rsidRPr="00324834">
        <w:rPr>
          <w:rFonts w:ascii="Times New Roman" w:hAnsi="Times New Roman" w:cs="Times New Roman"/>
          <w:sz w:val="28"/>
          <w:szCs w:val="28"/>
        </w:rPr>
        <w:t xml:space="preserve"> Саракташского района от 09.06.2023 № 83 «Об  исполнении бюджета сельсовета за 2022 год».</w:t>
      </w:r>
    </w:p>
    <w:p w:rsidR="00C20803" w:rsidRPr="00324834" w:rsidRDefault="00324834" w:rsidP="00324834">
      <w:pPr>
        <w:pStyle w:val="af4"/>
        <w:numPr>
          <w:ilvl w:val="0"/>
          <w:numId w:val="11"/>
        </w:numPr>
        <w:jc w:val="both"/>
        <w:rPr>
          <w:rFonts w:ascii="Times New Roman" w:hAnsi="Times New Roman" w:cs="Times New Roman"/>
          <w:b/>
          <w:bCs/>
          <w:sz w:val="28"/>
          <w:szCs w:val="32"/>
        </w:rPr>
      </w:pPr>
      <w:r w:rsidRPr="00324834">
        <w:rPr>
          <w:rFonts w:ascii="Times New Roman" w:hAnsi="Times New Roman"/>
          <w:sz w:val="28"/>
          <w:szCs w:val="28"/>
        </w:rPr>
        <w:t xml:space="preserve">Решение </w:t>
      </w:r>
      <w:r w:rsidRPr="00324834">
        <w:rPr>
          <w:rFonts w:ascii="Times New Roman" w:eastAsia="Times New Roman" w:hAnsi="Times New Roman" w:cs="Times New Roman"/>
          <w:sz w:val="28"/>
          <w:szCs w:val="28"/>
        </w:rPr>
        <w:t>Совета депутатов</w:t>
      </w:r>
      <w:r w:rsidRPr="00324834">
        <w:rPr>
          <w:rFonts w:ascii="Times New Roman" w:hAnsi="Times New Roman"/>
          <w:sz w:val="28"/>
          <w:szCs w:val="28"/>
        </w:rPr>
        <w:t xml:space="preserve"> </w:t>
      </w:r>
      <w:r w:rsidRPr="00324834">
        <w:rPr>
          <w:rFonts w:ascii="Times New Roman" w:eastAsia="Times New Roman" w:hAnsi="Times New Roman" w:cs="Times New Roman"/>
          <w:sz w:val="28"/>
          <w:szCs w:val="28"/>
        </w:rPr>
        <w:t>муниципального образования Николаевский сельсовет</w:t>
      </w:r>
      <w:r w:rsidRPr="00324834">
        <w:rPr>
          <w:rFonts w:ascii="Times New Roman" w:hAnsi="Times New Roman"/>
          <w:sz w:val="28"/>
          <w:szCs w:val="28"/>
        </w:rPr>
        <w:t xml:space="preserve"> Саракташского района от 09.06.2023 № 84 </w:t>
      </w:r>
      <w:r w:rsidRPr="00324834">
        <w:rPr>
          <w:rFonts w:ascii="Times New Roman" w:hAnsi="Times New Roman" w:cs="Times New Roman"/>
          <w:bCs/>
          <w:sz w:val="28"/>
          <w:szCs w:val="28"/>
        </w:rPr>
        <w:t>«</w:t>
      </w:r>
      <w:r w:rsidRPr="00324834">
        <w:rPr>
          <w:rFonts w:ascii="Times New Roman" w:hAnsi="Times New Roman" w:cs="Times New Roman"/>
          <w:sz w:val="28"/>
          <w:szCs w:val="28"/>
        </w:rPr>
        <w:t xml:space="preserve"> Об утверждении отчета об исполнении местного бюджета за 1 квартал 2023 года</w:t>
      </w:r>
      <w:r w:rsidRPr="00324834">
        <w:rPr>
          <w:rFonts w:ascii="Times New Roman" w:hAnsi="Times New Roman"/>
          <w:sz w:val="28"/>
          <w:szCs w:val="28"/>
        </w:rPr>
        <w:t>».</w:t>
      </w:r>
    </w:p>
    <w:p w:rsidR="00F64B9F" w:rsidRPr="00324834" w:rsidRDefault="004E5633" w:rsidP="00324834">
      <w:pPr>
        <w:pStyle w:val="af4"/>
        <w:numPr>
          <w:ilvl w:val="0"/>
          <w:numId w:val="11"/>
        </w:numPr>
        <w:jc w:val="both"/>
        <w:rPr>
          <w:rFonts w:ascii="Times New Roman" w:hAnsi="Times New Roman" w:cs="Times New Roman"/>
          <w:b/>
          <w:bCs/>
          <w:sz w:val="28"/>
          <w:szCs w:val="32"/>
        </w:rPr>
      </w:pPr>
      <w:r w:rsidRPr="00324834">
        <w:rPr>
          <w:rFonts w:ascii="Times New Roman" w:hAnsi="Times New Roman"/>
          <w:sz w:val="28"/>
          <w:szCs w:val="28"/>
        </w:rPr>
        <w:t xml:space="preserve">Решение </w:t>
      </w:r>
      <w:r w:rsidRPr="00324834">
        <w:rPr>
          <w:rFonts w:ascii="Times New Roman" w:eastAsia="Times New Roman" w:hAnsi="Times New Roman" w:cs="Times New Roman"/>
          <w:sz w:val="28"/>
          <w:szCs w:val="28"/>
        </w:rPr>
        <w:t>Совета депутатов</w:t>
      </w:r>
      <w:r w:rsidRPr="00324834">
        <w:rPr>
          <w:rFonts w:ascii="Times New Roman" w:hAnsi="Times New Roman"/>
          <w:sz w:val="28"/>
          <w:szCs w:val="28"/>
        </w:rPr>
        <w:t xml:space="preserve"> </w:t>
      </w:r>
      <w:r w:rsidRPr="00324834">
        <w:rPr>
          <w:rFonts w:ascii="Times New Roman" w:eastAsia="Times New Roman" w:hAnsi="Times New Roman" w:cs="Times New Roman"/>
          <w:sz w:val="28"/>
          <w:szCs w:val="28"/>
        </w:rPr>
        <w:t xml:space="preserve">муниципального образования </w:t>
      </w:r>
      <w:r w:rsidR="00E35D0B" w:rsidRPr="00324834">
        <w:rPr>
          <w:rFonts w:ascii="Times New Roman" w:eastAsia="Times New Roman" w:hAnsi="Times New Roman" w:cs="Times New Roman"/>
          <w:sz w:val="28"/>
          <w:szCs w:val="28"/>
        </w:rPr>
        <w:t>Николаевский</w:t>
      </w:r>
      <w:r w:rsidRPr="00324834">
        <w:rPr>
          <w:rFonts w:ascii="Times New Roman" w:eastAsia="Times New Roman" w:hAnsi="Times New Roman" w:cs="Times New Roman"/>
          <w:sz w:val="28"/>
          <w:szCs w:val="28"/>
        </w:rPr>
        <w:t xml:space="preserve"> сельсовет</w:t>
      </w:r>
      <w:r w:rsidR="00324834" w:rsidRPr="00324834">
        <w:rPr>
          <w:rFonts w:ascii="Times New Roman" w:hAnsi="Times New Roman"/>
          <w:sz w:val="28"/>
          <w:szCs w:val="28"/>
        </w:rPr>
        <w:t xml:space="preserve"> Саракташского района от 09.06.2023 №</w:t>
      </w:r>
      <w:r w:rsidR="00324834">
        <w:rPr>
          <w:rFonts w:ascii="Times New Roman" w:hAnsi="Times New Roman"/>
          <w:sz w:val="28"/>
          <w:szCs w:val="28"/>
        </w:rPr>
        <w:t xml:space="preserve"> </w:t>
      </w:r>
      <w:r w:rsidR="00324834" w:rsidRPr="00324834">
        <w:rPr>
          <w:rFonts w:ascii="Times New Roman" w:hAnsi="Times New Roman"/>
          <w:sz w:val="28"/>
          <w:szCs w:val="28"/>
        </w:rPr>
        <w:t>85</w:t>
      </w:r>
      <w:r w:rsidRPr="00324834">
        <w:rPr>
          <w:rFonts w:ascii="Times New Roman" w:hAnsi="Times New Roman"/>
          <w:sz w:val="28"/>
          <w:szCs w:val="28"/>
        </w:rPr>
        <w:t xml:space="preserve"> «</w:t>
      </w:r>
      <w:r w:rsidR="00324834" w:rsidRPr="00324834">
        <w:rPr>
          <w:rFonts w:ascii="Times New Roman" w:hAnsi="Times New Roman"/>
          <w:sz w:val="28"/>
          <w:szCs w:val="28"/>
        </w:rPr>
        <w:t>О внесении изменений в Положение о порядке установления публичных сервитутов на территории муниципального образования Николаевский сельсовет Саракташского района Оренбургской области</w:t>
      </w:r>
      <w:r w:rsidR="00324834" w:rsidRPr="00324834">
        <w:rPr>
          <w:rFonts w:ascii="Times New Roman" w:eastAsia="Times New Roman" w:hAnsi="Times New Roman" w:cs="Times New Roman"/>
          <w:sz w:val="28"/>
          <w:szCs w:val="28"/>
        </w:rPr>
        <w:t xml:space="preserve">, </w:t>
      </w:r>
      <w:r w:rsidR="00324834" w:rsidRPr="00324834">
        <w:rPr>
          <w:rFonts w:ascii="Times New Roman" w:eastAsia="Times New Roman" w:hAnsi="Times New Roman" w:cs="Times New Roman"/>
          <w:bCs/>
          <w:color w:val="000000"/>
          <w:sz w:val="28"/>
          <w:szCs w:val="28"/>
        </w:rPr>
        <w:t xml:space="preserve"> утверждённое решением Совета депутатов </w:t>
      </w:r>
      <w:r w:rsidR="00324834" w:rsidRPr="00324834">
        <w:rPr>
          <w:rFonts w:ascii="Times New Roman" w:eastAsia="Times New Roman" w:hAnsi="Times New Roman" w:cs="Times New Roman"/>
          <w:sz w:val="28"/>
          <w:szCs w:val="28"/>
        </w:rPr>
        <w:t xml:space="preserve">Николаевского </w:t>
      </w:r>
      <w:r w:rsidR="00324834" w:rsidRPr="00324834">
        <w:rPr>
          <w:rFonts w:ascii="Times New Roman" w:eastAsia="Times New Roman" w:hAnsi="Times New Roman" w:cs="Times New Roman"/>
          <w:bCs/>
          <w:color w:val="000000"/>
          <w:sz w:val="28"/>
          <w:szCs w:val="28"/>
        </w:rPr>
        <w:t>сельсовета Саракташского района Оренбургской области от 02.10.2012 № 88</w:t>
      </w:r>
      <w:r w:rsidR="000E3C3A" w:rsidRPr="00324834">
        <w:rPr>
          <w:rFonts w:ascii="Times New Roman" w:eastAsia="Times New Roman" w:hAnsi="Times New Roman"/>
          <w:bCs/>
          <w:color w:val="000000"/>
          <w:sz w:val="28"/>
          <w:szCs w:val="28"/>
        </w:rPr>
        <w:t>»</w:t>
      </w:r>
      <w:r w:rsidR="00CE74C0" w:rsidRPr="00324834">
        <w:rPr>
          <w:rFonts w:ascii="Times New Roman" w:eastAsia="Times New Roman" w:hAnsi="Times New Roman"/>
          <w:bCs/>
          <w:color w:val="000000"/>
          <w:sz w:val="28"/>
          <w:szCs w:val="28"/>
        </w:rPr>
        <w:t>.</w:t>
      </w:r>
    </w:p>
    <w:p w:rsidR="00324834" w:rsidRPr="00324834" w:rsidRDefault="00324834" w:rsidP="00324834">
      <w:pPr>
        <w:pStyle w:val="af4"/>
        <w:numPr>
          <w:ilvl w:val="0"/>
          <w:numId w:val="11"/>
        </w:numPr>
        <w:spacing w:after="0" w:line="240" w:lineRule="auto"/>
        <w:jc w:val="both"/>
        <w:rPr>
          <w:rFonts w:ascii="Times New Roman" w:eastAsia="Times New Roman" w:hAnsi="Times New Roman"/>
          <w:b/>
          <w:sz w:val="28"/>
          <w:szCs w:val="28"/>
        </w:rPr>
      </w:pPr>
      <w:r w:rsidRPr="00324834">
        <w:rPr>
          <w:rFonts w:ascii="Times New Roman" w:hAnsi="Times New Roman"/>
          <w:sz w:val="28"/>
          <w:szCs w:val="28"/>
        </w:rPr>
        <w:t xml:space="preserve">Решение </w:t>
      </w:r>
      <w:r w:rsidRPr="00324834">
        <w:rPr>
          <w:rFonts w:ascii="Times New Roman" w:eastAsia="Times New Roman" w:hAnsi="Times New Roman" w:cs="Times New Roman"/>
          <w:sz w:val="28"/>
          <w:szCs w:val="28"/>
        </w:rPr>
        <w:t>Совета депутатов</w:t>
      </w:r>
      <w:r w:rsidRPr="00324834">
        <w:rPr>
          <w:rFonts w:ascii="Times New Roman" w:hAnsi="Times New Roman"/>
          <w:sz w:val="28"/>
          <w:szCs w:val="28"/>
        </w:rPr>
        <w:t xml:space="preserve"> </w:t>
      </w:r>
      <w:r w:rsidRPr="00324834">
        <w:rPr>
          <w:rFonts w:ascii="Times New Roman" w:eastAsia="Times New Roman" w:hAnsi="Times New Roman" w:cs="Times New Roman"/>
          <w:sz w:val="28"/>
          <w:szCs w:val="28"/>
        </w:rPr>
        <w:t>муниципального образования Николаевский сельсовет</w:t>
      </w:r>
      <w:r w:rsidRPr="00324834">
        <w:rPr>
          <w:rFonts w:ascii="Times New Roman" w:hAnsi="Times New Roman"/>
          <w:sz w:val="28"/>
          <w:szCs w:val="28"/>
        </w:rPr>
        <w:t xml:space="preserve"> Саракташского района от 09.06.2023 №</w:t>
      </w:r>
      <w:r>
        <w:rPr>
          <w:rFonts w:ascii="Times New Roman" w:hAnsi="Times New Roman"/>
          <w:sz w:val="28"/>
          <w:szCs w:val="28"/>
        </w:rPr>
        <w:t xml:space="preserve"> </w:t>
      </w:r>
      <w:r w:rsidRPr="00324834">
        <w:rPr>
          <w:rFonts w:ascii="Times New Roman" w:hAnsi="Times New Roman"/>
          <w:sz w:val="28"/>
          <w:szCs w:val="28"/>
        </w:rPr>
        <w:t>86 «</w:t>
      </w:r>
      <w:r w:rsidRPr="00324834">
        <w:rPr>
          <w:rFonts w:ascii="Times New Roman" w:eastAsia="Times New Roman" w:hAnsi="Times New Roman" w:cs="Times New Roman"/>
          <w:sz w:val="28"/>
          <w:szCs w:val="28"/>
        </w:rPr>
        <w:t>Об утверждении Порядка заключения с муниципальным образованием Саракташский район соглашений, о передаче (принятии) осуществления части полномочий по вопросам местного значения</w:t>
      </w:r>
      <w:r w:rsidRPr="00324834">
        <w:rPr>
          <w:rFonts w:ascii="Times New Roman" w:eastAsia="Times New Roman" w:hAnsi="Times New Roman"/>
          <w:bCs/>
          <w:color w:val="000000"/>
          <w:sz w:val="28"/>
          <w:szCs w:val="28"/>
        </w:rPr>
        <w:t>».</w:t>
      </w:r>
    </w:p>
    <w:p w:rsidR="00324834" w:rsidRPr="00324834" w:rsidRDefault="00324834" w:rsidP="00324834">
      <w:pPr>
        <w:pStyle w:val="af4"/>
        <w:numPr>
          <w:ilvl w:val="0"/>
          <w:numId w:val="11"/>
        </w:numPr>
        <w:jc w:val="both"/>
        <w:rPr>
          <w:rFonts w:ascii="Times New Roman" w:hAnsi="Times New Roman" w:cs="Times New Roman"/>
          <w:b/>
          <w:sz w:val="28"/>
          <w:szCs w:val="28"/>
        </w:rPr>
      </w:pPr>
      <w:r w:rsidRPr="00324834">
        <w:rPr>
          <w:rFonts w:ascii="Times New Roman" w:hAnsi="Times New Roman"/>
          <w:sz w:val="28"/>
          <w:szCs w:val="28"/>
        </w:rPr>
        <w:t xml:space="preserve">Решение </w:t>
      </w:r>
      <w:r w:rsidRPr="00324834">
        <w:rPr>
          <w:rFonts w:ascii="Times New Roman" w:eastAsia="Times New Roman" w:hAnsi="Times New Roman" w:cs="Times New Roman"/>
          <w:sz w:val="28"/>
          <w:szCs w:val="28"/>
        </w:rPr>
        <w:t>Совета депутатов</w:t>
      </w:r>
      <w:r w:rsidRPr="00324834">
        <w:rPr>
          <w:rFonts w:ascii="Times New Roman" w:hAnsi="Times New Roman"/>
          <w:sz w:val="28"/>
          <w:szCs w:val="28"/>
        </w:rPr>
        <w:t xml:space="preserve"> </w:t>
      </w:r>
      <w:r w:rsidRPr="00324834">
        <w:rPr>
          <w:rFonts w:ascii="Times New Roman" w:eastAsia="Times New Roman" w:hAnsi="Times New Roman" w:cs="Times New Roman"/>
          <w:sz w:val="28"/>
          <w:szCs w:val="28"/>
        </w:rPr>
        <w:t>муниципального образования Николаевский сельсовет</w:t>
      </w:r>
      <w:r w:rsidRPr="00324834">
        <w:rPr>
          <w:rFonts w:ascii="Times New Roman" w:hAnsi="Times New Roman"/>
          <w:sz w:val="28"/>
          <w:szCs w:val="28"/>
        </w:rPr>
        <w:t xml:space="preserve"> Саракташского района от 09.06.2023 №</w:t>
      </w:r>
      <w:r>
        <w:rPr>
          <w:rFonts w:ascii="Times New Roman" w:hAnsi="Times New Roman"/>
          <w:sz w:val="28"/>
          <w:szCs w:val="28"/>
        </w:rPr>
        <w:t xml:space="preserve"> </w:t>
      </w:r>
      <w:r w:rsidRPr="00324834">
        <w:rPr>
          <w:rFonts w:ascii="Times New Roman" w:hAnsi="Times New Roman"/>
          <w:sz w:val="28"/>
          <w:szCs w:val="28"/>
        </w:rPr>
        <w:t>87 «</w:t>
      </w:r>
      <w:r w:rsidRPr="00324834">
        <w:rPr>
          <w:rFonts w:ascii="Times New Roman" w:hAnsi="Times New Roman" w:cs="Times New Roman"/>
          <w:sz w:val="28"/>
          <w:szCs w:val="28"/>
        </w:rPr>
        <w:t>О внесении изменений в Положение о земельном налоге,  утвержденное решением Совета депутатов Николаевского сельсовета Саракташского района Оренбургской области от 13.11.2015 №16</w:t>
      </w:r>
      <w:r w:rsidRPr="00324834">
        <w:rPr>
          <w:rFonts w:ascii="Times New Roman" w:eastAsia="Times New Roman" w:hAnsi="Times New Roman"/>
          <w:bCs/>
          <w:color w:val="000000"/>
          <w:sz w:val="28"/>
          <w:szCs w:val="28"/>
        </w:rPr>
        <w:t>».</w:t>
      </w:r>
    </w:p>
    <w:p w:rsidR="00324834" w:rsidRPr="00324834" w:rsidRDefault="00324834" w:rsidP="00324834">
      <w:pPr>
        <w:pStyle w:val="af4"/>
        <w:numPr>
          <w:ilvl w:val="0"/>
          <w:numId w:val="11"/>
        </w:numPr>
        <w:spacing w:after="0" w:line="240" w:lineRule="auto"/>
        <w:jc w:val="both"/>
        <w:rPr>
          <w:rFonts w:ascii="Times New Roman" w:eastAsia="Times New Roman" w:hAnsi="Times New Roman" w:cs="Times New Roman"/>
          <w:sz w:val="28"/>
          <w:szCs w:val="28"/>
        </w:rPr>
      </w:pPr>
      <w:r w:rsidRPr="00324834">
        <w:rPr>
          <w:rFonts w:ascii="Times New Roman" w:hAnsi="Times New Roman"/>
          <w:sz w:val="28"/>
          <w:szCs w:val="28"/>
        </w:rPr>
        <w:t xml:space="preserve">Решение </w:t>
      </w:r>
      <w:r w:rsidRPr="00324834">
        <w:rPr>
          <w:rFonts w:ascii="Times New Roman" w:eastAsia="Times New Roman" w:hAnsi="Times New Roman" w:cs="Times New Roman"/>
          <w:sz w:val="28"/>
          <w:szCs w:val="28"/>
        </w:rPr>
        <w:t>Совета депутатов</w:t>
      </w:r>
      <w:r w:rsidRPr="00324834">
        <w:rPr>
          <w:rFonts w:ascii="Times New Roman" w:hAnsi="Times New Roman"/>
          <w:sz w:val="28"/>
          <w:szCs w:val="28"/>
        </w:rPr>
        <w:t xml:space="preserve"> </w:t>
      </w:r>
      <w:r w:rsidRPr="00324834">
        <w:rPr>
          <w:rFonts w:ascii="Times New Roman" w:eastAsia="Times New Roman" w:hAnsi="Times New Roman" w:cs="Times New Roman"/>
          <w:sz w:val="28"/>
          <w:szCs w:val="28"/>
        </w:rPr>
        <w:t>муниципального образования Николаевский сельсовет</w:t>
      </w:r>
      <w:r w:rsidRPr="00324834">
        <w:rPr>
          <w:rFonts w:ascii="Times New Roman" w:hAnsi="Times New Roman"/>
          <w:sz w:val="28"/>
          <w:szCs w:val="28"/>
        </w:rPr>
        <w:t xml:space="preserve"> Саракташского района от 09.06.2023 № 88 «О внесении изменений в Положение об организации и проведении публичных слушаний или общественных обсуждений в сельском поселении </w:t>
      </w:r>
      <w:r w:rsidRPr="00324834">
        <w:rPr>
          <w:rFonts w:ascii="Times New Roman" w:eastAsia="Times New Roman" w:hAnsi="Times New Roman" w:cs="Calibri"/>
          <w:sz w:val="28"/>
          <w:szCs w:val="28"/>
        </w:rPr>
        <w:t xml:space="preserve">Николаевский </w:t>
      </w:r>
      <w:r w:rsidRPr="00324834">
        <w:rPr>
          <w:rFonts w:ascii="Times New Roman" w:hAnsi="Times New Roman"/>
          <w:sz w:val="28"/>
          <w:szCs w:val="28"/>
        </w:rPr>
        <w:t>сельсовет Саракташского района Оренбургской области</w:t>
      </w:r>
      <w:r w:rsidRPr="00324834">
        <w:rPr>
          <w:rFonts w:ascii="Times New Roman" w:eastAsia="Times New Roman" w:hAnsi="Times New Roman" w:cs="Times New Roman"/>
          <w:sz w:val="28"/>
          <w:szCs w:val="28"/>
        </w:rPr>
        <w:t xml:space="preserve">, </w:t>
      </w:r>
      <w:r w:rsidRPr="00324834">
        <w:rPr>
          <w:rFonts w:ascii="Times New Roman" w:eastAsia="Times New Roman" w:hAnsi="Times New Roman" w:cs="Times New Roman"/>
          <w:bCs/>
          <w:color w:val="000000"/>
          <w:sz w:val="28"/>
          <w:szCs w:val="28"/>
        </w:rPr>
        <w:t xml:space="preserve"> утверждённое решением Совета депутатов </w:t>
      </w:r>
      <w:r w:rsidRPr="00324834">
        <w:rPr>
          <w:rFonts w:ascii="Times New Roman" w:eastAsia="Times New Roman" w:hAnsi="Times New Roman" w:cs="Calibri"/>
          <w:sz w:val="28"/>
          <w:szCs w:val="28"/>
        </w:rPr>
        <w:t xml:space="preserve">Николаевского </w:t>
      </w:r>
      <w:r w:rsidRPr="00324834">
        <w:rPr>
          <w:rFonts w:ascii="Times New Roman" w:eastAsia="Times New Roman" w:hAnsi="Times New Roman" w:cs="Times New Roman"/>
          <w:bCs/>
          <w:color w:val="000000"/>
          <w:sz w:val="28"/>
          <w:szCs w:val="28"/>
        </w:rPr>
        <w:t>сельсовета Саракташского района Оренбургской области от 26.10.2022 № 68</w:t>
      </w:r>
      <w:r w:rsidRPr="00324834">
        <w:rPr>
          <w:rFonts w:ascii="Times New Roman" w:eastAsia="Times New Roman" w:hAnsi="Times New Roman"/>
          <w:bCs/>
          <w:color w:val="000000"/>
          <w:sz w:val="28"/>
          <w:szCs w:val="28"/>
        </w:rPr>
        <w:t>».</w:t>
      </w:r>
    </w:p>
    <w:p w:rsidR="00733E10" w:rsidRPr="00733E10" w:rsidRDefault="00733E10" w:rsidP="00733E10">
      <w:pPr>
        <w:pStyle w:val="af4"/>
        <w:numPr>
          <w:ilvl w:val="0"/>
          <w:numId w:val="11"/>
        </w:numPr>
        <w:spacing w:after="0" w:line="240" w:lineRule="auto"/>
        <w:jc w:val="both"/>
        <w:rPr>
          <w:rFonts w:ascii="Times New Roman" w:hAnsi="Times New Roman"/>
          <w:sz w:val="28"/>
          <w:szCs w:val="28"/>
        </w:rPr>
      </w:pPr>
      <w:r w:rsidRPr="00733E10">
        <w:rPr>
          <w:rFonts w:ascii="Times New Roman" w:hAnsi="Times New Roman"/>
          <w:sz w:val="28"/>
          <w:szCs w:val="28"/>
        </w:rPr>
        <w:t xml:space="preserve">Решение </w:t>
      </w:r>
      <w:r w:rsidRPr="00733E10">
        <w:rPr>
          <w:rFonts w:ascii="Times New Roman" w:eastAsia="Times New Roman" w:hAnsi="Times New Roman" w:cs="Times New Roman"/>
          <w:sz w:val="28"/>
          <w:szCs w:val="28"/>
        </w:rPr>
        <w:t>Совета депутатов</w:t>
      </w:r>
      <w:r w:rsidRPr="00733E10">
        <w:rPr>
          <w:rFonts w:ascii="Times New Roman" w:hAnsi="Times New Roman"/>
          <w:sz w:val="28"/>
          <w:szCs w:val="28"/>
        </w:rPr>
        <w:t xml:space="preserve"> </w:t>
      </w:r>
      <w:r w:rsidRPr="00733E10">
        <w:rPr>
          <w:rFonts w:ascii="Times New Roman" w:eastAsia="Times New Roman" w:hAnsi="Times New Roman" w:cs="Times New Roman"/>
          <w:sz w:val="28"/>
          <w:szCs w:val="28"/>
        </w:rPr>
        <w:t>муниципального образования Николаевский сельсовет</w:t>
      </w:r>
      <w:r w:rsidRPr="00733E10">
        <w:rPr>
          <w:rFonts w:ascii="Times New Roman" w:hAnsi="Times New Roman"/>
          <w:sz w:val="28"/>
          <w:szCs w:val="28"/>
        </w:rPr>
        <w:t xml:space="preserve"> Саракташского района от 09.06.2023 № 89 «</w:t>
      </w:r>
      <w:r w:rsidRPr="00733E10">
        <w:rPr>
          <w:rFonts w:ascii="Times New Roman" w:eastAsia="Times New Roman" w:hAnsi="Times New Roman" w:cs="Times New Roman"/>
          <w:sz w:val="28"/>
          <w:szCs w:val="28"/>
        </w:rPr>
        <w:t>О принятии объекта водоснабжения из собственности муниципального образования Саракташский район Оренбургской области в собственность муниципального образования Николаевский сельсовет Саракташского района Оренбургской области</w:t>
      </w:r>
      <w:r w:rsidRPr="00733E10">
        <w:rPr>
          <w:rFonts w:ascii="Times New Roman" w:hAnsi="Times New Roman"/>
          <w:sz w:val="28"/>
          <w:szCs w:val="28"/>
        </w:rPr>
        <w:t xml:space="preserve"> </w:t>
      </w:r>
      <w:r w:rsidRPr="00733E10">
        <w:rPr>
          <w:rFonts w:ascii="Times New Roman" w:eastAsia="Times New Roman" w:hAnsi="Times New Roman"/>
          <w:bCs/>
          <w:color w:val="000000"/>
          <w:sz w:val="28"/>
          <w:szCs w:val="28"/>
        </w:rPr>
        <w:t>».</w:t>
      </w:r>
    </w:p>
    <w:p w:rsidR="00D65F0D" w:rsidRPr="00733E10" w:rsidRDefault="00D65F0D" w:rsidP="00733E10">
      <w:pPr>
        <w:jc w:val="both"/>
        <w:rPr>
          <w:rFonts w:ascii="Times New Roman" w:eastAsia="Times New Roman" w:hAnsi="Times New Roman" w:cs="Times New Roman"/>
          <w:b/>
          <w:bCs/>
          <w:sz w:val="28"/>
          <w:szCs w:val="32"/>
        </w:rPr>
      </w:pPr>
    </w:p>
    <w:p w:rsidR="00D65F0D" w:rsidRDefault="00D65F0D" w:rsidP="007137E5">
      <w:pPr>
        <w:pStyle w:val="af4"/>
        <w:ind w:left="1066"/>
        <w:jc w:val="both"/>
        <w:rPr>
          <w:rFonts w:ascii="Times New Roman" w:eastAsia="Times New Roman" w:hAnsi="Times New Roman" w:cs="Times New Roman"/>
          <w:b/>
          <w:bCs/>
          <w:sz w:val="28"/>
          <w:szCs w:val="32"/>
        </w:rPr>
      </w:pPr>
    </w:p>
    <w:p w:rsidR="00D65F0D" w:rsidRDefault="00D65F0D" w:rsidP="007137E5">
      <w:pPr>
        <w:pStyle w:val="af4"/>
        <w:ind w:left="1066"/>
        <w:jc w:val="both"/>
        <w:rPr>
          <w:rFonts w:ascii="Times New Roman" w:eastAsia="Times New Roman" w:hAnsi="Times New Roman" w:cs="Times New Roman"/>
          <w:b/>
          <w:bCs/>
          <w:sz w:val="28"/>
          <w:szCs w:val="32"/>
        </w:rPr>
      </w:pPr>
    </w:p>
    <w:tbl>
      <w:tblPr>
        <w:tblW w:w="9760" w:type="dxa"/>
        <w:tblBorders>
          <w:insideH w:val="single" w:sz="4" w:space="0" w:color="auto"/>
        </w:tblBorders>
        <w:tblLook w:val="01E0" w:firstRow="1" w:lastRow="1" w:firstColumn="1" w:lastColumn="1" w:noHBand="0" w:noVBand="0"/>
      </w:tblPr>
      <w:tblGrid>
        <w:gridCol w:w="10232"/>
        <w:gridCol w:w="222"/>
        <w:gridCol w:w="222"/>
      </w:tblGrid>
      <w:tr w:rsidR="00D65F0D" w:rsidRPr="00D65F0D" w:rsidTr="00733E10">
        <w:trPr>
          <w:trHeight w:val="961"/>
        </w:trPr>
        <w:tc>
          <w:tcPr>
            <w:tcW w:w="3096" w:type="dxa"/>
          </w:tcPr>
          <w:tbl>
            <w:tblPr>
              <w:tblW w:w="9760" w:type="dxa"/>
              <w:tblBorders>
                <w:insideH w:val="single" w:sz="4" w:space="0" w:color="auto"/>
              </w:tblBorders>
              <w:tblLook w:val="01E0" w:firstRow="1" w:lastRow="1" w:firstColumn="1" w:lastColumn="1" w:noHBand="0" w:noVBand="0"/>
            </w:tblPr>
            <w:tblGrid>
              <w:gridCol w:w="3096"/>
              <w:gridCol w:w="3096"/>
              <w:gridCol w:w="3568"/>
            </w:tblGrid>
            <w:tr w:rsidR="00733E10" w:rsidRPr="00733E10" w:rsidTr="00733E10">
              <w:trPr>
                <w:trHeight w:val="961"/>
              </w:trPr>
              <w:tc>
                <w:tcPr>
                  <w:tcW w:w="3096" w:type="dxa"/>
                  <w:hideMark/>
                </w:tcPr>
                <w:p w:rsidR="00733E10" w:rsidRPr="00733E10" w:rsidRDefault="00733E10" w:rsidP="00733E10">
                  <w:pPr>
                    <w:rPr>
                      <w:rFonts w:ascii="Times New Roman" w:hAnsi="Times New Roman" w:cs="Times New Roman"/>
                      <w:sz w:val="16"/>
                      <w:szCs w:val="16"/>
                    </w:rPr>
                  </w:pPr>
                </w:p>
              </w:tc>
              <w:tc>
                <w:tcPr>
                  <w:tcW w:w="3096" w:type="dxa"/>
                  <w:hideMark/>
                </w:tcPr>
                <w:p w:rsidR="00733E10" w:rsidRPr="00733E10" w:rsidRDefault="00733E10" w:rsidP="00733E10">
                  <w:pPr>
                    <w:widowControl w:val="0"/>
                    <w:autoSpaceDE w:val="0"/>
                    <w:autoSpaceDN w:val="0"/>
                    <w:adjustRightInd w:val="0"/>
                    <w:ind w:right="-142"/>
                    <w:jc w:val="center"/>
                    <w:rPr>
                      <w:rFonts w:ascii="Times New Roman" w:hAnsi="Times New Roman" w:cs="Times New Roman"/>
                      <w:b/>
                      <w:bCs/>
                      <w:sz w:val="16"/>
                      <w:szCs w:val="16"/>
                    </w:rPr>
                  </w:pPr>
                  <w:r w:rsidRPr="00733E10">
                    <w:rPr>
                      <w:rFonts w:ascii="Times New Roman" w:hAnsi="Times New Roman" w:cs="Times New Roman"/>
                      <w:noProof/>
                      <w:sz w:val="16"/>
                      <w:szCs w:val="16"/>
                    </w:rPr>
                    <w:drawing>
                      <wp:inline distT="0" distB="0" distL="0" distR="0">
                        <wp:extent cx="409575" cy="657225"/>
                        <wp:effectExtent l="19050" t="0" r="9525" b="0"/>
                        <wp:docPr id="8"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09575" cy="657225"/>
                                </a:xfrm>
                                <a:prstGeom prst="rect">
                                  <a:avLst/>
                                </a:prstGeom>
                                <a:noFill/>
                                <a:ln w="9525">
                                  <a:noFill/>
                                  <a:miter lim="800000"/>
                                  <a:headEnd/>
                                  <a:tailEnd/>
                                </a:ln>
                              </pic:spPr>
                            </pic:pic>
                          </a:graphicData>
                        </a:graphic>
                      </wp:inline>
                    </w:drawing>
                  </w:r>
                </w:p>
              </w:tc>
              <w:tc>
                <w:tcPr>
                  <w:tcW w:w="3568" w:type="dxa"/>
                </w:tcPr>
                <w:p w:rsidR="00733E10" w:rsidRPr="00733E10" w:rsidRDefault="00733E10" w:rsidP="00733E10">
                  <w:pPr>
                    <w:widowControl w:val="0"/>
                    <w:autoSpaceDE w:val="0"/>
                    <w:autoSpaceDN w:val="0"/>
                    <w:adjustRightInd w:val="0"/>
                    <w:rPr>
                      <w:rFonts w:ascii="Times New Roman" w:hAnsi="Times New Roman" w:cs="Times New Roman"/>
                      <w:sz w:val="16"/>
                      <w:szCs w:val="16"/>
                    </w:rPr>
                  </w:pPr>
                </w:p>
              </w:tc>
            </w:tr>
          </w:tbl>
          <w:p w:rsidR="00733E10" w:rsidRPr="00733E10" w:rsidRDefault="00733E10" w:rsidP="00733E10">
            <w:pPr>
              <w:pStyle w:val="a6"/>
              <w:jc w:val="center"/>
              <w:rPr>
                <w:rFonts w:ascii="Times New Roman" w:hAnsi="Times New Roman"/>
                <w:b/>
                <w:bCs/>
                <w:sz w:val="16"/>
                <w:szCs w:val="16"/>
              </w:rPr>
            </w:pPr>
            <w:r w:rsidRPr="00733E10">
              <w:rPr>
                <w:rFonts w:ascii="Times New Roman" w:hAnsi="Times New Roman"/>
                <w:b/>
                <w:bCs/>
                <w:sz w:val="16"/>
                <w:szCs w:val="16"/>
              </w:rPr>
              <w:t>СОВЕТ ДЕПУТАТОВ МУНИЦИПАЛЬНОГО ОБРАЗОВАНИЯ</w:t>
            </w:r>
          </w:p>
          <w:p w:rsidR="00733E10" w:rsidRPr="00733E10" w:rsidRDefault="00733E10" w:rsidP="00733E10">
            <w:pPr>
              <w:pStyle w:val="a6"/>
              <w:jc w:val="center"/>
              <w:rPr>
                <w:rFonts w:ascii="Times New Roman" w:hAnsi="Times New Roman"/>
                <w:b/>
                <w:bCs/>
                <w:sz w:val="16"/>
                <w:szCs w:val="16"/>
              </w:rPr>
            </w:pPr>
            <w:r w:rsidRPr="00733E10">
              <w:rPr>
                <w:rFonts w:ascii="Times New Roman" w:hAnsi="Times New Roman"/>
                <w:b/>
                <w:bCs/>
                <w:sz w:val="16"/>
                <w:szCs w:val="16"/>
              </w:rPr>
              <w:t>НИКОЛАЕВСКИЙ  СЕЛЬСОВЕТ САРАКТАШСКОГО РАЙОНА</w:t>
            </w:r>
          </w:p>
          <w:p w:rsidR="00733E10" w:rsidRPr="00733E10" w:rsidRDefault="00733E10" w:rsidP="00733E10">
            <w:pPr>
              <w:pStyle w:val="a6"/>
              <w:jc w:val="center"/>
              <w:rPr>
                <w:rFonts w:ascii="Times New Roman" w:hAnsi="Times New Roman"/>
                <w:b/>
                <w:bCs/>
                <w:sz w:val="16"/>
                <w:szCs w:val="16"/>
              </w:rPr>
            </w:pPr>
            <w:r w:rsidRPr="00733E10">
              <w:rPr>
                <w:rFonts w:ascii="Times New Roman" w:hAnsi="Times New Roman"/>
                <w:b/>
                <w:bCs/>
                <w:sz w:val="16"/>
                <w:szCs w:val="16"/>
              </w:rPr>
              <w:t>ОРЕНБУРГСКОЙ ОБЛАСТИ</w:t>
            </w:r>
          </w:p>
          <w:p w:rsidR="00733E10" w:rsidRPr="00733E10" w:rsidRDefault="00733E10" w:rsidP="00733E10">
            <w:pPr>
              <w:pStyle w:val="a6"/>
              <w:jc w:val="center"/>
              <w:rPr>
                <w:rFonts w:ascii="Times New Roman" w:hAnsi="Times New Roman"/>
                <w:b/>
                <w:bCs/>
                <w:sz w:val="16"/>
                <w:szCs w:val="16"/>
              </w:rPr>
            </w:pPr>
            <w:r w:rsidRPr="00733E10">
              <w:rPr>
                <w:rFonts w:ascii="Times New Roman" w:hAnsi="Times New Roman"/>
                <w:b/>
                <w:bCs/>
                <w:sz w:val="16"/>
                <w:szCs w:val="16"/>
              </w:rPr>
              <w:t>ЧЕТВЕРТЫЙ СОЗЫВ</w:t>
            </w:r>
          </w:p>
          <w:p w:rsidR="00733E10" w:rsidRPr="00733E10" w:rsidRDefault="00733E10" w:rsidP="00733E10">
            <w:pPr>
              <w:pStyle w:val="a6"/>
              <w:jc w:val="center"/>
              <w:rPr>
                <w:rFonts w:ascii="Times New Roman" w:hAnsi="Times New Roman"/>
                <w:b/>
                <w:bCs/>
                <w:sz w:val="16"/>
                <w:szCs w:val="16"/>
              </w:rPr>
            </w:pPr>
          </w:p>
          <w:p w:rsidR="00733E10" w:rsidRPr="00733E10" w:rsidRDefault="00733E10" w:rsidP="00733E10">
            <w:pPr>
              <w:pStyle w:val="a6"/>
              <w:jc w:val="center"/>
              <w:rPr>
                <w:rFonts w:ascii="Times New Roman" w:hAnsi="Times New Roman"/>
                <w:b/>
                <w:bCs/>
                <w:sz w:val="16"/>
                <w:szCs w:val="16"/>
              </w:rPr>
            </w:pPr>
            <w:r w:rsidRPr="00733E10">
              <w:rPr>
                <w:rFonts w:ascii="Times New Roman" w:hAnsi="Times New Roman"/>
                <w:b/>
                <w:bCs/>
                <w:sz w:val="16"/>
                <w:szCs w:val="16"/>
              </w:rPr>
              <w:t>РЕШЕНИЕ</w:t>
            </w:r>
          </w:p>
          <w:p w:rsidR="00733E10" w:rsidRPr="00733E10" w:rsidRDefault="00733E10" w:rsidP="00733E10">
            <w:pPr>
              <w:pStyle w:val="a6"/>
              <w:jc w:val="center"/>
              <w:rPr>
                <w:rFonts w:ascii="Times New Roman" w:hAnsi="Times New Roman"/>
                <w:sz w:val="16"/>
                <w:szCs w:val="16"/>
              </w:rPr>
            </w:pPr>
            <w:r w:rsidRPr="00733E10">
              <w:rPr>
                <w:rFonts w:ascii="Times New Roman" w:hAnsi="Times New Roman"/>
                <w:sz w:val="16"/>
                <w:szCs w:val="16"/>
              </w:rPr>
              <w:t>Очередного двадцать четвертого заседание  Совета депутатов</w:t>
            </w:r>
          </w:p>
          <w:p w:rsidR="00733E10" w:rsidRPr="00733E10" w:rsidRDefault="00733E10" w:rsidP="00733E10">
            <w:pPr>
              <w:pStyle w:val="a6"/>
              <w:jc w:val="center"/>
              <w:rPr>
                <w:rFonts w:ascii="Times New Roman" w:hAnsi="Times New Roman"/>
                <w:sz w:val="16"/>
                <w:szCs w:val="16"/>
              </w:rPr>
            </w:pPr>
            <w:r w:rsidRPr="00733E10">
              <w:rPr>
                <w:rFonts w:ascii="Times New Roman" w:hAnsi="Times New Roman"/>
                <w:sz w:val="16"/>
                <w:szCs w:val="16"/>
              </w:rPr>
              <w:t>муниципального образования Николаевский  сельсовет</w:t>
            </w:r>
          </w:p>
          <w:p w:rsidR="00733E10" w:rsidRPr="00733E10" w:rsidRDefault="00733E10" w:rsidP="00733E10">
            <w:pPr>
              <w:pStyle w:val="a6"/>
              <w:jc w:val="center"/>
              <w:rPr>
                <w:rFonts w:ascii="Times New Roman" w:hAnsi="Times New Roman"/>
                <w:sz w:val="16"/>
                <w:szCs w:val="16"/>
              </w:rPr>
            </w:pPr>
            <w:r w:rsidRPr="00733E10">
              <w:rPr>
                <w:rFonts w:ascii="Times New Roman" w:hAnsi="Times New Roman"/>
                <w:sz w:val="16"/>
                <w:szCs w:val="16"/>
              </w:rPr>
              <w:t>четвертого созыва</w:t>
            </w:r>
          </w:p>
          <w:p w:rsidR="00733E10" w:rsidRPr="00733E10" w:rsidRDefault="00733E10" w:rsidP="001950FF">
            <w:pPr>
              <w:pStyle w:val="a6"/>
              <w:jc w:val="center"/>
              <w:rPr>
                <w:rFonts w:ascii="Times New Roman" w:hAnsi="Times New Roman"/>
                <w:sz w:val="16"/>
                <w:szCs w:val="16"/>
              </w:rPr>
            </w:pPr>
          </w:p>
          <w:p w:rsidR="00733E10" w:rsidRPr="00733E10" w:rsidRDefault="00733E10" w:rsidP="001950FF">
            <w:pPr>
              <w:jc w:val="center"/>
              <w:rPr>
                <w:rFonts w:ascii="Times New Roman" w:hAnsi="Times New Roman" w:cs="Times New Roman"/>
                <w:sz w:val="16"/>
                <w:szCs w:val="16"/>
              </w:rPr>
            </w:pPr>
            <w:r w:rsidRPr="00733E10">
              <w:rPr>
                <w:rFonts w:ascii="Times New Roman" w:hAnsi="Times New Roman" w:cs="Times New Roman"/>
                <w:sz w:val="16"/>
                <w:szCs w:val="16"/>
              </w:rPr>
              <w:t xml:space="preserve">от 09 июня 2023 года                       с. Николаевка                                             № 83      </w:t>
            </w:r>
          </w:p>
          <w:p w:rsidR="00733E10" w:rsidRPr="00733E10" w:rsidRDefault="00733E10" w:rsidP="00733E10">
            <w:pPr>
              <w:jc w:val="center"/>
              <w:rPr>
                <w:rFonts w:ascii="Times New Roman" w:hAnsi="Times New Roman" w:cs="Times New Roman"/>
                <w:sz w:val="16"/>
                <w:szCs w:val="16"/>
              </w:rPr>
            </w:pPr>
            <w:r w:rsidRPr="00733E10">
              <w:rPr>
                <w:rFonts w:ascii="Times New Roman" w:hAnsi="Times New Roman" w:cs="Times New Roman"/>
                <w:sz w:val="16"/>
                <w:szCs w:val="16"/>
              </w:rPr>
              <w:t>Об  исполнении бюджета сельсовета за 2022 год</w:t>
            </w:r>
          </w:p>
          <w:p w:rsidR="00733E10" w:rsidRPr="00733E10" w:rsidRDefault="00733E10" w:rsidP="001950FF">
            <w:pPr>
              <w:rPr>
                <w:rFonts w:ascii="Times New Roman" w:hAnsi="Times New Roman" w:cs="Times New Roman"/>
                <w:sz w:val="16"/>
                <w:szCs w:val="16"/>
              </w:rPr>
            </w:pPr>
          </w:p>
          <w:p w:rsidR="00733E10" w:rsidRPr="00733E10" w:rsidRDefault="00733E10" w:rsidP="00733E10">
            <w:pPr>
              <w:jc w:val="both"/>
              <w:rPr>
                <w:rFonts w:ascii="Times New Roman" w:hAnsi="Times New Roman" w:cs="Times New Roman"/>
                <w:sz w:val="16"/>
                <w:szCs w:val="16"/>
              </w:rPr>
            </w:pPr>
            <w:r w:rsidRPr="00733E10">
              <w:rPr>
                <w:rFonts w:ascii="Times New Roman" w:hAnsi="Times New Roman" w:cs="Times New Roman"/>
                <w:sz w:val="16"/>
                <w:szCs w:val="16"/>
              </w:rPr>
              <w:tab/>
              <w:t>В соответствии со статьями 12, 132 Конституции Российской Федерации, статьи 9 Бюджетного кодекса  Российской Федерации, статьи 35 Федерального закона от 06.10.2003 года № 131-ФЗ «Об общих принципах организации местного самоуправления в Российской Федерации» и статьи 22 Устава муниципального образования Николаевский сельсовет, рассмотрев  исполнение бюджета сельсовета за 2022 год</w:t>
            </w:r>
          </w:p>
          <w:p w:rsidR="00733E10" w:rsidRPr="00733E10" w:rsidRDefault="00733E10" w:rsidP="00733E10">
            <w:pPr>
              <w:rPr>
                <w:rFonts w:ascii="Times New Roman" w:hAnsi="Times New Roman" w:cs="Times New Roman"/>
                <w:sz w:val="16"/>
                <w:szCs w:val="16"/>
              </w:rPr>
            </w:pPr>
          </w:p>
          <w:p w:rsidR="00733E10" w:rsidRPr="00733E10" w:rsidRDefault="00733E10" w:rsidP="00733E10">
            <w:pPr>
              <w:rPr>
                <w:rFonts w:ascii="Times New Roman" w:hAnsi="Times New Roman" w:cs="Times New Roman"/>
                <w:sz w:val="16"/>
                <w:szCs w:val="16"/>
              </w:rPr>
            </w:pPr>
            <w:r w:rsidRPr="00733E10">
              <w:rPr>
                <w:rFonts w:ascii="Times New Roman" w:hAnsi="Times New Roman" w:cs="Times New Roman"/>
                <w:sz w:val="16"/>
                <w:szCs w:val="16"/>
              </w:rPr>
              <w:tab/>
              <w:t>Совет депутатов сельсовета</w:t>
            </w:r>
          </w:p>
          <w:p w:rsidR="00733E10" w:rsidRPr="00733E10" w:rsidRDefault="00733E10" w:rsidP="00733E10">
            <w:pPr>
              <w:jc w:val="both"/>
              <w:rPr>
                <w:rFonts w:ascii="Times New Roman" w:hAnsi="Times New Roman" w:cs="Times New Roman"/>
                <w:sz w:val="16"/>
                <w:szCs w:val="16"/>
              </w:rPr>
            </w:pPr>
            <w:r w:rsidRPr="00733E10">
              <w:rPr>
                <w:rFonts w:ascii="Times New Roman" w:hAnsi="Times New Roman" w:cs="Times New Roman"/>
                <w:sz w:val="16"/>
                <w:szCs w:val="16"/>
              </w:rPr>
              <w:t>Р Е Ш И Л:</w:t>
            </w:r>
          </w:p>
          <w:p w:rsidR="00733E10" w:rsidRPr="00733E10" w:rsidRDefault="00733E10" w:rsidP="00733E10">
            <w:pPr>
              <w:ind w:left="709"/>
              <w:jc w:val="both"/>
              <w:rPr>
                <w:rFonts w:ascii="Times New Roman" w:hAnsi="Times New Roman" w:cs="Times New Roman"/>
                <w:sz w:val="16"/>
                <w:szCs w:val="16"/>
              </w:rPr>
            </w:pPr>
          </w:p>
          <w:p w:rsidR="00733E10" w:rsidRPr="00733E10" w:rsidRDefault="00733E10" w:rsidP="00733E10">
            <w:pPr>
              <w:pStyle w:val="a6"/>
              <w:ind w:left="709"/>
              <w:jc w:val="both"/>
              <w:rPr>
                <w:rFonts w:ascii="Times New Roman" w:hAnsi="Times New Roman"/>
                <w:sz w:val="16"/>
                <w:szCs w:val="16"/>
              </w:rPr>
            </w:pPr>
            <w:r w:rsidRPr="00733E10">
              <w:rPr>
                <w:rFonts w:ascii="Times New Roman" w:hAnsi="Times New Roman"/>
                <w:sz w:val="16"/>
                <w:szCs w:val="16"/>
              </w:rPr>
              <w:t>1.Утвердить отчет об исполнении бюджета сельсовета за 2022 год по доходам в сумме 10 987 690,84 рублей и по расходам в сумме 10 335 504,26 рублей с превышением доходов над расходами в сумме 652 186,58 рублей.</w:t>
            </w:r>
          </w:p>
          <w:p w:rsidR="00733E10" w:rsidRPr="00733E10" w:rsidRDefault="00733E10" w:rsidP="00733E10">
            <w:pPr>
              <w:jc w:val="both"/>
              <w:rPr>
                <w:rFonts w:ascii="Times New Roman" w:hAnsi="Times New Roman" w:cs="Times New Roman"/>
                <w:sz w:val="16"/>
                <w:szCs w:val="16"/>
              </w:rPr>
            </w:pPr>
            <w:r w:rsidRPr="00733E10">
              <w:rPr>
                <w:rFonts w:ascii="Times New Roman" w:hAnsi="Times New Roman" w:cs="Times New Roman"/>
                <w:sz w:val="16"/>
                <w:szCs w:val="16"/>
              </w:rPr>
              <w:tab/>
              <w:t>2. Утвердить исполнение по доходам бюджета сельсовета за 2022 год согласно приложению .</w:t>
            </w:r>
          </w:p>
          <w:p w:rsidR="00733E10" w:rsidRPr="00733E10" w:rsidRDefault="00733E10" w:rsidP="00733E10">
            <w:pPr>
              <w:jc w:val="both"/>
              <w:rPr>
                <w:rFonts w:ascii="Times New Roman" w:hAnsi="Times New Roman" w:cs="Times New Roman"/>
                <w:sz w:val="16"/>
                <w:szCs w:val="16"/>
              </w:rPr>
            </w:pPr>
            <w:r w:rsidRPr="00733E10">
              <w:rPr>
                <w:rFonts w:ascii="Times New Roman" w:hAnsi="Times New Roman" w:cs="Times New Roman"/>
                <w:sz w:val="16"/>
                <w:szCs w:val="16"/>
              </w:rPr>
              <w:tab/>
              <w:t xml:space="preserve">3. Утвердить исполнение по расходам бюджета сельсовета за 2022 год согласно приложению </w:t>
            </w:r>
          </w:p>
          <w:p w:rsidR="00733E10" w:rsidRPr="00733E10" w:rsidRDefault="00733E10" w:rsidP="00733E10">
            <w:pPr>
              <w:ind w:firstLine="708"/>
              <w:jc w:val="both"/>
              <w:rPr>
                <w:rFonts w:ascii="Times New Roman" w:hAnsi="Times New Roman" w:cs="Times New Roman"/>
                <w:sz w:val="16"/>
                <w:szCs w:val="16"/>
              </w:rPr>
            </w:pPr>
            <w:r w:rsidRPr="00733E10">
              <w:rPr>
                <w:rFonts w:ascii="Times New Roman" w:hAnsi="Times New Roman" w:cs="Times New Roman"/>
                <w:sz w:val="16"/>
                <w:szCs w:val="16"/>
              </w:rPr>
              <w:t>4.Решение Совета депутатов обнародовать на территории сельсовета и разместить на официальном сайте муниципального образования Николаевский сельсовет.</w:t>
            </w:r>
          </w:p>
          <w:p w:rsidR="00733E10" w:rsidRPr="00733E10" w:rsidRDefault="00733E10" w:rsidP="00733E10">
            <w:pPr>
              <w:ind w:firstLine="708"/>
              <w:rPr>
                <w:rFonts w:ascii="Times New Roman" w:hAnsi="Times New Roman" w:cs="Times New Roman"/>
                <w:sz w:val="16"/>
                <w:szCs w:val="16"/>
              </w:rPr>
            </w:pPr>
          </w:p>
          <w:tbl>
            <w:tblPr>
              <w:tblW w:w="0" w:type="auto"/>
              <w:tblLook w:val="04A0" w:firstRow="1" w:lastRow="0" w:firstColumn="1" w:lastColumn="0" w:noHBand="0" w:noVBand="1"/>
            </w:tblPr>
            <w:tblGrid>
              <w:gridCol w:w="4921"/>
              <w:gridCol w:w="5095"/>
            </w:tblGrid>
            <w:tr w:rsidR="00733E10" w:rsidRPr="00733E10" w:rsidTr="00733E10">
              <w:tc>
                <w:tcPr>
                  <w:tcW w:w="4928" w:type="dxa"/>
                  <w:hideMark/>
                </w:tcPr>
                <w:p w:rsidR="00733E10" w:rsidRPr="00733E10" w:rsidRDefault="00733E10" w:rsidP="00733E10">
                  <w:pPr>
                    <w:pStyle w:val="a6"/>
                    <w:rPr>
                      <w:rFonts w:ascii="Times New Roman" w:hAnsi="Times New Roman"/>
                      <w:sz w:val="16"/>
                      <w:szCs w:val="16"/>
                    </w:rPr>
                  </w:pPr>
                  <w:r w:rsidRPr="00733E10">
                    <w:rPr>
                      <w:rFonts w:ascii="Times New Roman" w:hAnsi="Times New Roman"/>
                      <w:sz w:val="16"/>
                      <w:szCs w:val="16"/>
                    </w:rPr>
                    <w:t xml:space="preserve">Председатель Совета </w:t>
                  </w:r>
                </w:p>
                <w:p w:rsidR="00733E10" w:rsidRPr="00733E10" w:rsidRDefault="00733E10" w:rsidP="00733E10">
                  <w:pPr>
                    <w:pStyle w:val="a6"/>
                    <w:rPr>
                      <w:rFonts w:ascii="Times New Roman" w:hAnsi="Times New Roman"/>
                      <w:sz w:val="16"/>
                      <w:szCs w:val="16"/>
                    </w:rPr>
                  </w:pPr>
                  <w:r w:rsidRPr="00733E10">
                    <w:rPr>
                      <w:rFonts w:ascii="Times New Roman" w:hAnsi="Times New Roman"/>
                      <w:sz w:val="16"/>
                      <w:szCs w:val="16"/>
                    </w:rPr>
                    <w:t xml:space="preserve">депутатов сельсовета    </w:t>
                  </w:r>
                </w:p>
                <w:p w:rsidR="00733E10" w:rsidRPr="00733E10" w:rsidRDefault="00733E10" w:rsidP="00733E10">
                  <w:pPr>
                    <w:pStyle w:val="a6"/>
                    <w:rPr>
                      <w:rFonts w:ascii="Times New Roman" w:hAnsi="Times New Roman"/>
                      <w:sz w:val="16"/>
                      <w:szCs w:val="16"/>
                    </w:rPr>
                  </w:pPr>
                  <w:r w:rsidRPr="00733E10">
                    <w:rPr>
                      <w:rFonts w:ascii="Times New Roman" w:hAnsi="Times New Roman"/>
                      <w:sz w:val="16"/>
                      <w:szCs w:val="16"/>
                      <w:u w:val="single"/>
                    </w:rPr>
                    <w:t xml:space="preserve">                                 </w:t>
                  </w:r>
                  <w:r w:rsidRPr="00733E10">
                    <w:rPr>
                      <w:rFonts w:ascii="Times New Roman" w:hAnsi="Times New Roman"/>
                      <w:sz w:val="16"/>
                      <w:szCs w:val="16"/>
                    </w:rPr>
                    <w:t>Т.В. Донченко</w:t>
                  </w:r>
                </w:p>
              </w:tc>
              <w:tc>
                <w:tcPr>
                  <w:tcW w:w="5103" w:type="dxa"/>
                </w:tcPr>
                <w:p w:rsidR="00733E10" w:rsidRPr="00733E10" w:rsidRDefault="00733E10" w:rsidP="00733E10">
                  <w:pPr>
                    <w:pStyle w:val="a6"/>
                    <w:jc w:val="center"/>
                    <w:rPr>
                      <w:rFonts w:ascii="Times New Roman" w:hAnsi="Times New Roman"/>
                      <w:sz w:val="16"/>
                      <w:szCs w:val="16"/>
                    </w:rPr>
                  </w:pPr>
                  <w:r w:rsidRPr="00733E10">
                    <w:rPr>
                      <w:rFonts w:ascii="Times New Roman" w:hAnsi="Times New Roman"/>
                      <w:sz w:val="16"/>
                      <w:szCs w:val="16"/>
                    </w:rPr>
                    <w:t>Глава Николаевского</w:t>
                  </w:r>
                </w:p>
                <w:p w:rsidR="00733E10" w:rsidRDefault="00733E10" w:rsidP="00733E10">
                  <w:pPr>
                    <w:pStyle w:val="a6"/>
                    <w:rPr>
                      <w:rFonts w:ascii="Times New Roman" w:hAnsi="Times New Roman"/>
                      <w:sz w:val="16"/>
                      <w:szCs w:val="16"/>
                    </w:rPr>
                  </w:pPr>
                  <w:r>
                    <w:rPr>
                      <w:rFonts w:ascii="Times New Roman" w:hAnsi="Times New Roman"/>
                      <w:sz w:val="16"/>
                      <w:szCs w:val="16"/>
                    </w:rPr>
                    <w:t xml:space="preserve">                                        </w:t>
                  </w:r>
                  <w:r w:rsidRPr="00733E10">
                    <w:rPr>
                      <w:rFonts w:ascii="Times New Roman" w:hAnsi="Times New Roman"/>
                      <w:sz w:val="16"/>
                      <w:szCs w:val="16"/>
                    </w:rPr>
                    <w:t>Сельсовета</w:t>
                  </w:r>
                </w:p>
                <w:p w:rsidR="00733E10" w:rsidRPr="00733E10" w:rsidRDefault="00733E10" w:rsidP="00733E10">
                  <w:pPr>
                    <w:pStyle w:val="a6"/>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u w:val="single"/>
                    </w:rPr>
                    <w:t xml:space="preserve">  </w:t>
                  </w:r>
                  <w:r w:rsidRPr="00733E10">
                    <w:rPr>
                      <w:rFonts w:ascii="Times New Roman" w:hAnsi="Times New Roman"/>
                      <w:sz w:val="16"/>
                      <w:szCs w:val="16"/>
                      <w:u w:val="single"/>
                    </w:rPr>
                    <w:t xml:space="preserve">                 </w:t>
                  </w:r>
                  <w:r>
                    <w:rPr>
                      <w:rFonts w:ascii="Times New Roman" w:hAnsi="Times New Roman"/>
                      <w:sz w:val="16"/>
                      <w:szCs w:val="16"/>
                      <w:u w:val="single"/>
                    </w:rPr>
                    <w:t xml:space="preserve">                    </w:t>
                  </w:r>
                  <w:r w:rsidRPr="00733E10">
                    <w:rPr>
                      <w:rFonts w:ascii="Times New Roman" w:hAnsi="Times New Roman"/>
                      <w:sz w:val="16"/>
                      <w:szCs w:val="16"/>
                    </w:rPr>
                    <w:t>Т.В. Калмыкова</w:t>
                  </w:r>
                </w:p>
                <w:p w:rsidR="00733E10" w:rsidRPr="00733E10" w:rsidRDefault="00733E10" w:rsidP="00733E10">
                  <w:pPr>
                    <w:pStyle w:val="a6"/>
                    <w:rPr>
                      <w:rFonts w:ascii="Times New Roman" w:hAnsi="Times New Roman"/>
                      <w:sz w:val="16"/>
                      <w:szCs w:val="16"/>
                    </w:rPr>
                  </w:pPr>
                </w:p>
              </w:tc>
            </w:tr>
          </w:tbl>
          <w:p w:rsidR="00733E10" w:rsidRPr="00733E10" w:rsidRDefault="00733E10" w:rsidP="00733E10">
            <w:pPr>
              <w:jc w:val="right"/>
              <w:rPr>
                <w:rFonts w:ascii="Times New Roman" w:hAnsi="Times New Roman" w:cs="Times New Roman"/>
                <w:sz w:val="16"/>
                <w:szCs w:val="16"/>
              </w:rPr>
            </w:pPr>
          </w:p>
          <w:p w:rsidR="00733E10" w:rsidRPr="00733E10" w:rsidRDefault="00733E10" w:rsidP="00733E10">
            <w:pPr>
              <w:jc w:val="right"/>
              <w:rPr>
                <w:rFonts w:ascii="Times New Roman" w:hAnsi="Times New Roman" w:cs="Times New Roman"/>
                <w:sz w:val="16"/>
                <w:szCs w:val="16"/>
              </w:rPr>
            </w:pPr>
          </w:p>
          <w:p w:rsidR="00733E10" w:rsidRDefault="00733E10" w:rsidP="00733E10">
            <w:pPr>
              <w:jc w:val="right"/>
              <w:rPr>
                <w:rFonts w:ascii="Times New Roman" w:hAnsi="Times New Roman" w:cs="Times New Roman"/>
                <w:sz w:val="16"/>
                <w:szCs w:val="16"/>
              </w:rPr>
            </w:pPr>
          </w:p>
          <w:p w:rsidR="00733E10" w:rsidRDefault="00733E10" w:rsidP="00733E10">
            <w:pPr>
              <w:jc w:val="right"/>
              <w:rPr>
                <w:rFonts w:ascii="Times New Roman" w:hAnsi="Times New Roman" w:cs="Times New Roman"/>
                <w:sz w:val="16"/>
                <w:szCs w:val="16"/>
              </w:rPr>
            </w:pPr>
          </w:p>
          <w:p w:rsidR="00733E10" w:rsidRDefault="00733E10" w:rsidP="00733E10">
            <w:pPr>
              <w:jc w:val="right"/>
              <w:rPr>
                <w:rFonts w:ascii="Times New Roman" w:hAnsi="Times New Roman" w:cs="Times New Roman"/>
                <w:sz w:val="16"/>
                <w:szCs w:val="16"/>
              </w:rPr>
            </w:pPr>
          </w:p>
          <w:p w:rsidR="00733E10" w:rsidRDefault="00733E10" w:rsidP="00733E10">
            <w:pPr>
              <w:jc w:val="right"/>
              <w:rPr>
                <w:rFonts w:ascii="Times New Roman" w:hAnsi="Times New Roman" w:cs="Times New Roman"/>
                <w:sz w:val="16"/>
                <w:szCs w:val="16"/>
              </w:rPr>
            </w:pPr>
          </w:p>
          <w:p w:rsidR="00733E10" w:rsidRDefault="00733E10" w:rsidP="00733E10">
            <w:pPr>
              <w:jc w:val="right"/>
              <w:rPr>
                <w:rFonts w:ascii="Times New Roman" w:hAnsi="Times New Roman" w:cs="Times New Roman"/>
                <w:sz w:val="16"/>
                <w:szCs w:val="16"/>
              </w:rPr>
            </w:pPr>
          </w:p>
          <w:p w:rsidR="00733E10" w:rsidRPr="00733E10" w:rsidRDefault="00733E10" w:rsidP="00733E10">
            <w:pPr>
              <w:jc w:val="right"/>
              <w:rPr>
                <w:rFonts w:ascii="Times New Roman" w:hAnsi="Times New Roman" w:cs="Times New Roman"/>
                <w:sz w:val="16"/>
                <w:szCs w:val="16"/>
              </w:rPr>
            </w:pPr>
          </w:p>
          <w:p w:rsidR="001950FF" w:rsidRDefault="001950FF" w:rsidP="00733E10">
            <w:pPr>
              <w:pStyle w:val="a6"/>
              <w:jc w:val="right"/>
              <w:rPr>
                <w:rFonts w:ascii="Times New Roman" w:hAnsi="Times New Roman"/>
                <w:sz w:val="16"/>
                <w:szCs w:val="16"/>
              </w:rPr>
            </w:pPr>
          </w:p>
          <w:p w:rsidR="001950FF" w:rsidRDefault="001950FF" w:rsidP="00733E10">
            <w:pPr>
              <w:pStyle w:val="a6"/>
              <w:jc w:val="right"/>
              <w:rPr>
                <w:rFonts w:ascii="Times New Roman" w:hAnsi="Times New Roman"/>
                <w:sz w:val="16"/>
                <w:szCs w:val="16"/>
              </w:rPr>
            </w:pPr>
          </w:p>
          <w:p w:rsidR="001950FF" w:rsidRDefault="001950FF" w:rsidP="00733E10">
            <w:pPr>
              <w:pStyle w:val="a6"/>
              <w:jc w:val="right"/>
              <w:rPr>
                <w:rFonts w:ascii="Times New Roman" w:hAnsi="Times New Roman"/>
                <w:sz w:val="16"/>
                <w:szCs w:val="16"/>
              </w:rPr>
            </w:pPr>
          </w:p>
          <w:p w:rsidR="001950FF" w:rsidRDefault="001950FF" w:rsidP="00733E10">
            <w:pPr>
              <w:pStyle w:val="a6"/>
              <w:jc w:val="right"/>
              <w:rPr>
                <w:rFonts w:ascii="Times New Roman" w:hAnsi="Times New Roman"/>
                <w:sz w:val="16"/>
                <w:szCs w:val="16"/>
              </w:rPr>
            </w:pPr>
          </w:p>
          <w:p w:rsidR="001950FF" w:rsidRDefault="001950FF" w:rsidP="00733E10">
            <w:pPr>
              <w:pStyle w:val="a6"/>
              <w:jc w:val="right"/>
              <w:rPr>
                <w:rFonts w:ascii="Times New Roman" w:hAnsi="Times New Roman"/>
                <w:sz w:val="16"/>
                <w:szCs w:val="16"/>
              </w:rPr>
            </w:pPr>
          </w:p>
          <w:p w:rsidR="001950FF" w:rsidRDefault="001950FF" w:rsidP="00733E10">
            <w:pPr>
              <w:pStyle w:val="a6"/>
              <w:jc w:val="right"/>
              <w:rPr>
                <w:rFonts w:ascii="Times New Roman" w:hAnsi="Times New Roman"/>
                <w:sz w:val="16"/>
                <w:szCs w:val="16"/>
              </w:rPr>
            </w:pPr>
          </w:p>
          <w:p w:rsidR="001950FF" w:rsidRDefault="001950FF" w:rsidP="00733E10">
            <w:pPr>
              <w:pStyle w:val="a6"/>
              <w:jc w:val="right"/>
              <w:rPr>
                <w:rFonts w:ascii="Times New Roman" w:hAnsi="Times New Roman"/>
                <w:sz w:val="16"/>
                <w:szCs w:val="16"/>
              </w:rPr>
            </w:pPr>
          </w:p>
          <w:p w:rsidR="001950FF" w:rsidRDefault="001950FF" w:rsidP="00733E10">
            <w:pPr>
              <w:pStyle w:val="a6"/>
              <w:jc w:val="right"/>
              <w:rPr>
                <w:rFonts w:ascii="Times New Roman" w:hAnsi="Times New Roman"/>
                <w:sz w:val="16"/>
                <w:szCs w:val="16"/>
              </w:rPr>
            </w:pPr>
          </w:p>
          <w:p w:rsidR="001950FF" w:rsidRDefault="001950FF" w:rsidP="00733E10">
            <w:pPr>
              <w:pStyle w:val="a6"/>
              <w:jc w:val="right"/>
              <w:rPr>
                <w:rFonts w:ascii="Times New Roman" w:hAnsi="Times New Roman"/>
                <w:sz w:val="16"/>
                <w:szCs w:val="16"/>
              </w:rPr>
            </w:pPr>
          </w:p>
          <w:p w:rsidR="001950FF" w:rsidRDefault="001950FF" w:rsidP="00733E10">
            <w:pPr>
              <w:pStyle w:val="a6"/>
              <w:jc w:val="right"/>
              <w:rPr>
                <w:rFonts w:ascii="Times New Roman" w:hAnsi="Times New Roman"/>
                <w:sz w:val="16"/>
                <w:szCs w:val="16"/>
              </w:rPr>
            </w:pP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lastRenderedPageBreak/>
              <w:t xml:space="preserve">Приложение </w:t>
            </w: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t xml:space="preserve"> к решению Совета </w:t>
            </w: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t xml:space="preserve">депутатов сельсовета </w:t>
            </w: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t xml:space="preserve">от  09.06. 2023 года №83               </w:t>
            </w:r>
          </w:p>
          <w:p w:rsidR="00733E10" w:rsidRPr="00733E10" w:rsidRDefault="00733E10" w:rsidP="00733E10">
            <w:pPr>
              <w:jc w:val="right"/>
              <w:rPr>
                <w:rFonts w:ascii="Times New Roman" w:hAnsi="Times New Roman" w:cs="Times New Roman"/>
                <w:sz w:val="16"/>
                <w:szCs w:val="16"/>
              </w:rPr>
            </w:pPr>
          </w:p>
          <w:p w:rsidR="00733E10" w:rsidRPr="00733E10" w:rsidRDefault="00733E10" w:rsidP="00733E10">
            <w:pPr>
              <w:jc w:val="center"/>
              <w:rPr>
                <w:rFonts w:ascii="Times New Roman" w:hAnsi="Times New Roman" w:cs="Times New Roman"/>
                <w:sz w:val="16"/>
                <w:szCs w:val="16"/>
              </w:rPr>
            </w:pPr>
            <w:r w:rsidRPr="00733E10">
              <w:rPr>
                <w:rFonts w:ascii="Times New Roman" w:hAnsi="Times New Roman" w:cs="Times New Roman"/>
                <w:sz w:val="16"/>
                <w:szCs w:val="16"/>
              </w:rPr>
              <w:t>Исполнение бюджета на 01.01.2023г</w:t>
            </w:r>
          </w:p>
          <w:p w:rsidR="00733E10" w:rsidRPr="00733E10" w:rsidRDefault="00733E10" w:rsidP="00733E10">
            <w:pPr>
              <w:rPr>
                <w:rFonts w:ascii="Times New Roman" w:hAnsi="Times New Roman" w:cs="Times New Roman"/>
                <w:sz w:val="16"/>
                <w:szCs w:val="16"/>
              </w:rPr>
            </w:pPr>
            <w:r w:rsidRPr="00733E10">
              <w:rPr>
                <w:rFonts w:ascii="Times New Roman" w:hAnsi="Times New Roman" w:cs="Times New Roman"/>
                <w:sz w:val="16"/>
                <w:szCs w:val="16"/>
              </w:rPr>
              <w:t xml:space="preserve">                                                                                                                                      Тыс.руб.</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
              <w:gridCol w:w="293"/>
              <w:gridCol w:w="226"/>
              <w:gridCol w:w="3732"/>
              <w:gridCol w:w="226"/>
              <w:gridCol w:w="1820"/>
              <w:gridCol w:w="226"/>
              <w:gridCol w:w="1392"/>
              <w:gridCol w:w="226"/>
              <w:gridCol w:w="1413"/>
              <w:gridCol w:w="226"/>
            </w:tblGrid>
            <w:tr w:rsidR="00733E10" w:rsidRPr="00733E10" w:rsidTr="001950FF">
              <w:trPr>
                <w:gridBefore w:val="1"/>
                <w:wBefore w:w="226" w:type="dxa"/>
                <w:trHeight w:val="752"/>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ind w:left="-123" w:right="-146" w:firstLine="123"/>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Наименование статей</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ПЛАН</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ФАКТ</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 исполнения</w:t>
                  </w:r>
                </w:p>
              </w:tc>
            </w:tr>
            <w:tr w:rsidR="00733E10" w:rsidRPr="00733E10" w:rsidTr="001950FF">
              <w:trPr>
                <w:gridBefore w:val="1"/>
                <w:wBefore w:w="226" w:type="dxa"/>
                <w:trHeight w:val="308"/>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Доходы:</w:t>
                  </w:r>
                </w:p>
                <w:p w:rsidR="00733E10" w:rsidRPr="00733E10" w:rsidRDefault="00733E10" w:rsidP="001950FF">
                  <w:pPr>
                    <w:rPr>
                      <w:rFonts w:ascii="Times New Roman" w:hAnsi="Times New Roman" w:cs="Times New Roman"/>
                      <w:sz w:val="16"/>
                      <w:szCs w:val="16"/>
                    </w:rPr>
                  </w:pP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9</w:t>
                  </w:r>
                  <w:r w:rsidRPr="00733E10">
                    <w:rPr>
                      <w:rFonts w:ascii="Times New Roman" w:hAnsi="Times New Roman" w:cs="Times New Roman"/>
                      <w:sz w:val="16"/>
                      <w:szCs w:val="16"/>
                      <w:lang w:val="en-US"/>
                    </w:rPr>
                    <w:t>13</w:t>
                  </w:r>
                  <w:r w:rsidRPr="00733E10">
                    <w:rPr>
                      <w:rFonts w:ascii="Times New Roman" w:hAnsi="Times New Roman" w:cs="Times New Roman"/>
                      <w:sz w:val="16"/>
                      <w:szCs w:val="16"/>
                    </w:rPr>
                    <w:t>8,7</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10987,7</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120,2</w:t>
                  </w:r>
                </w:p>
              </w:tc>
            </w:tr>
            <w:tr w:rsidR="00733E10" w:rsidRPr="00733E10" w:rsidTr="001950FF">
              <w:trPr>
                <w:gridBefore w:val="1"/>
                <w:wBefore w:w="226" w:type="dxa"/>
                <w:trHeight w:val="801"/>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Из них налоговые  и неналоговые  в т.ч.</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5662,</w:t>
                  </w:r>
                  <w:r w:rsidRPr="00733E10">
                    <w:rPr>
                      <w:rFonts w:ascii="Times New Roman" w:hAnsi="Times New Roman" w:cs="Times New Roman"/>
                      <w:sz w:val="16"/>
                      <w:szCs w:val="16"/>
                      <w:lang w:val="en-US"/>
                    </w:rPr>
                    <w:t>4</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7537,7</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133,1</w:t>
                  </w:r>
                </w:p>
              </w:tc>
            </w:tr>
            <w:tr w:rsidR="00733E10" w:rsidRPr="00733E10" w:rsidTr="001950FF">
              <w:trPr>
                <w:gridBefore w:val="1"/>
                <w:wBefore w:w="226" w:type="dxa"/>
                <w:trHeight w:val="615"/>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Земельный налог всего</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776,0</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1074,0</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138,4</w:t>
                  </w:r>
                </w:p>
              </w:tc>
            </w:tr>
            <w:tr w:rsidR="00733E10" w:rsidRPr="00733E10" w:rsidTr="001950FF">
              <w:trPr>
                <w:gridBefore w:val="1"/>
                <w:wBefore w:w="226" w:type="dxa"/>
                <w:trHeight w:val="500"/>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в т.ч. с физич лиц</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745,0</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998,3</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134,0</w:t>
                  </w:r>
                </w:p>
              </w:tc>
            </w:tr>
            <w:tr w:rsidR="00733E10" w:rsidRPr="00733E10" w:rsidTr="001950FF">
              <w:trPr>
                <w:gridBefore w:val="1"/>
                <w:wBefore w:w="226" w:type="dxa"/>
                <w:trHeight w:val="470"/>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Налог на имущество физ лиц</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32,0</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55,8</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174,4</w:t>
                  </w:r>
                </w:p>
              </w:tc>
            </w:tr>
            <w:tr w:rsidR="00733E10" w:rsidRPr="00733E10" w:rsidTr="001950FF">
              <w:trPr>
                <w:gridBefore w:val="1"/>
                <w:wBefore w:w="226" w:type="dxa"/>
                <w:trHeight w:val="613"/>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Единый с/хоз налог</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1400,0</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2730,0</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195,0</w:t>
                  </w:r>
                </w:p>
              </w:tc>
            </w:tr>
            <w:tr w:rsidR="00733E10" w:rsidRPr="00733E10" w:rsidTr="001950FF">
              <w:trPr>
                <w:gridBefore w:val="1"/>
                <w:wBefore w:w="226" w:type="dxa"/>
                <w:trHeight w:val="733"/>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НДФЛ</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1750,0</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1872,3</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107,0</w:t>
                  </w:r>
                </w:p>
              </w:tc>
            </w:tr>
            <w:tr w:rsidR="00733E10" w:rsidRPr="00733E10" w:rsidTr="001950FF">
              <w:trPr>
                <w:gridBefore w:val="1"/>
                <w:wBefore w:w="226" w:type="dxa"/>
                <w:trHeight w:val="731"/>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Акцизы</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883,0</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1019,1</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115,4</w:t>
                  </w:r>
                </w:p>
              </w:tc>
            </w:tr>
            <w:tr w:rsidR="00733E10" w:rsidRPr="00733E10" w:rsidTr="001950FF">
              <w:trPr>
                <w:gridBefore w:val="1"/>
                <w:wBefore w:w="226" w:type="dxa"/>
                <w:trHeight w:val="126"/>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Налог, взимаемый в связи с применением упрощенной системы налогообложения</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220,0</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129,1</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58,7</w:t>
                  </w:r>
                </w:p>
              </w:tc>
            </w:tr>
            <w:tr w:rsidR="00733E10" w:rsidRPr="00733E10" w:rsidTr="001950FF">
              <w:trPr>
                <w:gridBefore w:val="1"/>
                <w:wBefore w:w="226" w:type="dxa"/>
                <w:trHeight w:val="643"/>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Аренда имущества</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18,0</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18,1</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100,5</w:t>
                  </w:r>
                </w:p>
              </w:tc>
            </w:tr>
            <w:tr w:rsidR="00733E10" w:rsidRPr="00733E10" w:rsidTr="001950FF">
              <w:trPr>
                <w:gridBefore w:val="1"/>
                <w:wBefore w:w="226" w:type="dxa"/>
                <w:trHeight w:val="850"/>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Инициативные платежи</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583,4</w:t>
                  </w:r>
                </w:p>
                <w:p w:rsidR="00733E10" w:rsidRPr="00733E10" w:rsidRDefault="00733E10" w:rsidP="001950FF">
                  <w:pPr>
                    <w:rPr>
                      <w:rFonts w:ascii="Times New Roman" w:hAnsi="Times New Roman" w:cs="Times New Roman"/>
                      <w:sz w:val="16"/>
                      <w:szCs w:val="16"/>
                    </w:rPr>
                  </w:pP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583,4</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100,0</w:t>
                  </w:r>
                </w:p>
              </w:tc>
            </w:tr>
            <w:tr w:rsidR="00733E10" w:rsidRPr="00733E10" w:rsidTr="001950FF">
              <w:trPr>
                <w:gridBefore w:val="1"/>
                <w:wBefore w:w="226" w:type="dxa"/>
                <w:trHeight w:val="602"/>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Безвозмездные поступления</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3476,3</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3450,0</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99,2</w:t>
                  </w:r>
                </w:p>
              </w:tc>
            </w:tr>
            <w:tr w:rsidR="00733E10" w:rsidRPr="00733E10" w:rsidTr="001950FF">
              <w:trPr>
                <w:gridBefore w:val="1"/>
                <w:wBefore w:w="226" w:type="dxa"/>
                <w:trHeight w:val="735"/>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Дотации</w:t>
                  </w:r>
                </w:p>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субвенции</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1875,0</w:t>
                  </w:r>
                </w:p>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111,0</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1875,0</w:t>
                  </w:r>
                </w:p>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111,0</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100,0</w:t>
                  </w:r>
                </w:p>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100,0</w:t>
                  </w:r>
                </w:p>
              </w:tc>
            </w:tr>
            <w:tr w:rsidR="00733E10" w:rsidRPr="00733E10" w:rsidTr="001950FF">
              <w:trPr>
                <w:gridBefore w:val="1"/>
                <w:wBefore w:w="226" w:type="dxa"/>
                <w:trHeight w:val="610"/>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Прочие субсидии</w:t>
                  </w:r>
                </w:p>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Иные межбюдж трансферты</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959,8</w:t>
                  </w:r>
                </w:p>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530,5</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933,47</w:t>
                  </w:r>
                </w:p>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530,5</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97,26</w:t>
                  </w:r>
                </w:p>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74,65</w:t>
                  </w:r>
                </w:p>
              </w:tc>
            </w:tr>
            <w:tr w:rsidR="00733E10" w:rsidRPr="00733E10" w:rsidTr="001950FF">
              <w:trPr>
                <w:gridBefore w:val="1"/>
                <w:wBefore w:w="226" w:type="dxa"/>
                <w:trHeight w:val="610"/>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p w:rsidR="00733E10" w:rsidRPr="00733E10" w:rsidRDefault="00733E10" w:rsidP="001950FF">
                  <w:pPr>
                    <w:rPr>
                      <w:rFonts w:ascii="Times New Roman" w:hAnsi="Times New Roman" w:cs="Times New Roman"/>
                      <w:sz w:val="16"/>
                      <w:szCs w:val="16"/>
                    </w:rPr>
                  </w:pPr>
                </w:p>
                <w:p w:rsidR="00733E10" w:rsidRPr="00733E10" w:rsidRDefault="00733E10" w:rsidP="001950FF">
                  <w:pPr>
                    <w:rPr>
                      <w:rFonts w:ascii="Times New Roman" w:hAnsi="Times New Roman" w:cs="Times New Roman"/>
                      <w:sz w:val="16"/>
                      <w:szCs w:val="16"/>
                    </w:rPr>
                  </w:pP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r>
            <w:tr w:rsidR="00733E10" w:rsidRPr="00733E10" w:rsidTr="001950FF">
              <w:trPr>
                <w:gridBefore w:val="1"/>
                <w:wBefore w:w="226" w:type="dxa"/>
                <w:trHeight w:val="504"/>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Расходы:</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10650,6</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10335,5</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97,0</w:t>
                  </w:r>
                </w:p>
              </w:tc>
            </w:tr>
            <w:tr w:rsidR="00733E10" w:rsidRPr="00733E10" w:rsidTr="001950FF">
              <w:trPr>
                <w:gridBefore w:val="1"/>
                <w:wBefore w:w="226" w:type="dxa"/>
                <w:trHeight w:val="464"/>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Глава администрации</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855,2</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855,2</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100,0</w:t>
                  </w:r>
                </w:p>
              </w:tc>
            </w:tr>
            <w:tr w:rsidR="00733E10" w:rsidRPr="00733E10" w:rsidTr="001950FF">
              <w:trPr>
                <w:gridAfter w:val="1"/>
                <w:wAfter w:w="226" w:type="dxa"/>
                <w:trHeight w:val="1113"/>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Аппарат управления</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2150,2</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2085,1</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97,0</w:t>
                  </w:r>
                </w:p>
              </w:tc>
            </w:tr>
            <w:tr w:rsidR="00733E10" w:rsidRPr="00733E10" w:rsidTr="001950FF">
              <w:trPr>
                <w:gridAfter w:val="1"/>
                <w:wAfter w:w="226" w:type="dxa"/>
                <w:trHeight w:val="609"/>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Обеспеч деят органов фин контр</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32,2</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32,2</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100,0</w:t>
                  </w:r>
                </w:p>
              </w:tc>
            </w:tr>
            <w:tr w:rsidR="00733E10" w:rsidRPr="00733E10" w:rsidTr="001950FF">
              <w:trPr>
                <w:gridAfter w:val="1"/>
                <w:wAfter w:w="226" w:type="dxa"/>
                <w:trHeight w:val="482"/>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Членские взносы</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1,8</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1,8</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100,0</w:t>
                  </w:r>
                </w:p>
              </w:tc>
            </w:tr>
            <w:tr w:rsidR="00733E10" w:rsidRPr="00733E10" w:rsidTr="001950FF">
              <w:trPr>
                <w:gridAfter w:val="1"/>
                <w:wAfter w:w="226" w:type="dxa"/>
                <w:trHeight w:val="489"/>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Резервный фонд</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10,0</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r>
            <w:tr w:rsidR="00733E10" w:rsidRPr="00733E10" w:rsidTr="001950FF">
              <w:trPr>
                <w:gridAfter w:val="1"/>
                <w:wAfter w:w="226" w:type="dxa"/>
                <w:trHeight w:val="496"/>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ВУС</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111,0</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111,0</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100,0</w:t>
                  </w:r>
                </w:p>
              </w:tc>
            </w:tr>
            <w:tr w:rsidR="00733E10" w:rsidRPr="00733E10" w:rsidTr="001950FF">
              <w:trPr>
                <w:gridAfter w:val="1"/>
                <w:wAfter w:w="226" w:type="dxa"/>
                <w:trHeight w:val="603"/>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Пожарная безопасность</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61,0</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60,5</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99,0</w:t>
                  </w:r>
                </w:p>
              </w:tc>
            </w:tr>
            <w:tr w:rsidR="00733E10" w:rsidRPr="00733E10" w:rsidTr="001950FF">
              <w:trPr>
                <w:gridAfter w:val="1"/>
                <w:wAfter w:w="226" w:type="dxa"/>
                <w:trHeight w:val="354"/>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Меры поддержки добров. народ дружин</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3,0</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2,8</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93,3</w:t>
                  </w:r>
                </w:p>
              </w:tc>
            </w:tr>
            <w:tr w:rsidR="00733E10" w:rsidRPr="00733E10" w:rsidTr="001950FF">
              <w:trPr>
                <w:gridAfter w:val="1"/>
                <w:wAfter w:w="226" w:type="dxa"/>
                <w:trHeight w:val="533"/>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Благоустройство в т.ч.</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2077,6</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2010,6</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96,78</w:t>
                  </w:r>
                </w:p>
              </w:tc>
            </w:tr>
            <w:tr w:rsidR="00733E10" w:rsidRPr="00733E10" w:rsidTr="001950FF">
              <w:trPr>
                <w:gridAfter w:val="1"/>
                <w:wAfter w:w="226" w:type="dxa"/>
                <w:trHeight w:val="354"/>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Кап рем (ограждение парка с Кабанкино)</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1541,11</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1490,0</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96,68</w:t>
                  </w:r>
                </w:p>
              </w:tc>
            </w:tr>
            <w:tr w:rsidR="00733E10" w:rsidRPr="00733E10" w:rsidTr="001950FF">
              <w:trPr>
                <w:gridAfter w:val="1"/>
                <w:wAfter w:w="226" w:type="dxa"/>
                <w:trHeight w:val="618"/>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Дорожное хозяйство</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1256,30</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1175,1</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93,54</w:t>
                  </w:r>
                </w:p>
              </w:tc>
            </w:tr>
            <w:tr w:rsidR="00733E10" w:rsidRPr="00733E10" w:rsidTr="001950FF">
              <w:trPr>
                <w:gridAfter w:val="1"/>
                <w:wAfter w:w="226" w:type="dxa"/>
                <w:trHeight w:val="479"/>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Культура</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3632,2</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3541,2</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97,5</w:t>
                  </w:r>
                </w:p>
                <w:p w:rsidR="00733E10" w:rsidRPr="00733E10" w:rsidRDefault="00733E10" w:rsidP="001950FF">
                  <w:pPr>
                    <w:rPr>
                      <w:rFonts w:ascii="Times New Roman" w:hAnsi="Times New Roman" w:cs="Times New Roman"/>
                      <w:sz w:val="16"/>
                      <w:szCs w:val="16"/>
                    </w:rPr>
                  </w:pPr>
                </w:p>
              </w:tc>
            </w:tr>
            <w:tr w:rsidR="00733E10" w:rsidRPr="00733E10" w:rsidTr="001950FF">
              <w:trPr>
                <w:gridAfter w:val="1"/>
                <w:wAfter w:w="226" w:type="dxa"/>
                <w:trHeight w:val="509"/>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в т.ч трансферты</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2789,7</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2789,7</w:t>
                  </w:r>
                </w:p>
                <w:p w:rsidR="00733E10" w:rsidRPr="00733E10" w:rsidRDefault="00733E10" w:rsidP="001950FF">
                  <w:pPr>
                    <w:rPr>
                      <w:rFonts w:ascii="Times New Roman" w:hAnsi="Times New Roman" w:cs="Times New Roman"/>
                      <w:sz w:val="16"/>
                      <w:szCs w:val="16"/>
                    </w:rPr>
                  </w:pP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100,0</w:t>
                  </w:r>
                </w:p>
              </w:tc>
            </w:tr>
            <w:tr w:rsidR="00733E10" w:rsidRPr="00733E10" w:rsidTr="001950FF">
              <w:trPr>
                <w:gridAfter w:val="1"/>
                <w:wAfter w:w="226" w:type="dxa"/>
                <w:trHeight w:val="775"/>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b/>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Пенсионное обеспечение</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214,5</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214,5</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100,0</w:t>
                  </w:r>
                </w:p>
              </w:tc>
            </w:tr>
            <w:tr w:rsidR="00733E10" w:rsidRPr="00733E10" w:rsidTr="001950FF">
              <w:trPr>
                <w:gridAfter w:val="1"/>
                <w:wAfter w:w="226" w:type="dxa"/>
                <w:trHeight w:val="1609"/>
              </w:trPr>
              <w:tc>
                <w:tcPr>
                  <w:tcW w:w="51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b/>
                      <w:sz w:val="16"/>
                      <w:szCs w:val="16"/>
                    </w:rPr>
                  </w:pPr>
                </w:p>
              </w:tc>
              <w:tc>
                <w:tcPr>
                  <w:tcW w:w="395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Физкультура и спорт</w:t>
                  </w:r>
                </w:p>
              </w:tc>
              <w:tc>
                <w:tcPr>
                  <w:tcW w:w="2046"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245,60</w:t>
                  </w:r>
                </w:p>
              </w:tc>
              <w:tc>
                <w:tcPr>
                  <w:tcW w:w="1618"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245,58</w:t>
                  </w:r>
                </w:p>
              </w:tc>
              <w:tc>
                <w:tcPr>
                  <w:tcW w:w="1639" w:type="dxa"/>
                  <w:gridSpan w:val="2"/>
                  <w:tcBorders>
                    <w:top w:val="single" w:sz="4" w:space="0" w:color="auto"/>
                    <w:left w:val="single" w:sz="4" w:space="0" w:color="auto"/>
                    <w:bottom w:val="single" w:sz="4" w:space="0" w:color="auto"/>
                    <w:right w:val="single" w:sz="4" w:space="0" w:color="auto"/>
                  </w:tcBorders>
                </w:tcPr>
                <w:p w:rsidR="00733E10" w:rsidRPr="00733E10" w:rsidRDefault="00733E10" w:rsidP="001950FF">
                  <w:pPr>
                    <w:rPr>
                      <w:rFonts w:ascii="Times New Roman" w:hAnsi="Times New Roman" w:cs="Times New Roman"/>
                      <w:sz w:val="16"/>
                      <w:szCs w:val="16"/>
                    </w:rPr>
                  </w:pPr>
                  <w:r w:rsidRPr="00733E10">
                    <w:rPr>
                      <w:rFonts w:ascii="Times New Roman" w:hAnsi="Times New Roman" w:cs="Times New Roman"/>
                      <w:sz w:val="16"/>
                      <w:szCs w:val="16"/>
                    </w:rPr>
                    <w:t>99,99</w:t>
                  </w:r>
                </w:p>
              </w:tc>
            </w:tr>
          </w:tbl>
          <w:p w:rsidR="00733E10" w:rsidRPr="00733E10" w:rsidRDefault="00733E10" w:rsidP="00733E10">
            <w:pPr>
              <w:jc w:val="center"/>
              <w:rPr>
                <w:rFonts w:ascii="Times New Roman" w:hAnsi="Times New Roman" w:cs="Times New Roman"/>
                <w:sz w:val="16"/>
                <w:szCs w:val="16"/>
              </w:rPr>
            </w:pPr>
          </w:p>
          <w:p w:rsidR="00D65F0D" w:rsidRPr="00D65F0D" w:rsidRDefault="00D65F0D" w:rsidP="00733E10">
            <w:pPr>
              <w:widowControl w:val="0"/>
              <w:autoSpaceDE w:val="0"/>
              <w:autoSpaceDN w:val="0"/>
              <w:adjustRightInd w:val="0"/>
              <w:ind w:right="-142"/>
              <w:rPr>
                <w:rFonts w:ascii="Calibri" w:eastAsia="Times New Roman" w:hAnsi="Calibri" w:cs="Times New Roman"/>
                <w:b/>
                <w:sz w:val="16"/>
                <w:szCs w:val="16"/>
              </w:rPr>
            </w:pPr>
          </w:p>
        </w:tc>
        <w:tc>
          <w:tcPr>
            <w:tcW w:w="3096" w:type="dxa"/>
            <w:hideMark/>
          </w:tcPr>
          <w:p w:rsidR="00D65F0D" w:rsidRPr="00D65F0D" w:rsidRDefault="00D65F0D" w:rsidP="00733E10">
            <w:pPr>
              <w:widowControl w:val="0"/>
              <w:autoSpaceDE w:val="0"/>
              <w:autoSpaceDN w:val="0"/>
              <w:adjustRightInd w:val="0"/>
              <w:ind w:right="-142"/>
              <w:jc w:val="center"/>
              <w:rPr>
                <w:rFonts w:ascii="Calibri" w:eastAsia="Times New Roman" w:hAnsi="Calibri" w:cs="Times New Roman"/>
                <w:b/>
                <w:sz w:val="16"/>
                <w:szCs w:val="16"/>
              </w:rPr>
            </w:pPr>
          </w:p>
        </w:tc>
        <w:tc>
          <w:tcPr>
            <w:tcW w:w="3568" w:type="dxa"/>
            <w:hideMark/>
          </w:tcPr>
          <w:p w:rsidR="00D65F0D" w:rsidRPr="00D65F0D" w:rsidRDefault="00D65F0D" w:rsidP="00733E10">
            <w:pPr>
              <w:jc w:val="center"/>
              <w:rPr>
                <w:rFonts w:ascii="Times New Roman" w:eastAsia="Times New Roman" w:hAnsi="Times New Roman" w:cs="Times New Roman"/>
                <w:b/>
                <w:sz w:val="16"/>
                <w:szCs w:val="16"/>
              </w:rPr>
            </w:pPr>
          </w:p>
        </w:tc>
      </w:tr>
    </w:tbl>
    <w:p w:rsidR="00D65F0D" w:rsidRDefault="00D65F0D" w:rsidP="00D65F0D">
      <w:pPr>
        <w:spacing w:after="0" w:line="240" w:lineRule="auto"/>
        <w:rPr>
          <w:rFonts w:ascii="Times New Roman" w:eastAsia="Times New Roman" w:hAnsi="Times New Roman" w:cs="Calibri"/>
          <w:sz w:val="16"/>
          <w:szCs w:val="16"/>
        </w:rPr>
      </w:pPr>
    </w:p>
    <w:p w:rsidR="00733E10" w:rsidRDefault="00733E10" w:rsidP="00D65F0D">
      <w:pPr>
        <w:spacing w:after="0" w:line="240" w:lineRule="auto"/>
        <w:rPr>
          <w:rFonts w:ascii="Times New Roman" w:eastAsia="Times New Roman" w:hAnsi="Times New Roman" w:cs="Calibri"/>
          <w:sz w:val="16"/>
          <w:szCs w:val="16"/>
        </w:rPr>
      </w:pPr>
    </w:p>
    <w:p w:rsidR="00733E10" w:rsidRDefault="00733E10" w:rsidP="00D65F0D">
      <w:pPr>
        <w:spacing w:after="0" w:line="240" w:lineRule="auto"/>
        <w:rPr>
          <w:rFonts w:ascii="Times New Roman" w:eastAsia="Times New Roman" w:hAnsi="Times New Roman" w:cs="Calibri"/>
          <w:sz w:val="16"/>
          <w:szCs w:val="16"/>
        </w:rPr>
      </w:pPr>
    </w:p>
    <w:p w:rsidR="00733E10" w:rsidRPr="00D82450" w:rsidRDefault="00733E10" w:rsidP="00D65F0D">
      <w:pPr>
        <w:spacing w:after="0" w:line="240" w:lineRule="auto"/>
        <w:rPr>
          <w:rFonts w:ascii="Times New Roman" w:eastAsia="Times New Roman" w:hAnsi="Times New Roman" w:cs="Calibri"/>
          <w:sz w:val="16"/>
          <w:szCs w:val="16"/>
        </w:rPr>
      </w:pPr>
    </w:p>
    <w:tbl>
      <w:tblPr>
        <w:tblW w:w="9760" w:type="dxa"/>
        <w:jc w:val="center"/>
        <w:tblLook w:val="01E0" w:firstRow="1" w:lastRow="1" w:firstColumn="1" w:lastColumn="1" w:noHBand="0" w:noVBand="0"/>
      </w:tblPr>
      <w:tblGrid>
        <w:gridCol w:w="3321"/>
        <w:gridCol w:w="2977"/>
        <w:gridCol w:w="3462"/>
      </w:tblGrid>
      <w:tr w:rsidR="00733E10" w:rsidRPr="00733E10" w:rsidTr="00733E10">
        <w:trPr>
          <w:trHeight w:val="961"/>
          <w:jc w:val="center"/>
        </w:trPr>
        <w:tc>
          <w:tcPr>
            <w:tcW w:w="3321" w:type="dxa"/>
          </w:tcPr>
          <w:p w:rsidR="00733E10" w:rsidRPr="00733E10" w:rsidRDefault="00733E10" w:rsidP="00733E10">
            <w:pPr>
              <w:tabs>
                <w:tab w:val="left" w:pos="710"/>
              </w:tabs>
              <w:spacing w:after="0" w:line="240" w:lineRule="auto"/>
              <w:ind w:left="-35" w:right="-142"/>
              <w:jc w:val="center"/>
              <w:rPr>
                <w:rFonts w:ascii="Times New Roman" w:eastAsia="Calibri" w:hAnsi="Times New Roman" w:cs="Times New Roman"/>
                <w:b/>
                <w:sz w:val="16"/>
                <w:szCs w:val="16"/>
              </w:rPr>
            </w:pPr>
          </w:p>
        </w:tc>
        <w:tc>
          <w:tcPr>
            <w:tcW w:w="2977" w:type="dxa"/>
          </w:tcPr>
          <w:p w:rsidR="00733E10" w:rsidRDefault="00733E10" w:rsidP="00733E10">
            <w:pPr>
              <w:spacing w:after="0" w:line="240" w:lineRule="auto"/>
              <w:ind w:right="-142"/>
              <w:jc w:val="center"/>
              <w:rPr>
                <w:rFonts w:ascii="Times New Roman" w:eastAsia="Calibri" w:hAnsi="Times New Roman" w:cs="Times New Roman"/>
                <w:b/>
                <w:sz w:val="16"/>
                <w:szCs w:val="16"/>
              </w:rPr>
            </w:pPr>
          </w:p>
          <w:p w:rsidR="00733E10" w:rsidRDefault="00733E10" w:rsidP="00733E10">
            <w:pPr>
              <w:spacing w:after="0" w:line="240" w:lineRule="auto"/>
              <w:ind w:right="-142"/>
              <w:jc w:val="center"/>
              <w:rPr>
                <w:rFonts w:ascii="Times New Roman" w:eastAsia="Calibri" w:hAnsi="Times New Roman" w:cs="Times New Roman"/>
                <w:b/>
                <w:sz w:val="16"/>
                <w:szCs w:val="16"/>
              </w:rPr>
            </w:pPr>
          </w:p>
          <w:p w:rsidR="00733E10" w:rsidRDefault="00733E10" w:rsidP="00733E10">
            <w:pPr>
              <w:spacing w:after="0" w:line="240" w:lineRule="auto"/>
              <w:ind w:right="-142"/>
              <w:jc w:val="center"/>
              <w:rPr>
                <w:rFonts w:ascii="Times New Roman" w:eastAsia="Calibri" w:hAnsi="Times New Roman" w:cs="Times New Roman"/>
                <w:b/>
                <w:sz w:val="16"/>
                <w:szCs w:val="16"/>
              </w:rPr>
            </w:pPr>
          </w:p>
          <w:p w:rsidR="00733E10" w:rsidRDefault="00733E10" w:rsidP="00733E10">
            <w:pPr>
              <w:spacing w:after="0" w:line="240" w:lineRule="auto"/>
              <w:ind w:right="-142"/>
              <w:jc w:val="center"/>
              <w:rPr>
                <w:rFonts w:ascii="Times New Roman" w:eastAsia="Calibri" w:hAnsi="Times New Roman" w:cs="Times New Roman"/>
                <w:b/>
                <w:sz w:val="16"/>
                <w:szCs w:val="16"/>
              </w:rPr>
            </w:pPr>
          </w:p>
          <w:p w:rsidR="00733E10" w:rsidRDefault="00733E10" w:rsidP="00733E10">
            <w:pPr>
              <w:spacing w:after="0" w:line="240" w:lineRule="auto"/>
              <w:ind w:right="-142"/>
              <w:jc w:val="center"/>
              <w:rPr>
                <w:rFonts w:ascii="Times New Roman" w:eastAsia="Calibri" w:hAnsi="Times New Roman" w:cs="Times New Roman"/>
                <w:b/>
                <w:sz w:val="16"/>
                <w:szCs w:val="16"/>
              </w:rPr>
            </w:pPr>
          </w:p>
          <w:p w:rsidR="001950FF" w:rsidRDefault="001950FF" w:rsidP="00733E10">
            <w:pPr>
              <w:spacing w:after="0" w:line="240" w:lineRule="auto"/>
              <w:ind w:right="-142"/>
              <w:jc w:val="center"/>
              <w:rPr>
                <w:rFonts w:ascii="Times New Roman" w:eastAsia="Calibri" w:hAnsi="Times New Roman" w:cs="Times New Roman"/>
                <w:b/>
                <w:sz w:val="16"/>
                <w:szCs w:val="16"/>
              </w:rPr>
            </w:pPr>
          </w:p>
          <w:p w:rsidR="001950FF" w:rsidRDefault="001950FF" w:rsidP="00733E10">
            <w:pPr>
              <w:spacing w:after="0" w:line="240" w:lineRule="auto"/>
              <w:ind w:right="-142"/>
              <w:jc w:val="center"/>
              <w:rPr>
                <w:rFonts w:ascii="Times New Roman" w:eastAsia="Calibri" w:hAnsi="Times New Roman" w:cs="Times New Roman"/>
                <w:b/>
                <w:sz w:val="16"/>
                <w:szCs w:val="16"/>
              </w:rPr>
            </w:pPr>
          </w:p>
          <w:p w:rsidR="001950FF" w:rsidRDefault="001950FF" w:rsidP="00733E10">
            <w:pPr>
              <w:spacing w:after="0" w:line="240" w:lineRule="auto"/>
              <w:ind w:right="-142"/>
              <w:jc w:val="center"/>
              <w:rPr>
                <w:rFonts w:ascii="Times New Roman" w:eastAsia="Calibri" w:hAnsi="Times New Roman" w:cs="Times New Roman"/>
                <w:b/>
                <w:sz w:val="16"/>
                <w:szCs w:val="16"/>
              </w:rPr>
            </w:pPr>
          </w:p>
          <w:p w:rsidR="001950FF" w:rsidRDefault="001950FF" w:rsidP="00733E10">
            <w:pPr>
              <w:spacing w:after="0" w:line="240" w:lineRule="auto"/>
              <w:ind w:right="-142"/>
              <w:jc w:val="center"/>
              <w:rPr>
                <w:rFonts w:ascii="Times New Roman" w:eastAsia="Calibri" w:hAnsi="Times New Roman" w:cs="Times New Roman"/>
                <w:b/>
                <w:sz w:val="16"/>
                <w:szCs w:val="16"/>
              </w:rPr>
            </w:pPr>
          </w:p>
          <w:p w:rsidR="001950FF" w:rsidRDefault="001950FF" w:rsidP="00733E10">
            <w:pPr>
              <w:spacing w:after="0" w:line="240" w:lineRule="auto"/>
              <w:ind w:right="-142"/>
              <w:jc w:val="center"/>
              <w:rPr>
                <w:rFonts w:ascii="Times New Roman" w:eastAsia="Calibri" w:hAnsi="Times New Roman" w:cs="Times New Roman"/>
                <w:b/>
                <w:sz w:val="16"/>
                <w:szCs w:val="16"/>
              </w:rPr>
            </w:pPr>
          </w:p>
          <w:p w:rsidR="001950FF" w:rsidRDefault="001950FF" w:rsidP="00733E10">
            <w:pPr>
              <w:spacing w:after="0" w:line="240" w:lineRule="auto"/>
              <w:ind w:right="-142"/>
              <w:jc w:val="center"/>
              <w:rPr>
                <w:rFonts w:ascii="Times New Roman" w:eastAsia="Calibri" w:hAnsi="Times New Roman" w:cs="Times New Roman"/>
                <w:b/>
                <w:sz w:val="16"/>
                <w:szCs w:val="16"/>
              </w:rPr>
            </w:pPr>
          </w:p>
          <w:p w:rsidR="001950FF" w:rsidRDefault="001950FF" w:rsidP="00733E10">
            <w:pPr>
              <w:spacing w:after="0" w:line="240" w:lineRule="auto"/>
              <w:ind w:right="-142"/>
              <w:jc w:val="center"/>
              <w:rPr>
                <w:rFonts w:ascii="Times New Roman" w:eastAsia="Calibri" w:hAnsi="Times New Roman" w:cs="Times New Roman"/>
                <w:b/>
                <w:sz w:val="16"/>
                <w:szCs w:val="16"/>
              </w:rPr>
            </w:pPr>
          </w:p>
          <w:p w:rsidR="00733E10" w:rsidRDefault="00733E10" w:rsidP="00733E10">
            <w:pPr>
              <w:spacing w:after="0" w:line="240" w:lineRule="auto"/>
              <w:ind w:right="-142"/>
              <w:jc w:val="center"/>
              <w:rPr>
                <w:rFonts w:ascii="Times New Roman" w:eastAsia="Calibri" w:hAnsi="Times New Roman" w:cs="Times New Roman"/>
                <w:b/>
                <w:sz w:val="16"/>
                <w:szCs w:val="16"/>
              </w:rPr>
            </w:pPr>
          </w:p>
          <w:p w:rsidR="00733E10" w:rsidRPr="00733E10" w:rsidRDefault="00733E10" w:rsidP="00733E10">
            <w:pPr>
              <w:spacing w:after="0" w:line="240" w:lineRule="auto"/>
              <w:ind w:right="-142"/>
              <w:jc w:val="center"/>
              <w:rPr>
                <w:rFonts w:ascii="Times New Roman" w:eastAsia="Calibri" w:hAnsi="Times New Roman" w:cs="Times New Roman"/>
                <w:b/>
                <w:sz w:val="16"/>
                <w:szCs w:val="16"/>
              </w:rPr>
            </w:pPr>
            <w:r w:rsidRPr="00733E10">
              <w:rPr>
                <w:rFonts w:ascii="Times New Roman" w:eastAsia="Calibri" w:hAnsi="Times New Roman" w:cs="Times New Roman"/>
                <w:noProof/>
                <w:sz w:val="16"/>
                <w:szCs w:val="16"/>
              </w:rPr>
              <w:lastRenderedPageBreak/>
              <w:drawing>
                <wp:inline distT="0" distB="0" distL="0" distR="0">
                  <wp:extent cx="446405" cy="709295"/>
                  <wp:effectExtent l="0" t="0" r="0" b="0"/>
                  <wp:docPr id="10" name="Рисунок 2"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405" cy="709295"/>
                          </a:xfrm>
                          <a:prstGeom prst="rect">
                            <a:avLst/>
                          </a:prstGeom>
                          <a:noFill/>
                          <a:ln>
                            <a:noFill/>
                          </a:ln>
                        </pic:spPr>
                      </pic:pic>
                    </a:graphicData>
                  </a:graphic>
                </wp:inline>
              </w:drawing>
            </w:r>
          </w:p>
        </w:tc>
        <w:tc>
          <w:tcPr>
            <w:tcW w:w="3462" w:type="dxa"/>
          </w:tcPr>
          <w:p w:rsidR="00733E10" w:rsidRPr="00733E10" w:rsidRDefault="00733E10" w:rsidP="00733E10">
            <w:pPr>
              <w:spacing w:after="0" w:line="240" w:lineRule="auto"/>
              <w:ind w:right="-142"/>
              <w:jc w:val="center"/>
              <w:rPr>
                <w:rFonts w:ascii="Times New Roman" w:eastAsia="Calibri" w:hAnsi="Times New Roman" w:cs="Times New Roman"/>
                <w:b/>
                <w:sz w:val="16"/>
                <w:szCs w:val="16"/>
              </w:rPr>
            </w:pPr>
          </w:p>
        </w:tc>
      </w:tr>
    </w:tbl>
    <w:p w:rsidR="00733E10" w:rsidRPr="00733E10" w:rsidRDefault="00733E10" w:rsidP="00733E10">
      <w:pPr>
        <w:spacing w:after="0" w:line="240" w:lineRule="auto"/>
        <w:ind w:right="-1"/>
        <w:jc w:val="center"/>
        <w:rPr>
          <w:rFonts w:ascii="Times New Roman" w:eastAsia="Calibri" w:hAnsi="Times New Roman" w:cs="Times New Roman"/>
          <w:noProof/>
          <w:sz w:val="16"/>
          <w:szCs w:val="16"/>
        </w:rPr>
      </w:pPr>
    </w:p>
    <w:p w:rsidR="00733E10" w:rsidRPr="00733E10" w:rsidRDefault="00733E10" w:rsidP="00733E10">
      <w:pPr>
        <w:tabs>
          <w:tab w:val="left" w:pos="5529"/>
          <w:tab w:val="left" w:pos="5812"/>
        </w:tabs>
        <w:spacing w:after="0" w:line="240" w:lineRule="auto"/>
        <w:ind w:right="-1"/>
        <w:jc w:val="center"/>
        <w:rPr>
          <w:rFonts w:ascii="Times New Roman" w:eastAsia="Times New Roman" w:hAnsi="Times New Roman" w:cs="Times New Roman"/>
          <w:b/>
          <w:caps/>
          <w:sz w:val="16"/>
          <w:szCs w:val="16"/>
        </w:rPr>
      </w:pPr>
      <w:r w:rsidRPr="00733E10">
        <w:rPr>
          <w:rFonts w:ascii="Times New Roman" w:eastAsia="Times New Roman" w:hAnsi="Times New Roman" w:cs="Times New Roman"/>
          <w:b/>
          <w:caps/>
          <w:sz w:val="16"/>
          <w:szCs w:val="16"/>
        </w:rPr>
        <w:t>СОВЕТ ДЕПУТАТОВ муниципального образования НИКОЛАЕВСКИЙ сельсовет Саракташского района оренбургской области</w:t>
      </w:r>
    </w:p>
    <w:p w:rsidR="00733E10" w:rsidRPr="00733E10" w:rsidRDefault="00733E10" w:rsidP="00733E10">
      <w:pPr>
        <w:spacing w:after="0" w:line="240" w:lineRule="auto"/>
        <w:ind w:right="-1"/>
        <w:jc w:val="center"/>
        <w:rPr>
          <w:rFonts w:ascii="Times New Roman" w:eastAsia="Times New Roman" w:hAnsi="Times New Roman" w:cs="Times New Roman"/>
          <w:b/>
          <w:caps/>
          <w:sz w:val="16"/>
          <w:szCs w:val="16"/>
        </w:rPr>
      </w:pPr>
      <w:r w:rsidRPr="00733E10">
        <w:rPr>
          <w:rFonts w:ascii="Times New Roman" w:eastAsia="Times New Roman" w:hAnsi="Times New Roman" w:cs="Times New Roman"/>
          <w:b/>
          <w:caps/>
          <w:sz w:val="16"/>
          <w:szCs w:val="16"/>
        </w:rPr>
        <w:t>четвертый созыв</w:t>
      </w:r>
    </w:p>
    <w:p w:rsidR="00733E10" w:rsidRPr="00733E10" w:rsidRDefault="00733E10" w:rsidP="00733E10">
      <w:pPr>
        <w:spacing w:after="0" w:line="240" w:lineRule="auto"/>
        <w:ind w:right="-1"/>
        <w:jc w:val="center"/>
        <w:rPr>
          <w:rFonts w:ascii="Times New Roman" w:eastAsia="Times New Roman" w:hAnsi="Times New Roman" w:cs="Times New Roman"/>
          <w:b/>
          <w:caps/>
          <w:sz w:val="16"/>
          <w:szCs w:val="16"/>
        </w:rPr>
      </w:pPr>
    </w:p>
    <w:p w:rsidR="00733E10" w:rsidRPr="00733E10" w:rsidRDefault="00733E10" w:rsidP="00733E10">
      <w:pPr>
        <w:spacing w:after="0" w:line="240" w:lineRule="auto"/>
        <w:jc w:val="center"/>
        <w:rPr>
          <w:rFonts w:ascii="Times New Roman" w:eastAsia="Times New Roman" w:hAnsi="Times New Roman" w:cs="Times New Roman"/>
          <w:b/>
          <w:sz w:val="16"/>
          <w:szCs w:val="16"/>
        </w:rPr>
      </w:pPr>
      <w:r w:rsidRPr="00733E10">
        <w:rPr>
          <w:rFonts w:ascii="Times New Roman" w:eastAsia="Times New Roman" w:hAnsi="Times New Roman" w:cs="Times New Roman"/>
          <w:b/>
          <w:sz w:val="16"/>
          <w:szCs w:val="16"/>
        </w:rPr>
        <w:t>Р Е Ш Е Н И Е</w:t>
      </w:r>
    </w:p>
    <w:p w:rsidR="00733E10" w:rsidRPr="00733E10" w:rsidRDefault="00733E10" w:rsidP="00733E10">
      <w:pPr>
        <w:spacing w:after="0" w:line="240" w:lineRule="auto"/>
        <w:jc w:val="center"/>
        <w:rPr>
          <w:rFonts w:ascii="Times New Roman" w:eastAsia="Times New Roman" w:hAnsi="Times New Roman" w:cs="Times New Roman"/>
          <w:b/>
          <w:sz w:val="16"/>
          <w:szCs w:val="16"/>
        </w:rPr>
      </w:pPr>
    </w:p>
    <w:p w:rsidR="00733E10" w:rsidRPr="00733E10" w:rsidRDefault="00733E10" w:rsidP="00733E10">
      <w:pPr>
        <w:spacing w:after="0" w:line="240" w:lineRule="auto"/>
        <w:ind w:right="-1" w:firstLine="709"/>
        <w:jc w:val="center"/>
        <w:rPr>
          <w:rFonts w:ascii="Times New Roman" w:eastAsia="Times New Roman" w:hAnsi="Times New Roman" w:cs="Times New Roman"/>
          <w:sz w:val="16"/>
          <w:szCs w:val="16"/>
        </w:rPr>
      </w:pPr>
      <w:r w:rsidRPr="00733E10">
        <w:rPr>
          <w:rFonts w:ascii="Times New Roman" w:eastAsia="Times New Roman" w:hAnsi="Times New Roman" w:cs="Times New Roman"/>
          <w:sz w:val="16"/>
          <w:szCs w:val="16"/>
        </w:rPr>
        <w:t xml:space="preserve"> Очередного двадцать четвертого заседания Совета депутатов</w:t>
      </w:r>
    </w:p>
    <w:p w:rsidR="00733E10" w:rsidRPr="00733E10" w:rsidRDefault="00733E10" w:rsidP="00733E10">
      <w:pPr>
        <w:spacing w:after="0" w:line="240" w:lineRule="auto"/>
        <w:ind w:right="-1" w:firstLine="709"/>
        <w:jc w:val="center"/>
        <w:rPr>
          <w:rFonts w:ascii="Times New Roman" w:eastAsia="Times New Roman" w:hAnsi="Times New Roman" w:cs="Times New Roman"/>
          <w:sz w:val="16"/>
          <w:szCs w:val="16"/>
        </w:rPr>
      </w:pPr>
      <w:r w:rsidRPr="00733E10">
        <w:rPr>
          <w:rFonts w:ascii="Times New Roman" w:eastAsia="Times New Roman" w:hAnsi="Times New Roman" w:cs="Times New Roman"/>
          <w:sz w:val="16"/>
          <w:szCs w:val="16"/>
        </w:rPr>
        <w:t xml:space="preserve">Николаевского сельсовета Саракташского района </w:t>
      </w:r>
    </w:p>
    <w:p w:rsidR="00733E10" w:rsidRPr="00733E10" w:rsidRDefault="00733E10" w:rsidP="00733E10">
      <w:pPr>
        <w:spacing w:after="0" w:line="240" w:lineRule="auto"/>
        <w:ind w:right="-1" w:firstLine="709"/>
        <w:jc w:val="center"/>
        <w:rPr>
          <w:rFonts w:ascii="Times New Roman" w:eastAsia="Times New Roman" w:hAnsi="Times New Roman" w:cs="Times New Roman"/>
          <w:sz w:val="16"/>
          <w:szCs w:val="16"/>
        </w:rPr>
      </w:pPr>
      <w:r w:rsidRPr="00733E10">
        <w:rPr>
          <w:rFonts w:ascii="Times New Roman" w:eastAsia="Times New Roman" w:hAnsi="Times New Roman" w:cs="Times New Roman"/>
          <w:sz w:val="16"/>
          <w:szCs w:val="16"/>
        </w:rPr>
        <w:t>Оренбургской области четвертого созыва</w:t>
      </w:r>
    </w:p>
    <w:p w:rsidR="00733E10" w:rsidRPr="00733E10" w:rsidRDefault="00733E10" w:rsidP="00733E10">
      <w:pPr>
        <w:spacing w:after="0" w:line="240" w:lineRule="auto"/>
        <w:jc w:val="center"/>
        <w:rPr>
          <w:rFonts w:ascii="Times New Roman" w:eastAsia="Times New Roman" w:hAnsi="Times New Roman" w:cs="Times New Roman"/>
          <w:sz w:val="16"/>
          <w:szCs w:val="16"/>
        </w:rPr>
      </w:pPr>
    </w:p>
    <w:p w:rsidR="00733E10" w:rsidRPr="00733E10" w:rsidRDefault="00733E10" w:rsidP="001950FF">
      <w:pPr>
        <w:spacing w:after="0" w:line="240" w:lineRule="auto"/>
        <w:jc w:val="center"/>
        <w:rPr>
          <w:rFonts w:ascii="Times New Roman" w:eastAsia="Times New Roman" w:hAnsi="Times New Roman" w:cs="Times New Roman"/>
          <w:sz w:val="16"/>
          <w:szCs w:val="16"/>
        </w:rPr>
      </w:pPr>
      <w:r w:rsidRPr="00733E10">
        <w:rPr>
          <w:rFonts w:ascii="Times New Roman" w:eastAsia="Times New Roman" w:hAnsi="Times New Roman" w:cs="Times New Roman"/>
          <w:sz w:val="16"/>
          <w:szCs w:val="16"/>
        </w:rPr>
        <w:t>09.06.2023                          с. Николаевка                                                       № 84</w:t>
      </w:r>
    </w:p>
    <w:p w:rsidR="00733E10" w:rsidRPr="00733E10" w:rsidRDefault="00733E10" w:rsidP="00733E10">
      <w:pPr>
        <w:pStyle w:val="a6"/>
        <w:jc w:val="both"/>
        <w:rPr>
          <w:rFonts w:ascii="Times New Roman" w:hAnsi="Times New Roman"/>
          <w:color w:val="000000"/>
          <w:sz w:val="16"/>
          <w:szCs w:val="16"/>
        </w:rPr>
      </w:pPr>
    </w:p>
    <w:p w:rsidR="00733E10" w:rsidRPr="00733E10" w:rsidRDefault="00733E10" w:rsidP="00733E10">
      <w:pPr>
        <w:pStyle w:val="a6"/>
        <w:jc w:val="both"/>
        <w:rPr>
          <w:rFonts w:ascii="Times New Roman" w:hAnsi="Times New Roman"/>
          <w:color w:val="000000"/>
          <w:sz w:val="16"/>
          <w:szCs w:val="16"/>
        </w:rPr>
      </w:pPr>
    </w:p>
    <w:p w:rsidR="00733E10" w:rsidRPr="00733E10" w:rsidRDefault="00733E10" w:rsidP="00733E10">
      <w:pPr>
        <w:pStyle w:val="a6"/>
        <w:jc w:val="center"/>
        <w:rPr>
          <w:rFonts w:ascii="Times New Roman" w:hAnsi="Times New Roman"/>
          <w:sz w:val="16"/>
          <w:szCs w:val="16"/>
        </w:rPr>
      </w:pPr>
      <w:r w:rsidRPr="00733E10">
        <w:rPr>
          <w:rFonts w:ascii="Times New Roman" w:hAnsi="Times New Roman"/>
          <w:sz w:val="16"/>
          <w:szCs w:val="16"/>
        </w:rPr>
        <w:t>Об утверждении отчета об исполнении</w:t>
      </w:r>
    </w:p>
    <w:p w:rsidR="00733E10" w:rsidRPr="00733E10" w:rsidRDefault="00733E10" w:rsidP="00733E10">
      <w:pPr>
        <w:pStyle w:val="a6"/>
        <w:jc w:val="center"/>
        <w:rPr>
          <w:rFonts w:ascii="Times New Roman" w:hAnsi="Times New Roman"/>
          <w:sz w:val="16"/>
          <w:szCs w:val="16"/>
        </w:rPr>
      </w:pPr>
      <w:r w:rsidRPr="00733E10">
        <w:rPr>
          <w:rFonts w:ascii="Times New Roman" w:hAnsi="Times New Roman"/>
          <w:sz w:val="16"/>
          <w:szCs w:val="16"/>
        </w:rPr>
        <w:t>местного бюджета за 1 квартал 2023 года</w:t>
      </w:r>
    </w:p>
    <w:p w:rsidR="00733E10" w:rsidRPr="00733E10" w:rsidRDefault="00733E10" w:rsidP="00733E10">
      <w:pPr>
        <w:pStyle w:val="a6"/>
        <w:jc w:val="both"/>
        <w:rPr>
          <w:rFonts w:ascii="Times New Roman" w:hAnsi="Times New Roman"/>
          <w:sz w:val="16"/>
          <w:szCs w:val="16"/>
        </w:rPr>
      </w:pPr>
    </w:p>
    <w:p w:rsidR="00733E10" w:rsidRPr="00733E10" w:rsidRDefault="00733E10" w:rsidP="00733E10">
      <w:pPr>
        <w:pStyle w:val="a6"/>
        <w:tabs>
          <w:tab w:val="left" w:pos="0"/>
        </w:tabs>
        <w:ind w:firstLine="993"/>
        <w:jc w:val="both"/>
        <w:rPr>
          <w:rFonts w:ascii="Times New Roman" w:hAnsi="Times New Roman"/>
          <w:sz w:val="16"/>
          <w:szCs w:val="16"/>
        </w:rPr>
      </w:pPr>
      <w:r w:rsidRPr="00733E10">
        <w:rPr>
          <w:rFonts w:ascii="Times New Roman" w:hAnsi="Times New Roman"/>
          <w:sz w:val="16"/>
          <w:szCs w:val="16"/>
        </w:rPr>
        <w:t>В соответствии с пунктом 5 статьи 264.2 Бюджетного кодекса Российской Федерации и статьей 48 Положения о бюджетном процессе в муниципальном образовании Николаевский сельсовет, утвержденном решением Совета депутатов Николаевского сельсовета от 25.06.2019 № 164.</w:t>
      </w:r>
    </w:p>
    <w:p w:rsidR="00733E10" w:rsidRPr="00733E10" w:rsidRDefault="00733E10" w:rsidP="00733E10">
      <w:pPr>
        <w:pStyle w:val="a6"/>
        <w:tabs>
          <w:tab w:val="left" w:pos="0"/>
        </w:tabs>
        <w:ind w:firstLine="993"/>
        <w:jc w:val="both"/>
        <w:rPr>
          <w:rFonts w:ascii="Times New Roman" w:hAnsi="Times New Roman"/>
          <w:sz w:val="16"/>
          <w:szCs w:val="16"/>
        </w:rPr>
      </w:pPr>
    </w:p>
    <w:p w:rsidR="00733E10" w:rsidRPr="00733E10" w:rsidRDefault="00733E10" w:rsidP="00733E10">
      <w:pPr>
        <w:pStyle w:val="a6"/>
        <w:tabs>
          <w:tab w:val="left" w:pos="0"/>
        </w:tabs>
        <w:ind w:firstLine="993"/>
        <w:jc w:val="both"/>
        <w:rPr>
          <w:rFonts w:ascii="Times New Roman" w:hAnsi="Times New Roman"/>
          <w:sz w:val="16"/>
          <w:szCs w:val="16"/>
        </w:rPr>
      </w:pPr>
      <w:r w:rsidRPr="00733E10">
        <w:rPr>
          <w:rFonts w:ascii="Times New Roman" w:hAnsi="Times New Roman"/>
          <w:sz w:val="16"/>
          <w:szCs w:val="16"/>
        </w:rPr>
        <w:t xml:space="preserve">Совет депутатов Николаевского сельсовета </w:t>
      </w:r>
    </w:p>
    <w:p w:rsidR="00733E10" w:rsidRPr="00733E10" w:rsidRDefault="00733E10" w:rsidP="00733E10">
      <w:pPr>
        <w:pStyle w:val="a6"/>
        <w:tabs>
          <w:tab w:val="left" w:pos="0"/>
        </w:tabs>
        <w:ind w:firstLine="993"/>
        <w:jc w:val="both"/>
        <w:rPr>
          <w:rFonts w:ascii="Times New Roman" w:hAnsi="Times New Roman"/>
          <w:sz w:val="16"/>
          <w:szCs w:val="16"/>
        </w:rPr>
      </w:pPr>
    </w:p>
    <w:p w:rsidR="00733E10" w:rsidRPr="00733E10" w:rsidRDefault="00733E10" w:rsidP="00733E10">
      <w:pPr>
        <w:pStyle w:val="a6"/>
        <w:tabs>
          <w:tab w:val="left" w:pos="0"/>
        </w:tabs>
        <w:ind w:firstLine="993"/>
        <w:jc w:val="both"/>
        <w:rPr>
          <w:rFonts w:ascii="Times New Roman" w:hAnsi="Times New Roman"/>
          <w:sz w:val="16"/>
          <w:szCs w:val="16"/>
        </w:rPr>
      </w:pPr>
      <w:r w:rsidRPr="00733E10">
        <w:rPr>
          <w:rFonts w:ascii="Times New Roman" w:hAnsi="Times New Roman"/>
          <w:sz w:val="16"/>
          <w:szCs w:val="16"/>
        </w:rPr>
        <w:t>РЕШИЛ</w:t>
      </w:r>
    </w:p>
    <w:p w:rsidR="00733E10" w:rsidRPr="00733E10" w:rsidRDefault="00733E10" w:rsidP="00733E10">
      <w:pPr>
        <w:pStyle w:val="a6"/>
        <w:tabs>
          <w:tab w:val="left" w:pos="0"/>
        </w:tabs>
        <w:jc w:val="both"/>
        <w:rPr>
          <w:rFonts w:ascii="Times New Roman" w:hAnsi="Times New Roman"/>
          <w:b/>
          <w:sz w:val="16"/>
          <w:szCs w:val="16"/>
        </w:rPr>
      </w:pPr>
    </w:p>
    <w:p w:rsidR="00733E10" w:rsidRPr="00733E10" w:rsidRDefault="00733E10" w:rsidP="00733E10">
      <w:pPr>
        <w:pStyle w:val="a6"/>
        <w:numPr>
          <w:ilvl w:val="0"/>
          <w:numId w:val="14"/>
        </w:numPr>
        <w:tabs>
          <w:tab w:val="left" w:pos="0"/>
        </w:tabs>
        <w:ind w:left="0" w:firstLine="993"/>
        <w:jc w:val="both"/>
        <w:rPr>
          <w:rFonts w:ascii="Times New Roman" w:hAnsi="Times New Roman"/>
          <w:sz w:val="16"/>
          <w:szCs w:val="16"/>
        </w:rPr>
      </w:pPr>
      <w:r w:rsidRPr="00733E10">
        <w:rPr>
          <w:rFonts w:ascii="Times New Roman" w:hAnsi="Times New Roman"/>
          <w:sz w:val="16"/>
          <w:szCs w:val="16"/>
        </w:rPr>
        <w:t>Утвердить отчет об исполнении местного бюджета за 1 квартал 2023 года по доходам в сумме 1 437 476,56 рублей, по расходам 2 348 842,56 рублей, с превышением расходов над доходами в сумме 911 366,00 рублей с показателями:</w:t>
      </w:r>
    </w:p>
    <w:p w:rsidR="00733E10" w:rsidRPr="00733E10" w:rsidRDefault="00733E10" w:rsidP="00733E10">
      <w:pPr>
        <w:pStyle w:val="a6"/>
        <w:tabs>
          <w:tab w:val="left" w:pos="0"/>
          <w:tab w:val="left" w:pos="284"/>
        </w:tabs>
        <w:ind w:firstLine="709"/>
        <w:jc w:val="both"/>
        <w:rPr>
          <w:rFonts w:ascii="Times New Roman" w:hAnsi="Times New Roman"/>
          <w:sz w:val="16"/>
          <w:szCs w:val="16"/>
        </w:rPr>
      </w:pPr>
      <w:r w:rsidRPr="00733E10">
        <w:rPr>
          <w:rFonts w:ascii="Times New Roman" w:hAnsi="Times New Roman"/>
          <w:sz w:val="16"/>
          <w:szCs w:val="16"/>
        </w:rPr>
        <w:t xml:space="preserve">      по доходам местного бюджета по кодам классификации доходов бюджетов согласно приложению № 1;</w:t>
      </w:r>
    </w:p>
    <w:p w:rsidR="00733E10" w:rsidRPr="00733E10" w:rsidRDefault="00733E10" w:rsidP="00733E10">
      <w:pPr>
        <w:pStyle w:val="a6"/>
        <w:tabs>
          <w:tab w:val="left" w:pos="0"/>
        </w:tabs>
        <w:ind w:firstLine="993"/>
        <w:jc w:val="both"/>
        <w:rPr>
          <w:rFonts w:ascii="Times New Roman" w:hAnsi="Times New Roman"/>
          <w:sz w:val="16"/>
          <w:szCs w:val="16"/>
        </w:rPr>
      </w:pPr>
      <w:r w:rsidRPr="00733E10">
        <w:rPr>
          <w:rFonts w:ascii="Times New Roman" w:hAnsi="Times New Roman"/>
          <w:sz w:val="16"/>
          <w:szCs w:val="16"/>
        </w:rPr>
        <w:t xml:space="preserve">  по расходам местного бюджета по разделам, подразделам классификации расходов бюджетов согласно приложению № 2;</w:t>
      </w:r>
    </w:p>
    <w:p w:rsidR="00733E10" w:rsidRPr="00733E10" w:rsidRDefault="00733E10" w:rsidP="00733E10">
      <w:pPr>
        <w:pStyle w:val="a6"/>
        <w:tabs>
          <w:tab w:val="left" w:pos="0"/>
        </w:tabs>
        <w:ind w:firstLine="993"/>
        <w:jc w:val="both"/>
        <w:rPr>
          <w:rFonts w:ascii="Times New Roman" w:hAnsi="Times New Roman"/>
          <w:sz w:val="16"/>
          <w:szCs w:val="16"/>
        </w:rPr>
      </w:pPr>
      <w:r w:rsidRPr="00733E10">
        <w:rPr>
          <w:rFonts w:ascii="Times New Roman" w:hAnsi="Times New Roman"/>
          <w:sz w:val="16"/>
          <w:szCs w:val="16"/>
        </w:rPr>
        <w:t>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 3.</w:t>
      </w:r>
    </w:p>
    <w:p w:rsidR="00733E10" w:rsidRPr="00733E10" w:rsidRDefault="00733E10" w:rsidP="00733E10">
      <w:pPr>
        <w:pStyle w:val="a6"/>
        <w:tabs>
          <w:tab w:val="left" w:pos="0"/>
        </w:tabs>
        <w:ind w:firstLine="993"/>
        <w:jc w:val="both"/>
        <w:rPr>
          <w:rFonts w:ascii="Times New Roman" w:hAnsi="Times New Roman"/>
          <w:sz w:val="16"/>
          <w:szCs w:val="16"/>
        </w:rPr>
      </w:pPr>
      <w:r w:rsidRPr="00733E10">
        <w:rPr>
          <w:rFonts w:ascii="Times New Roman" w:hAnsi="Times New Roman"/>
          <w:sz w:val="16"/>
          <w:szCs w:val="16"/>
        </w:rPr>
        <w:t>Специалисту 1 категории муниципального образования Николаевский сельсовет (Манихиной О.М.) направить отчет об исполнении местного бюджета за 1 квартал 2023 года в Совет депутатов Николаевского сельсовета и в контрольно-счетный орган «Счетная палата» муниципального образования Саракташский район.</w:t>
      </w:r>
    </w:p>
    <w:p w:rsidR="00733E10" w:rsidRPr="00733E10" w:rsidRDefault="00733E10" w:rsidP="00733E10">
      <w:pPr>
        <w:pStyle w:val="a6"/>
        <w:tabs>
          <w:tab w:val="left" w:pos="0"/>
        </w:tabs>
        <w:ind w:firstLine="993"/>
        <w:jc w:val="both"/>
        <w:rPr>
          <w:rFonts w:ascii="Times New Roman" w:hAnsi="Times New Roman"/>
          <w:sz w:val="16"/>
          <w:szCs w:val="16"/>
        </w:rPr>
      </w:pPr>
      <w:r w:rsidRPr="00733E10">
        <w:rPr>
          <w:rFonts w:ascii="Times New Roman" w:hAnsi="Times New Roman"/>
          <w:sz w:val="16"/>
          <w:szCs w:val="16"/>
        </w:rPr>
        <w:t>Обнародовать настоящее постановление и разместить на официальном сайте муниципального образования Николаевский сельсовет.</w:t>
      </w:r>
    </w:p>
    <w:p w:rsidR="00733E10" w:rsidRPr="00733E10" w:rsidRDefault="00733E10" w:rsidP="00733E10">
      <w:pPr>
        <w:pStyle w:val="a6"/>
        <w:tabs>
          <w:tab w:val="left" w:pos="0"/>
        </w:tabs>
        <w:jc w:val="both"/>
        <w:rPr>
          <w:rFonts w:ascii="Times New Roman" w:hAnsi="Times New Roman"/>
          <w:sz w:val="16"/>
          <w:szCs w:val="16"/>
        </w:rPr>
      </w:pPr>
      <w:r w:rsidRPr="00733E10">
        <w:rPr>
          <w:rFonts w:ascii="Times New Roman" w:hAnsi="Times New Roman"/>
          <w:sz w:val="16"/>
          <w:szCs w:val="16"/>
        </w:rPr>
        <w:t xml:space="preserve">         3. Контроль за исполнением настоящего постановления оставляю за собой.</w:t>
      </w:r>
    </w:p>
    <w:p w:rsidR="00733E10" w:rsidRPr="00733E10" w:rsidRDefault="00733E10" w:rsidP="00733E10">
      <w:pPr>
        <w:pStyle w:val="a6"/>
        <w:tabs>
          <w:tab w:val="left" w:pos="0"/>
        </w:tabs>
        <w:jc w:val="both"/>
        <w:rPr>
          <w:rFonts w:ascii="Times New Roman" w:hAnsi="Times New Roman"/>
          <w:sz w:val="16"/>
          <w:szCs w:val="16"/>
        </w:rPr>
      </w:pPr>
      <w:r w:rsidRPr="00733E10">
        <w:rPr>
          <w:rFonts w:ascii="Times New Roman" w:hAnsi="Times New Roman"/>
          <w:sz w:val="16"/>
          <w:szCs w:val="16"/>
        </w:rPr>
        <w:t xml:space="preserve">         4. Постановление вступает в силу после подписания.</w:t>
      </w:r>
    </w:p>
    <w:p w:rsidR="00733E10" w:rsidRPr="00733E10" w:rsidRDefault="00733E10" w:rsidP="00733E10">
      <w:pPr>
        <w:pStyle w:val="a6"/>
        <w:jc w:val="both"/>
        <w:rPr>
          <w:rFonts w:ascii="Times New Roman" w:hAnsi="Times New Roman"/>
          <w:sz w:val="16"/>
          <w:szCs w:val="16"/>
        </w:rPr>
      </w:pPr>
    </w:p>
    <w:p w:rsidR="00733E10" w:rsidRPr="00733E10" w:rsidRDefault="00733E10" w:rsidP="00733E10">
      <w:pPr>
        <w:pStyle w:val="a6"/>
        <w:jc w:val="both"/>
        <w:rPr>
          <w:rFonts w:ascii="Times New Roman" w:hAnsi="Times New Roman"/>
          <w:sz w:val="16"/>
          <w:szCs w:val="16"/>
        </w:rPr>
      </w:pPr>
      <w:r w:rsidRPr="00733E10">
        <w:rPr>
          <w:rFonts w:ascii="Times New Roman" w:hAnsi="Times New Roman"/>
          <w:sz w:val="16"/>
          <w:szCs w:val="16"/>
        </w:rPr>
        <w:t xml:space="preserve">Председатель Совета депутатов                      </w:t>
      </w:r>
      <w:r>
        <w:rPr>
          <w:rFonts w:ascii="Times New Roman" w:hAnsi="Times New Roman"/>
          <w:sz w:val="16"/>
          <w:szCs w:val="16"/>
        </w:rPr>
        <w:t xml:space="preserve">                                                                                                     </w:t>
      </w:r>
      <w:r w:rsidRPr="00733E10">
        <w:rPr>
          <w:rFonts w:ascii="Times New Roman" w:hAnsi="Times New Roman"/>
          <w:sz w:val="16"/>
          <w:szCs w:val="16"/>
        </w:rPr>
        <w:t>Глава Николаевского сельсовета</w:t>
      </w:r>
    </w:p>
    <w:p w:rsidR="00733E10" w:rsidRPr="00733E10" w:rsidRDefault="00733E10" w:rsidP="00733E10">
      <w:pPr>
        <w:pStyle w:val="a6"/>
        <w:jc w:val="both"/>
        <w:rPr>
          <w:rFonts w:ascii="Times New Roman" w:hAnsi="Times New Roman"/>
          <w:sz w:val="16"/>
          <w:szCs w:val="16"/>
        </w:rPr>
      </w:pPr>
      <w:r w:rsidRPr="00733E10">
        <w:rPr>
          <w:rFonts w:ascii="Times New Roman" w:hAnsi="Times New Roman"/>
          <w:sz w:val="16"/>
          <w:szCs w:val="16"/>
        </w:rPr>
        <w:t xml:space="preserve"> </w:t>
      </w:r>
      <w:r w:rsidRPr="00733E10">
        <w:rPr>
          <w:rFonts w:ascii="Times New Roman" w:hAnsi="Times New Roman"/>
          <w:sz w:val="16"/>
          <w:szCs w:val="16"/>
          <w:u w:val="single"/>
        </w:rPr>
        <w:t xml:space="preserve">                           </w:t>
      </w:r>
      <w:r w:rsidRPr="00733E10">
        <w:rPr>
          <w:rFonts w:ascii="Times New Roman" w:hAnsi="Times New Roman"/>
          <w:sz w:val="16"/>
          <w:szCs w:val="16"/>
        </w:rPr>
        <w:t xml:space="preserve"> Т.В.Донченко                                                     </w:t>
      </w:r>
      <w:r>
        <w:rPr>
          <w:rFonts w:ascii="Times New Roman" w:hAnsi="Times New Roman"/>
          <w:sz w:val="16"/>
          <w:szCs w:val="16"/>
        </w:rPr>
        <w:t xml:space="preserve">                                                                        </w:t>
      </w:r>
      <w:r w:rsidRPr="00733E10">
        <w:rPr>
          <w:rFonts w:ascii="Times New Roman" w:hAnsi="Times New Roman"/>
          <w:sz w:val="16"/>
          <w:szCs w:val="16"/>
          <w:u w:val="single"/>
        </w:rPr>
        <w:t xml:space="preserve">                             </w:t>
      </w:r>
      <w:r w:rsidRPr="00733E10">
        <w:rPr>
          <w:rFonts w:ascii="Times New Roman" w:hAnsi="Times New Roman"/>
          <w:sz w:val="16"/>
          <w:szCs w:val="16"/>
        </w:rPr>
        <w:t xml:space="preserve">Т.В.Калмыкова </w:t>
      </w:r>
    </w:p>
    <w:p w:rsidR="00733E10" w:rsidRPr="00733E10" w:rsidRDefault="00733E10" w:rsidP="00733E10">
      <w:pPr>
        <w:pStyle w:val="a6"/>
        <w:jc w:val="both"/>
        <w:rPr>
          <w:rFonts w:ascii="Times New Roman" w:hAnsi="Times New Roman"/>
          <w:sz w:val="16"/>
          <w:szCs w:val="16"/>
        </w:rPr>
      </w:pPr>
    </w:p>
    <w:p w:rsidR="00733E10" w:rsidRPr="00733E10" w:rsidRDefault="00733E10" w:rsidP="00733E10">
      <w:pPr>
        <w:pStyle w:val="a6"/>
        <w:jc w:val="both"/>
        <w:rPr>
          <w:rFonts w:ascii="Times New Roman" w:hAnsi="Times New Roman"/>
          <w:sz w:val="16"/>
          <w:szCs w:val="16"/>
        </w:rPr>
      </w:pPr>
    </w:p>
    <w:p w:rsidR="00733E10" w:rsidRPr="00733E10" w:rsidRDefault="00733E10" w:rsidP="00733E10">
      <w:pPr>
        <w:pStyle w:val="a6"/>
        <w:jc w:val="both"/>
        <w:rPr>
          <w:rFonts w:ascii="Times New Roman" w:hAnsi="Times New Roman"/>
          <w:sz w:val="16"/>
          <w:szCs w:val="16"/>
        </w:rPr>
      </w:pPr>
    </w:p>
    <w:p w:rsidR="00733E10" w:rsidRPr="00733E10" w:rsidRDefault="00733E10" w:rsidP="00733E10">
      <w:pPr>
        <w:pStyle w:val="a6"/>
        <w:jc w:val="both"/>
        <w:rPr>
          <w:rFonts w:ascii="Times New Roman" w:hAnsi="Times New Roman"/>
          <w:sz w:val="16"/>
          <w:szCs w:val="16"/>
        </w:rPr>
      </w:pPr>
    </w:p>
    <w:p w:rsidR="00733E10" w:rsidRPr="00733E10" w:rsidRDefault="00733E10" w:rsidP="00733E10">
      <w:pPr>
        <w:pStyle w:val="a6"/>
        <w:jc w:val="both"/>
        <w:rPr>
          <w:rFonts w:ascii="Times New Roman" w:hAnsi="Times New Roman"/>
          <w:sz w:val="16"/>
          <w:szCs w:val="16"/>
        </w:rPr>
      </w:pPr>
    </w:p>
    <w:p w:rsidR="00733E10" w:rsidRPr="00733E10" w:rsidRDefault="00733E10" w:rsidP="00733E10">
      <w:pPr>
        <w:pStyle w:val="a6"/>
        <w:jc w:val="both"/>
        <w:rPr>
          <w:rFonts w:ascii="Times New Roman" w:hAnsi="Times New Roman"/>
          <w:sz w:val="16"/>
          <w:szCs w:val="16"/>
        </w:rPr>
        <w:sectPr w:rsidR="00733E10" w:rsidRPr="00733E10" w:rsidSect="00733E10">
          <w:pgSz w:w="11906" w:h="16838"/>
          <w:pgMar w:top="1134" w:right="849" w:bottom="720" w:left="1701" w:header="709" w:footer="709" w:gutter="0"/>
          <w:cols w:space="720"/>
        </w:sectPr>
      </w:pP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lastRenderedPageBreak/>
        <w:t>Приложение № 1</w:t>
      </w: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t xml:space="preserve">к решению Совета депутатов </w:t>
      </w: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t xml:space="preserve">Николаевского сельсовета </w:t>
      </w: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t>от 09.06.2023г. № 84</w:t>
      </w:r>
    </w:p>
    <w:p w:rsidR="00733E10" w:rsidRPr="00733E10" w:rsidRDefault="00733E10" w:rsidP="00733E10">
      <w:pPr>
        <w:tabs>
          <w:tab w:val="left" w:pos="6840"/>
        </w:tabs>
        <w:ind w:left="5670"/>
        <w:jc w:val="right"/>
        <w:rPr>
          <w:rFonts w:ascii="Times New Roman" w:hAnsi="Times New Roman" w:cs="Times New Roman"/>
          <w:sz w:val="16"/>
          <w:szCs w:val="16"/>
        </w:rPr>
      </w:pPr>
    </w:p>
    <w:p w:rsidR="00733E10" w:rsidRPr="00733E10" w:rsidRDefault="00733E10" w:rsidP="00733E10">
      <w:pPr>
        <w:jc w:val="center"/>
        <w:rPr>
          <w:rFonts w:ascii="Times New Roman" w:hAnsi="Times New Roman" w:cs="Times New Roman"/>
          <w:b/>
          <w:sz w:val="16"/>
          <w:szCs w:val="16"/>
        </w:rPr>
      </w:pPr>
      <w:r w:rsidRPr="00733E10">
        <w:rPr>
          <w:rFonts w:ascii="Times New Roman" w:hAnsi="Times New Roman" w:cs="Times New Roman"/>
          <w:b/>
          <w:sz w:val="16"/>
          <w:szCs w:val="16"/>
        </w:rPr>
        <w:t>Доходы местного бюджета за 1квартал 2023 года по кодам классификации доходов бюджетов</w:t>
      </w:r>
    </w:p>
    <w:p w:rsidR="00733E10" w:rsidRPr="00733E10" w:rsidRDefault="00733E10" w:rsidP="00733E10">
      <w:pPr>
        <w:jc w:val="center"/>
        <w:rPr>
          <w:rFonts w:ascii="Times New Roman" w:hAnsi="Times New Roman" w:cs="Times New Roman"/>
          <w:sz w:val="16"/>
          <w:szCs w:val="16"/>
        </w:rPr>
      </w:pPr>
    </w:p>
    <w:tbl>
      <w:tblPr>
        <w:tblW w:w="14280" w:type="dxa"/>
        <w:tblInd w:w="93" w:type="dxa"/>
        <w:tblLook w:val="04A0" w:firstRow="1" w:lastRow="0" w:firstColumn="1" w:lastColumn="0" w:noHBand="0" w:noVBand="1"/>
      </w:tblPr>
      <w:tblGrid>
        <w:gridCol w:w="7441"/>
        <w:gridCol w:w="707"/>
        <w:gridCol w:w="2113"/>
        <w:gridCol w:w="1324"/>
        <w:gridCol w:w="1377"/>
        <w:gridCol w:w="1318"/>
      </w:tblGrid>
      <w:tr w:rsidR="00733E10" w:rsidRPr="00733E10" w:rsidTr="00733E10">
        <w:trPr>
          <w:trHeight w:val="792"/>
        </w:trPr>
        <w:tc>
          <w:tcPr>
            <w:tcW w:w="7441" w:type="dxa"/>
            <w:tcBorders>
              <w:top w:val="single" w:sz="4" w:space="0" w:color="000000"/>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Код строки</w:t>
            </w:r>
          </w:p>
        </w:tc>
        <w:tc>
          <w:tcPr>
            <w:tcW w:w="2113" w:type="dxa"/>
            <w:tcBorders>
              <w:top w:val="single" w:sz="4" w:space="0" w:color="000000"/>
              <w:left w:val="nil"/>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Код дохода по бюджетной классификации</w:t>
            </w:r>
          </w:p>
        </w:tc>
        <w:tc>
          <w:tcPr>
            <w:tcW w:w="1324" w:type="dxa"/>
            <w:tcBorders>
              <w:top w:val="single" w:sz="4" w:space="0" w:color="000000"/>
              <w:left w:val="nil"/>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Утвержденные бюджетные назначения</w:t>
            </w:r>
          </w:p>
        </w:tc>
        <w:tc>
          <w:tcPr>
            <w:tcW w:w="1377" w:type="dxa"/>
            <w:tcBorders>
              <w:top w:val="single" w:sz="4" w:space="0" w:color="000000"/>
              <w:left w:val="nil"/>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Исполнено</w:t>
            </w:r>
          </w:p>
        </w:tc>
        <w:tc>
          <w:tcPr>
            <w:tcW w:w="1318" w:type="dxa"/>
            <w:tcBorders>
              <w:top w:val="single" w:sz="4" w:space="0" w:color="000000"/>
              <w:left w:val="nil"/>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исполнения</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6</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Доходы бюджета - всего</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X</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10 223 300,00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1 437 476,56</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14,06</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в том числе:</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НАЛОГОВЫЕ И НЕНАЛОГОВЫЕ ДОХОДЫ</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000 10000000000000000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6 528 000,00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928 692,89</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14,23</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НАЛОГИ НА ПРИБЫЛЬ, ДОХОДЫ</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000 10100000000000000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1 807 000,00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311 441,39</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17,23</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 на доходы физических лиц</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000 10102000010000110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1 807 000,00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311 441,39</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17,23</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000 10102010010000110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1 798 000,00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312 152,63</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17,36</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182 10102010011000110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1 798 000,00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312 160,93</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17,36</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182 10102010013000110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-8,30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733E10">
              <w:rPr>
                <w:rFonts w:ascii="Times New Roman" w:hAnsi="Times New Roman" w:cs="Times New Roman"/>
                <w:color w:val="000000"/>
                <w:sz w:val="16"/>
                <w:szCs w:val="16"/>
              </w:rPr>
              <w:lastRenderedPageBreak/>
              <w:t>занимающихся частной практикой в соответствии со статьей 227 Налогового кодекса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lastRenderedPageBreak/>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000 10102020010000110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182 10102020011000110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000 10102030010000110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8 000,00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-711,24</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182 10102030011000110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8 000,00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-711,24</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000 10300000000000000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931 000,00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250 062,19</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26,86</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000 10302000010000110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931 000,00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250 062,19</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26,86</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000 10302230010000110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441 000,00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128 551,87</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29,15</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182 10302231010000110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441 000,00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128 551,87</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29,15</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000 10302240010000110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527,61</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17,59</w:t>
            </w:r>
          </w:p>
        </w:tc>
      </w:tr>
      <w:tr w:rsidR="00733E10" w:rsidRPr="00733E10" w:rsidTr="00733E10">
        <w:trPr>
          <w:trHeight w:val="255"/>
        </w:trPr>
        <w:tc>
          <w:tcPr>
            <w:tcW w:w="7441" w:type="dxa"/>
            <w:tcBorders>
              <w:top w:val="nil"/>
              <w:left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182 10302241010000110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527,61</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17,59</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000 10302250010000110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545 000,00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137 455,99</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25,22</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182 10302251010000110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545 000,00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137 455,99</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25,22</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000 10302260010000110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-58 000,00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-16 473,28</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28,40</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182 10302261010000110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-58 000,00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-16 473,28</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28,40</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НАЛОГИ НА СОВОКУПНЫЙ ДОХОД</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000 10500000000000000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2 345 000,00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313 528,46</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13,37</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 взимаемый в связи с применением упрощенной системы налогообложения</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000 10501000000000110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220 000,00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14 540,88</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6,61</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000 10501010010000110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80 000,00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8 741,54</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10,93</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000 10501011010000110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80 000,00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8 741,54</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10,93</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182 10501011011000110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80 000,00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8 741,54</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10,93</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000 10501020010000110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140 000,00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5 799,34</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4,14</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000 10501021010000110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140 000,00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5 799,34</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4,14</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w:t>
            </w:r>
            <w:r w:rsidRPr="00733E10">
              <w:rPr>
                <w:rFonts w:ascii="Times New Roman" w:hAnsi="Times New Roman" w:cs="Times New Roman"/>
                <w:color w:val="000000"/>
                <w:sz w:val="16"/>
                <w:szCs w:val="16"/>
              </w:rPr>
              <w:lastRenderedPageBreak/>
              <w:t>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lastRenderedPageBreak/>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182 10501021011000110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140 000,00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5 799,34</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4,14</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lastRenderedPageBreak/>
              <w:t>Единый сельскохозяйственный налог</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000 10503000010000110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2 125 000,00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298 987,58</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14,07</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Единый сельскохозяйственный налог</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000 10503010010000110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2 125 000,00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298 987,58</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14,07</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182 10503010011000110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2 125 000,00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300 287,38</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14,13</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182 10503010013000110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-1 299,80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НАЛОГИ НА ИМУЩЕСТВО</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000 10600000000000000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1 127 000,00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49 960,85</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4,43</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 на имущество физических лиц</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000 10601000000000110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61 000,00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-2 940,30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000 10601030100000110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61 000,00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-2 940,30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182 10601030101000110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61 000,00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-2 940,30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Земельный налог</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000 10606000000000110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1 066 000,00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52 901,15</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4,96</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Земельный налог с организаций</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000 10606030000000110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71 000,00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36 579,00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51,52</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000 10606033100000110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71 000,00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36 579,00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51,52</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182 10606033101000110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71 000,00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36 579,00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51,52</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Земельный налог с физических лиц</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000 10606040000000110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995 000,00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16 322,15</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1,64</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000 10606043100000110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995 000,00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16 322,15</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1,64</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182 10606043101000110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995 000,00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16 322,15</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1,64</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lastRenderedPageBreak/>
              <w:t>ГОСУДАРСТВЕННАЯ ПОШЛИНА</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000 10800000000000000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400,00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000 10804000010000110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400,00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000 10804020010000110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400,00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129 10804020011000110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400,00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000 11100000000000000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3 300,00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18,33</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000 11105000000000120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3 300,00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18,33</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000 11105030000000120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3 300,00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18,33</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129 11105035100000120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3 300,00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18,33</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ПРОЧИЕ НЕНАЛОГОВЫЕ ДОХОДЫ</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000 11700000000000000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300 000,00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Инициативные платежи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000 11715000000000150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300 000,00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Инициативные платежи, зачисляемые в бюджеты сельских поселений</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000 11715030100000150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300 000,00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Инициативные платежи, зачисляемые в бюджеты сельских поселений</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129 11715030100013150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300 000,00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БЕЗВОЗМЕЗДНЫЕ ПОСТУПЛЕНИЯ</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000 20000000000000000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3 695 300,00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508 783,67</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13,77</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000 20200000000000000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3 695 300,00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508 783,67</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13,77</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lastRenderedPageBreak/>
              <w:t>Дотации бюджетам бюджетной системы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000 20210000000000150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1 371 800,00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305 600,00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22,28</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Дотации на выравнивание бюджетной обеспеченности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000 20215001000000150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1 329 000,00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305 600,00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22,99</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129 20215001100000150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1 329 000,00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305 600,00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22,99</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Прочие дотации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000 20219999000000150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42 800,00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Прочие дотации бюджетам сельских поселений</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129 20219999100000150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42 800,00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000 20220000000000150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1 500 000,00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Прочие субсидии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000 20229999000000150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1 500 000,00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Прочие субсидии бюджетам сельских поселений</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129 20229999100000150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1 500 000,00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Субвенции бюджетам бюджетной системы Российской Федерации</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000 20230000000000150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128 500,00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29 183,67</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22,71</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000 20235118000000150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128 500,00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29 183,67</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22,71</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129 20235118100000150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128 500,00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29 183,67</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22,71</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межбюджетные трансферты</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000 20240000000000150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695 000,00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174 000,00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25,03</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Прочие межбюджетные трансферты, передаваемые бюджетам</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000 20249999000000150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695 000,00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174 000,00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25,03</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Прочие межбюджетные трансферты, передаваемые бюджетам сельских поселений</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010</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129 20249999100000150</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695 000,00</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174 000,00</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25,03</w:t>
            </w:r>
          </w:p>
        </w:tc>
      </w:tr>
      <w:tr w:rsidR="00733E10" w:rsidRPr="00733E10" w:rsidTr="00733E10">
        <w:trPr>
          <w:trHeight w:val="255"/>
        </w:trPr>
        <w:tc>
          <w:tcPr>
            <w:tcW w:w="7441"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w:t>
            </w:r>
          </w:p>
        </w:tc>
        <w:tc>
          <w:tcPr>
            <w:tcW w:w="70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w:t>
            </w:r>
          </w:p>
        </w:tc>
        <w:tc>
          <w:tcPr>
            <w:tcW w:w="2113"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w:t>
            </w:r>
          </w:p>
        </w:tc>
        <w:tc>
          <w:tcPr>
            <w:tcW w:w="1324"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w:t>
            </w:r>
          </w:p>
        </w:tc>
        <w:tc>
          <w:tcPr>
            <w:tcW w:w="137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w:t>
            </w:r>
          </w:p>
        </w:tc>
        <w:tc>
          <w:tcPr>
            <w:tcW w:w="1318"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w:t>
            </w:r>
          </w:p>
        </w:tc>
      </w:tr>
    </w:tbl>
    <w:p w:rsidR="00733E10" w:rsidRPr="00733E10" w:rsidRDefault="00733E10" w:rsidP="00733E10">
      <w:pPr>
        <w:ind w:left="5670"/>
        <w:jc w:val="right"/>
        <w:rPr>
          <w:rFonts w:ascii="Times New Roman" w:hAnsi="Times New Roman" w:cs="Times New Roman"/>
          <w:sz w:val="16"/>
          <w:szCs w:val="16"/>
        </w:rPr>
      </w:pPr>
    </w:p>
    <w:p w:rsidR="00733E10" w:rsidRPr="00733E10" w:rsidRDefault="00733E10" w:rsidP="00733E10">
      <w:pPr>
        <w:ind w:left="5670"/>
        <w:jc w:val="right"/>
        <w:rPr>
          <w:rFonts w:ascii="Times New Roman" w:hAnsi="Times New Roman" w:cs="Times New Roman"/>
          <w:sz w:val="16"/>
          <w:szCs w:val="16"/>
        </w:rPr>
      </w:pPr>
    </w:p>
    <w:p w:rsidR="00733E10" w:rsidRPr="00733E10" w:rsidRDefault="00733E10" w:rsidP="00733E10">
      <w:pPr>
        <w:ind w:left="5670"/>
        <w:jc w:val="right"/>
        <w:rPr>
          <w:rFonts w:ascii="Times New Roman" w:hAnsi="Times New Roman" w:cs="Times New Roman"/>
          <w:sz w:val="16"/>
          <w:szCs w:val="16"/>
        </w:rPr>
      </w:pPr>
    </w:p>
    <w:p w:rsidR="00733E10" w:rsidRDefault="00733E10" w:rsidP="00733E10">
      <w:pPr>
        <w:rPr>
          <w:rFonts w:ascii="Times New Roman" w:hAnsi="Times New Roman" w:cs="Times New Roman"/>
          <w:sz w:val="16"/>
          <w:szCs w:val="16"/>
        </w:rPr>
      </w:pPr>
    </w:p>
    <w:p w:rsidR="00733E10" w:rsidRDefault="00733E10" w:rsidP="00733E10">
      <w:pPr>
        <w:rPr>
          <w:rFonts w:ascii="Times New Roman" w:hAnsi="Times New Roman" w:cs="Times New Roman"/>
          <w:sz w:val="16"/>
          <w:szCs w:val="16"/>
        </w:rPr>
      </w:pPr>
    </w:p>
    <w:p w:rsidR="00733E10" w:rsidRPr="00733E10" w:rsidRDefault="00733E10" w:rsidP="00733E10">
      <w:pPr>
        <w:rPr>
          <w:rFonts w:ascii="Times New Roman" w:hAnsi="Times New Roman" w:cs="Times New Roman"/>
          <w:sz w:val="16"/>
          <w:szCs w:val="16"/>
        </w:rPr>
      </w:pP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lastRenderedPageBreak/>
        <w:t>Приложение № 2</w:t>
      </w: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t>к  решению Совета депутатов</w:t>
      </w: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t xml:space="preserve">Николаевского сельсовета </w:t>
      </w: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t>от 09.06.2023г. №84</w:t>
      </w:r>
    </w:p>
    <w:p w:rsidR="00733E10" w:rsidRPr="00733E10" w:rsidRDefault="00733E10" w:rsidP="00733E10">
      <w:pPr>
        <w:tabs>
          <w:tab w:val="left" w:pos="6840"/>
        </w:tabs>
        <w:ind w:left="5670"/>
        <w:rPr>
          <w:rFonts w:ascii="Times New Roman" w:hAnsi="Times New Roman" w:cs="Times New Roman"/>
          <w:sz w:val="16"/>
          <w:szCs w:val="16"/>
        </w:rPr>
      </w:pPr>
    </w:p>
    <w:p w:rsidR="00733E10" w:rsidRPr="00733E10" w:rsidRDefault="00733E10" w:rsidP="00733E10">
      <w:pPr>
        <w:jc w:val="center"/>
        <w:rPr>
          <w:rFonts w:ascii="Times New Roman" w:hAnsi="Times New Roman" w:cs="Times New Roman"/>
          <w:sz w:val="16"/>
          <w:szCs w:val="16"/>
        </w:rPr>
      </w:pPr>
      <w:r w:rsidRPr="00733E10">
        <w:rPr>
          <w:rFonts w:ascii="Times New Roman" w:hAnsi="Times New Roman" w:cs="Times New Roman"/>
          <w:sz w:val="16"/>
          <w:szCs w:val="16"/>
        </w:rPr>
        <w:t>Расходы местного бюджета по разделам, подразделам классификации расходов бюджетов за 1 квартал 2023г</w:t>
      </w:r>
    </w:p>
    <w:tbl>
      <w:tblPr>
        <w:tblW w:w="14820" w:type="dxa"/>
        <w:tblInd w:w="93" w:type="dxa"/>
        <w:tblLook w:val="04A0" w:firstRow="1" w:lastRow="0" w:firstColumn="1" w:lastColumn="0" w:noHBand="0" w:noVBand="1"/>
      </w:tblPr>
      <w:tblGrid>
        <w:gridCol w:w="7446"/>
        <w:gridCol w:w="51"/>
        <w:gridCol w:w="640"/>
        <w:gridCol w:w="16"/>
        <w:gridCol w:w="2404"/>
        <w:gridCol w:w="7"/>
        <w:gridCol w:w="1413"/>
        <w:gridCol w:w="6"/>
        <w:gridCol w:w="1417"/>
        <w:gridCol w:w="1420"/>
      </w:tblGrid>
      <w:tr w:rsidR="00733E10" w:rsidRPr="00733E10" w:rsidTr="00733E10">
        <w:trPr>
          <w:trHeight w:val="792"/>
        </w:trPr>
        <w:tc>
          <w:tcPr>
            <w:tcW w:w="7449" w:type="dxa"/>
            <w:tcBorders>
              <w:top w:val="single" w:sz="4" w:space="0" w:color="000000"/>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Наименование показателя</w:t>
            </w:r>
          </w:p>
        </w:tc>
        <w:tc>
          <w:tcPr>
            <w:tcW w:w="707" w:type="dxa"/>
            <w:gridSpan w:val="3"/>
            <w:tcBorders>
              <w:top w:val="single" w:sz="4" w:space="0" w:color="000000"/>
              <w:left w:val="nil"/>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Код строки</w:t>
            </w:r>
          </w:p>
        </w:tc>
        <w:tc>
          <w:tcPr>
            <w:tcW w:w="2411" w:type="dxa"/>
            <w:gridSpan w:val="2"/>
            <w:tcBorders>
              <w:top w:val="single" w:sz="4" w:space="0" w:color="000000"/>
              <w:left w:val="nil"/>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Код расхода по бюджетной классификации</w:t>
            </w:r>
          </w:p>
        </w:tc>
        <w:tc>
          <w:tcPr>
            <w:tcW w:w="1419" w:type="dxa"/>
            <w:gridSpan w:val="2"/>
            <w:tcBorders>
              <w:top w:val="single" w:sz="4" w:space="0" w:color="000000"/>
              <w:left w:val="nil"/>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Утвержденные бюджетные назначения</w:t>
            </w:r>
          </w:p>
        </w:tc>
        <w:tc>
          <w:tcPr>
            <w:tcW w:w="1417" w:type="dxa"/>
            <w:tcBorders>
              <w:top w:val="single" w:sz="4" w:space="0" w:color="000000"/>
              <w:left w:val="nil"/>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Исполнено</w:t>
            </w:r>
          </w:p>
        </w:tc>
        <w:tc>
          <w:tcPr>
            <w:tcW w:w="1417" w:type="dxa"/>
            <w:tcBorders>
              <w:top w:val="single" w:sz="4" w:space="0" w:color="000000"/>
              <w:left w:val="nil"/>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исполнения</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w:t>
            </w:r>
          </w:p>
        </w:tc>
        <w:tc>
          <w:tcPr>
            <w:tcW w:w="707" w:type="dxa"/>
            <w:gridSpan w:val="3"/>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w:t>
            </w:r>
          </w:p>
        </w:tc>
        <w:tc>
          <w:tcPr>
            <w:tcW w:w="2411" w:type="dxa"/>
            <w:gridSpan w:val="2"/>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w:t>
            </w:r>
          </w:p>
        </w:tc>
        <w:tc>
          <w:tcPr>
            <w:tcW w:w="1419" w:type="dxa"/>
            <w:gridSpan w:val="2"/>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w:t>
            </w:r>
          </w:p>
        </w:tc>
        <w:tc>
          <w:tcPr>
            <w:tcW w:w="141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w:t>
            </w:r>
          </w:p>
        </w:tc>
        <w:tc>
          <w:tcPr>
            <w:tcW w:w="1417" w:type="dxa"/>
            <w:tcBorders>
              <w:top w:val="nil"/>
              <w:left w:val="nil"/>
              <w:bottom w:val="single" w:sz="8" w:space="0" w:color="000000"/>
              <w:right w:val="single" w:sz="4" w:space="0" w:color="000000"/>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6</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Расходы бюджета - всего</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X</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12 387 407,50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2 348 842,56</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18,96</w:t>
            </w:r>
          </w:p>
        </w:tc>
      </w:tr>
      <w:tr w:rsidR="00733E10" w:rsidRPr="00733E10" w:rsidTr="00733E10">
        <w:trPr>
          <w:trHeight w:val="255"/>
        </w:trPr>
        <w:tc>
          <w:tcPr>
            <w:tcW w:w="7449" w:type="dxa"/>
            <w:tcBorders>
              <w:top w:val="nil"/>
              <w:left w:val="single" w:sz="4" w:space="0" w:color="000000"/>
              <w:bottom w:val="nil"/>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в том числе:</w:t>
            </w:r>
          </w:p>
        </w:tc>
        <w:tc>
          <w:tcPr>
            <w:tcW w:w="707" w:type="dxa"/>
            <w:gridSpan w:val="3"/>
            <w:tcBorders>
              <w:top w:val="nil"/>
              <w:left w:val="single" w:sz="8" w:space="0" w:color="000000"/>
              <w:bottom w:val="nil"/>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w:t>
            </w:r>
          </w:p>
        </w:tc>
        <w:tc>
          <w:tcPr>
            <w:tcW w:w="2411" w:type="dxa"/>
            <w:gridSpan w:val="2"/>
            <w:tcBorders>
              <w:top w:val="nil"/>
              <w:left w:val="nil"/>
              <w:bottom w:val="nil"/>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 </w:t>
            </w:r>
          </w:p>
        </w:tc>
        <w:tc>
          <w:tcPr>
            <w:tcW w:w="1419" w:type="dxa"/>
            <w:gridSpan w:val="2"/>
            <w:tcBorders>
              <w:top w:val="nil"/>
              <w:left w:val="nil"/>
              <w:bottom w:val="nil"/>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 </w:t>
            </w:r>
          </w:p>
        </w:tc>
        <w:tc>
          <w:tcPr>
            <w:tcW w:w="1417" w:type="dxa"/>
            <w:tcBorders>
              <w:top w:val="nil"/>
              <w:left w:val="nil"/>
              <w:bottom w:val="nil"/>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 </w:t>
            </w:r>
          </w:p>
        </w:tc>
        <w:tc>
          <w:tcPr>
            <w:tcW w:w="1417" w:type="dxa"/>
            <w:tcBorders>
              <w:top w:val="nil"/>
              <w:left w:val="nil"/>
              <w:bottom w:val="nil"/>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ОБЩЕГОСУДАРСТВЕННЫЕ ВОПРОСЫ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000 0100 0000000000 000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3 317 700,00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750 389,07</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22,62</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000 0102 0000000000 000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950 000,00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240 761,02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25,34</w:t>
            </w: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000 0102 6000000000 000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950 000,00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240 761,02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25,34</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000 0102 6040000000 000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950 000,00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240 761,02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25,34</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000 0102 6040500000 000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950 000,00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240 761,02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25,34</w:t>
            </w: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Глава муниципального образования</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000 0102 6040510010 000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950 000,00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240 761,02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25,34</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000 0102 6040510010 100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950 000,00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240 761,02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25,34</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000 0102 6040510010 120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950 000,00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240 761,02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25,34</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129 0102 6040510010 121</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730 000,00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184 916,30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25,33</w:t>
            </w: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129 0102 6040510010 129</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220 000,00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55 844,72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25,38</w:t>
            </w: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000 0104 0000000000 000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2 322 000,00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509 628,05</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21,95</w:t>
            </w: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000 0104 6000000000 000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2 322 000,00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509 628,05</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21,95</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000 0104 6040000000 000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2 322 000,00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509 628,05</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21,95</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000 0104 6040500000 000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2 322 000,00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509 628,05</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21,95</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Центральный аппарат</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000 0104 6040510020 000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2 322 000,00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509 628,05</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21,95</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000 0104 6040510020 100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1 722 000,00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343 777,38</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19,96</w:t>
            </w: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000 0104 6040510020 120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1 722 000,00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343 777,38</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19,96</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129 0104 6040510020 121</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1 322 000,00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267 169,79</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20,21</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129 0104 6040510020 129</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400 000,00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76 607,59</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19,15</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000 0104 6040510020 200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532 248,00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165 850,67</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31,16</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000 0104 6040510020 240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532 248,00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165 850,67</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31,16</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129 0104 6040510020 244</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512 248,00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159 456,14</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31,16</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129 0104 6040510020 247</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6 394,53</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31,97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000 0104 6040510020 500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64 752,00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129 0104 6040510020 540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64 752,00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бюджетные ассигнования</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000 0104 6040510020 800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Уплата налогов, сборов и иных платежей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000 0104 6040510020 850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lastRenderedPageBreak/>
              <w:t>Уплата налога на имущество организаций и земельного налога</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129 0104 6040510020 851</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000 0106 0000000000 000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000 0106 6000000000 000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000 0106 6040000000 000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000 0106 6040500000 000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Аппарат контрольно-счетного органа</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000 0106 6040510080 000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000 0106 6040510080 500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129 0106 6040510080 540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Резервные фонды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000 0111 0000000000 000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Непрограммное направление расходов (непрограммные мероприятия)</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000 0111 7700000000 000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Руководство и управление в сфере установленных функций органов местного самоуправления</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000 0111 7710000000 000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Создание и использование средств резервного фонда администрации поселений Саракташского района</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000 0111 7710000040 000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бюджетные ассигнования</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000 0111 7710000040 800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Резервные средства</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129 0111 7710000040 870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Другие общегосударственные вопросы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000 0113 0000000000 000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000 0113 6000000000 000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000 0113 6040000000 000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000 0113 6040500000 000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Членские взносы в Совет (ассоциацию) муниципальных образований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000 0113 6040595100 000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lastRenderedPageBreak/>
              <w:t>Иные бюджетные ассигнования</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000 0113 6040595100 800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Уплата налогов, сборов и иных платежей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000 0113 6040595100 850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Уплата иных платежей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129 0113 6040595100 853</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НАЦИОНАЛЬНАЯ ОБОРОНА</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000 0200 0000000000 000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128 500,00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29 183,67</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22,71</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Мобилизационная и вневойсковая подготовка</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000 0203 0000000000 000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128 500,00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29 183,67</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22,71</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000 0203 6000000000 000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128 500,00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29 183,67</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22,71</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000 0203 6040000000 000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128 500,00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29 183,67</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22,71</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000 0203 6040500000 000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128 500,00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29 183,67</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22,71</w:t>
            </w: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000 0203 6040551180 000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128 500,00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29 183,67</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22,71</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000 0203 6040551180 100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117 000,00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29 183,67</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22,71</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000 0203 6040551180 120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117 000,00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29 183,67</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22,71</w:t>
            </w: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129 0203 6040551180 121</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22 414,50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24,90</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129 0203 6040551180 129</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27 000,00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6 769,17</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25,07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000 0203 6040551180 200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11 500,00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000 0203 6040551180 240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11 500,00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129 0203 6040551180 244</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11 500,00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НАЦИОНАЛЬНАЯ БЕЗОПАСНОСТЬ И ПРАВООХРАНИТЕЛЬНАЯ ДЕЯТЕЛЬНОСТЬ</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000 0300 0000000000 000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59 000,00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19 530,00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34,87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000 0310 0000000000 000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56 000,00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19 530,00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34,87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lastRenderedPageBreak/>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000 0310 6000000000 000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56 000,00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19 530,00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34,87</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000 0310 6040000000 000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56 000,00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19 530,00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34,87</w:t>
            </w: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 процессных мероприятий «Безопасность»</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000 0310 6040100000 000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56 000,00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19 530,00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34,87</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000 0310 6040195020 000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56 000,00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19 530,00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34,87</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000 0310 6040195020 200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56 000,00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19 530,00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34,87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000 0310 6040195020 240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56 000,00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19 530,00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34,87</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129 0310 6040195020 244</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56 000,00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19 530,00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34,87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000 0314 0000000000 000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000 0314 6000000000 000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000 0314 6040000000 000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 процессных мероприятий «Безопасность»</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000 0314 6040100000 000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Меры поддержки добровольных народных дружин</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000 0314 6040120040 000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000 0314 6040120040 200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000 0314 6040120040 240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129 0314 6040120040 244</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НАЦИОНАЛЬНАЯ ЭКОНОМИКА</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000 0400 0000000000 000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3 368 586,29</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347 968,52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10,33</w:t>
            </w: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Дорожное хозяйство (дорожные фонды)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000 0409 0000000000 000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3 368 586,29</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347 968,52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10,33</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000 0409 6000000000 000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3 368 586,29</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347 968,52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10,33</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lastRenderedPageBreak/>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000 0409 6040000000 000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1 248 294,29</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347 968,52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27,87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 процессных мероприятий «Развитие дорожного хозяйства»</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000 0409 6040200000 000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1 248 294,29</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347 968,52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27,87</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000 0409 6040295280 000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1 248 294,29</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347 968,52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27,87</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000 0409 6040295280 200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1 248 294,29</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347 968,52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27,87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000 0409 6040295280 240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1 248 294,29</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347 968,52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27,87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129 0409 6040295280 244</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948 294,29</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270 150,50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28,49</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129 0409 6040295280 247</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300 000,00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77 818,02</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25,94</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Приоритетные проекты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000 0409 6050000000 000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2 120 292,00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0409 605П500000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2 120 292,00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Реализация инициативных проектов (ремонт автомобильной дороги)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0409 605П5S140Г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1 666 667,00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0409 605П5S140Г 200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1 666 667,00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0409 605П5S140Г 240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1 666 667,00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0409 605П5S140Г 243</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1 666 667,00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Мероприятия по завершению реализации инициативных проектов (ремонт автомобильной дороги)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0409 605П5И140Г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453 625,00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0409 605П5И140Г 200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453 625,00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0409 605П5И140Г 240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453 625,00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0409 605П5И140Г 243</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453 625,00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ЖИЛИЩНО-КОММУНАЛЬНОЕ ХОЗЯЙСТВО</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000 0500 0000000000 000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904 521,21</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781,20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0,09</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lastRenderedPageBreak/>
              <w:t>Благоустройство</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000 0503 0000000000 000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904 521,21</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781,20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0,09</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000 0503 6000000000 000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904 521,21</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781,20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0,09</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000 0503 6040000000 000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904 521,21</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781,20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0,09</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 процессных мероприятий «Благоустройство территории Николаевского сельсовета»</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000 0503 6040300000 000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904 521,21</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781,20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0,09</w:t>
            </w: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Мероприятия по благоустройству территории муниципального образования поселения</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000 0503 6040395310 000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904 521,21</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781,20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0,09</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000 0503 6040395310 200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904 521,21</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781,20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0,09</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000 0503 6040395310 240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904 521,21</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781,20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0,09</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129 0503 6040395310 244</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904 521,21</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781,20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0,09</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КУЛЬТУРА, КИНЕМАТОГРАФИЯ</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000 0800 0000000000 000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4 429 100,00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1 159 098,40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26,17</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Культура</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000 0801 0000000000 000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4 429 100,00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1 159 098,40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26,17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000 0801 6000000000 000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4 429 100,00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1 159 098,40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26,17</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000 0801 6040000000 000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4 429 100,00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1 159 098,40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26,17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 процессных мероприятий «Развитие культуры»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000 0801 6040400000 000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4 429 100,00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1 159 098,40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26,17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000 0801 6040475080 000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3 084 100,00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750 000,00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24,32</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000 0801 6040475080 500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3 084 100,00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750 000,00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24,32</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129 0801 6040475080 540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3 084 100,00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750 000,00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24,32</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Мероприятия, направленные на развитие культуры на территории муниципального образования поселения</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000 0801 6040495220 000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650 000,00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235 098,40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36,17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000 0801 6040495220 200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650 000,00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235 098,40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36,17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000 0801 6040495220 240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650 000,00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235 098,40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36,17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129 0801 6040495220 244</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530 000,00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177 804,23</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33,55</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129 0801 6040495220 247</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120 000,00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57 294,17</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47,74</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Повышение заработной платы работников муниципальных учреждений культуры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000 0801 6040497030 000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695 000,00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174 000,00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25,03</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000 0801 6040497030 500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695 000,00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174 000,00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25,03</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129 0801 6040497030 540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695 000,00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174 000,00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25,03</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СОЦИАЛЬНАЯ ПОЛИТИКА</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000 1000 0000000000 000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180 000,00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41 891,70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23,27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Пенсионное обеспечение</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000 1001 0000000000 000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180 000,00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41 891,70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23,27</w:t>
            </w:r>
          </w:p>
        </w:tc>
      </w:tr>
      <w:tr w:rsidR="00733E10" w:rsidRPr="00733E10" w:rsidTr="00733E10">
        <w:trPr>
          <w:trHeight w:val="67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000 1001 6000000000 000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180 000,00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41 891,70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23,27</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000 1001 6040000000 000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180 000,00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41 891,70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23,27</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000 1001 6040500000 000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180 000,00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41 891,70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23,27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Предоставление пенсии за выслугу лет муниципальным служащим</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000 1001 6040525050 000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180 000,00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41 891,70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23,27</w:t>
            </w:r>
          </w:p>
        </w:tc>
      </w:tr>
      <w:tr w:rsidR="00733E10" w:rsidRPr="00733E10" w:rsidTr="00733E10">
        <w:trPr>
          <w:trHeight w:val="450"/>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Социальное обеспечение и иные выплаты населению</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000 1001 6040525050 300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180 000,00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41 891,70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23,27</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Публичные нормативные социальные выплаты гражданам</w:t>
            </w: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000 1001 6040525050 310</w:t>
            </w: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180 000,00</w:t>
            </w: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41 891,70</w:t>
            </w: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23,27</w:t>
            </w:r>
          </w:p>
        </w:tc>
      </w:tr>
      <w:tr w:rsidR="00733E10" w:rsidRPr="00733E10" w:rsidTr="00733E10">
        <w:trPr>
          <w:trHeight w:val="255"/>
        </w:trPr>
        <w:tc>
          <w:tcPr>
            <w:tcW w:w="7449" w:type="dxa"/>
            <w:tcBorders>
              <w:top w:val="nil"/>
              <w:left w:val="single" w:sz="4" w:space="0" w:color="000000"/>
              <w:bottom w:val="nil"/>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Иные пенсии, социальные доплаты к пенсиям</w:t>
            </w:r>
          </w:p>
        </w:tc>
        <w:tc>
          <w:tcPr>
            <w:tcW w:w="707" w:type="dxa"/>
            <w:gridSpan w:val="3"/>
            <w:tcBorders>
              <w:top w:val="nil"/>
              <w:left w:val="single" w:sz="8" w:space="0" w:color="000000"/>
              <w:bottom w:val="nil"/>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200</w:t>
            </w:r>
          </w:p>
        </w:tc>
        <w:tc>
          <w:tcPr>
            <w:tcW w:w="2411" w:type="dxa"/>
            <w:gridSpan w:val="2"/>
            <w:tcBorders>
              <w:top w:val="nil"/>
              <w:left w:val="nil"/>
              <w:bottom w:val="nil"/>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129 1001 6040525050 312</w:t>
            </w:r>
          </w:p>
        </w:tc>
        <w:tc>
          <w:tcPr>
            <w:tcW w:w="1419" w:type="dxa"/>
            <w:gridSpan w:val="2"/>
            <w:tcBorders>
              <w:top w:val="nil"/>
              <w:left w:val="nil"/>
              <w:bottom w:val="nil"/>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180 000,00</w:t>
            </w:r>
          </w:p>
        </w:tc>
        <w:tc>
          <w:tcPr>
            <w:tcW w:w="1417" w:type="dxa"/>
            <w:tcBorders>
              <w:top w:val="nil"/>
              <w:left w:val="nil"/>
              <w:bottom w:val="nil"/>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41 891,70</w:t>
            </w:r>
          </w:p>
        </w:tc>
        <w:tc>
          <w:tcPr>
            <w:tcW w:w="1417" w:type="dxa"/>
            <w:tcBorders>
              <w:top w:val="nil"/>
              <w:left w:val="nil"/>
              <w:bottom w:val="nil"/>
              <w:right w:val="single" w:sz="8"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23,27</w:t>
            </w:r>
          </w:p>
        </w:tc>
      </w:tr>
      <w:tr w:rsidR="00733E10" w:rsidRPr="00733E10" w:rsidTr="00733E10">
        <w:trPr>
          <w:trHeight w:val="255"/>
        </w:trPr>
        <w:tc>
          <w:tcPr>
            <w:tcW w:w="7500" w:type="dxa"/>
            <w:gridSpan w:val="2"/>
            <w:tcBorders>
              <w:top w:val="nil"/>
              <w:left w:val="single" w:sz="4" w:space="0" w:color="000000"/>
              <w:bottom w:val="single" w:sz="4" w:space="0" w:color="000000"/>
              <w:right w:val="single" w:sz="4" w:space="0" w:color="000000"/>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Результат исполнения бюджета (дефицит/профицит)</w:t>
            </w:r>
          </w:p>
        </w:tc>
        <w:tc>
          <w:tcPr>
            <w:tcW w:w="640" w:type="dxa"/>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450</w:t>
            </w:r>
          </w:p>
        </w:tc>
        <w:tc>
          <w:tcPr>
            <w:tcW w:w="2420"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X</w:t>
            </w:r>
          </w:p>
        </w:tc>
        <w:tc>
          <w:tcPr>
            <w:tcW w:w="1420"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-2 164 107,50</w:t>
            </w:r>
          </w:p>
        </w:tc>
        <w:tc>
          <w:tcPr>
            <w:tcW w:w="1420" w:type="dxa"/>
            <w:gridSpan w:val="2"/>
            <w:tcBorders>
              <w:top w:val="nil"/>
              <w:left w:val="nil"/>
              <w:bottom w:val="single" w:sz="4" w:space="0" w:color="000000"/>
              <w:right w:val="single" w:sz="4" w:space="0" w:color="000000"/>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-911 366,00</w:t>
            </w:r>
          </w:p>
        </w:tc>
        <w:tc>
          <w:tcPr>
            <w:tcW w:w="1420" w:type="dxa"/>
            <w:tcBorders>
              <w:top w:val="nil"/>
              <w:left w:val="nil"/>
              <w:bottom w:val="single" w:sz="4" w:space="0" w:color="000000"/>
              <w:right w:val="single" w:sz="8" w:space="0" w:color="000000"/>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X</w:t>
            </w:r>
          </w:p>
        </w:tc>
      </w:tr>
      <w:tr w:rsidR="00733E10" w:rsidRPr="00733E10" w:rsidTr="00733E10">
        <w:trPr>
          <w:trHeight w:val="255"/>
        </w:trPr>
        <w:tc>
          <w:tcPr>
            <w:tcW w:w="7449" w:type="dxa"/>
            <w:tcBorders>
              <w:top w:val="nil"/>
              <w:left w:val="single" w:sz="4" w:space="0" w:color="000000"/>
              <w:bottom w:val="single" w:sz="4" w:space="0" w:color="000000"/>
              <w:right w:val="single" w:sz="4" w:space="0" w:color="000000"/>
            </w:tcBorders>
            <w:hideMark/>
          </w:tcPr>
          <w:p w:rsidR="00733E10" w:rsidRPr="00733E10" w:rsidRDefault="00733E10" w:rsidP="00733E10">
            <w:pPr>
              <w:rPr>
                <w:rFonts w:ascii="Times New Roman" w:hAnsi="Times New Roman" w:cs="Times New Roman"/>
                <w:sz w:val="16"/>
                <w:szCs w:val="16"/>
              </w:rPr>
            </w:pPr>
          </w:p>
        </w:tc>
        <w:tc>
          <w:tcPr>
            <w:tcW w:w="707" w:type="dxa"/>
            <w:gridSpan w:val="3"/>
            <w:tcBorders>
              <w:top w:val="nil"/>
              <w:left w:val="single" w:sz="8" w:space="0" w:color="000000"/>
              <w:bottom w:val="single" w:sz="4" w:space="0" w:color="000000"/>
              <w:right w:val="single" w:sz="4" w:space="0" w:color="000000"/>
            </w:tcBorders>
            <w:vAlign w:val="bottom"/>
            <w:hideMark/>
          </w:tcPr>
          <w:p w:rsidR="00733E10" w:rsidRPr="00733E10" w:rsidRDefault="00733E10" w:rsidP="00733E10">
            <w:pPr>
              <w:rPr>
                <w:rFonts w:ascii="Times New Roman" w:hAnsi="Times New Roman" w:cs="Times New Roman"/>
                <w:sz w:val="16"/>
                <w:szCs w:val="16"/>
              </w:rPr>
            </w:pPr>
          </w:p>
        </w:tc>
        <w:tc>
          <w:tcPr>
            <w:tcW w:w="2411" w:type="dxa"/>
            <w:gridSpan w:val="2"/>
            <w:tcBorders>
              <w:top w:val="nil"/>
              <w:left w:val="nil"/>
              <w:bottom w:val="single" w:sz="4" w:space="0" w:color="000000"/>
              <w:right w:val="single" w:sz="4" w:space="0" w:color="000000"/>
            </w:tcBorders>
            <w:vAlign w:val="bottom"/>
            <w:hideMark/>
          </w:tcPr>
          <w:p w:rsidR="00733E10" w:rsidRPr="00733E10" w:rsidRDefault="00733E10" w:rsidP="00733E10">
            <w:pPr>
              <w:rPr>
                <w:rFonts w:ascii="Times New Roman" w:hAnsi="Times New Roman" w:cs="Times New Roman"/>
                <w:sz w:val="16"/>
                <w:szCs w:val="16"/>
              </w:rPr>
            </w:pPr>
          </w:p>
        </w:tc>
        <w:tc>
          <w:tcPr>
            <w:tcW w:w="1419" w:type="dxa"/>
            <w:gridSpan w:val="2"/>
            <w:tcBorders>
              <w:top w:val="nil"/>
              <w:left w:val="nil"/>
              <w:bottom w:val="single" w:sz="4" w:space="0" w:color="000000"/>
              <w:right w:val="single" w:sz="4" w:space="0" w:color="000000"/>
            </w:tcBorders>
            <w:vAlign w:val="bottom"/>
            <w:hideMark/>
          </w:tcPr>
          <w:p w:rsidR="00733E10" w:rsidRPr="00733E10" w:rsidRDefault="00733E10" w:rsidP="00733E10">
            <w:pPr>
              <w:rPr>
                <w:rFonts w:ascii="Times New Roman" w:hAnsi="Times New Roman" w:cs="Times New Roman"/>
                <w:sz w:val="16"/>
                <w:szCs w:val="16"/>
              </w:rPr>
            </w:pPr>
          </w:p>
        </w:tc>
        <w:tc>
          <w:tcPr>
            <w:tcW w:w="1417" w:type="dxa"/>
            <w:tcBorders>
              <w:top w:val="nil"/>
              <w:left w:val="nil"/>
              <w:bottom w:val="single" w:sz="4" w:space="0" w:color="000000"/>
              <w:right w:val="single" w:sz="4" w:space="0" w:color="000000"/>
            </w:tcBorders>
            <w:vAlign w:val="bottom"/>
            <w:hideMark/>
          </w:tcPr>
          <w:p w:rsidR="00733E10" w:rsidRPr="00733E10" w:rsidRDefault="00733E10" w:rsidP="00733E10">
            <w:pPr>
              <w:rPr>
                <w:rFonts w:ascii="Times New Roman" w:hAnsi="Times New Roman" w:cs="Times New Roman"/>
                <w:sz w:val="16"/>
                <w:szCs w:val="16"/>
              </w:rPr>
            </w:pPr>
          </w:p>
        </w:tc>
        <w:tc>
          <w:tcPr>
            <w:tcW w:w="1417" w:type="dxa"/>
            <w:tcBorders>
              <w:top w:val="nil"/>
              <w:left w:val="nil"/>
              <w:bottom w:val="single" w:sz="4" w:space="0" w:color="000000"/>
              <w:right w:val="single" w:sz="8" w:space="0" w:color="000000"/>
            </w:tcBorders>
            <w:vAlign w:val="bottom"/>
            <w:hideMark/>
          </w:tcPr>
          <w:p w:rsidR="00733E10" w:rsidRPr="00733E10" w:rsidRDefault="00733E10" w:rsidP="00733E10">
            <w:pPr>
              <w:rPr>
                <w:rFonts w:ascii="Times New Roman" w:hAnsi="Times New Roman" w:cs="Times New Roman"/>
                <w:sz w:val="16"/>
                <w:szCs w:val="16"/>
              </w:rPr>
            </w:pPr>
          </w:p>
        </w:tc>
      </w:tr>
    </w:tbl>
    <w:p w:rsidR="00733E10" w:rsidRPr="00733E10" w:rsidRDefault="00733E10" w:rsidP="00733E10">
      <w:pPr>
        <w:ind w:left="5670"/>
        <w:jc w:val="right"/>
        <w:rPr>
          <w:rFonts w:ascii="Times New Roman" w:hAnsi="Times New Roman" w:cs="Times New Roman"/>
          <w:sz w:val="16"/>
          <w:szCs w:val="16"/>
        </w:rPr>
      </w:pPr>
    </w:p>
    <w:p w:rsidR="00733E10" w:rsidRPr="00733E10" w:rsidRDefault="00733E10" w:rsidP="00733E10">
      <w:pPr>
        <w:ind w:left="5670"/>
        <w:jc w:val="right"/>
        <w:rPr>
          <w:rFonts w:ascii="Times New Roman" w:hAnsi="Times New Roman" w:cs="Times New Roman"/>
          <w:sz w:val="16"/>
          <w:szCs w:val="16"/>
        </w:rPr>
      </w:pPr>
    </w:p>
    <w:p w:rsidR="00733E10" w:rsidRPr="00733E10" w:rsidRDefault="00733E10" w:rsidP="00733E10">
      <w:pPr>
        <w:ind w:left="5670"/>
        <w:jc w:val="right"/>
        <w:rPr>
          <w:rFonts w:ascii="Times New Roman" w:hAnsi="Times New Roman" w:cs="Times New Roman"/>
          <w:sz w:val="16"/>
          <w:szCs w:val="16"/>
        </w:rPr>
      </w:pPr>
    </w:p>
    <w:p w:rsidR="00733E10" w:rsidRPr="00733E10" w:rsidRDefault="00733E10" w:rsidP="00733E10">
      <w:pPr>
        <w:ind w:left="5670"/>
        <w:jc w:val="right"/>
        <w:rPr>
          <w:rFonts w:ascii="Times New Roman" w:hAnsi="Times New Roman" w:cs="Times New Roman"/>
          <w:sz w:val="16"/>
          <w:szCs w:val="16"/>
        </w:rPr>
      </w:pPr>
    </w:p>
    <w:p w:rsidR="00733E10" w:rsidRDefault="00733E10" w:rsidP="00733E10">
      <w:pPr>
        <w:ind w:left="5670"/>
        <w:jc w:val="right"/>
        <w:rPr>
          <w:rFonts w:ascii="Times New Roman" w:hAnsi="Times New Roman" w:cs="Times New Roman"/>
          <w:sz w:val="16"/>
          <w:szCs w:val="16"/>
        </w:rPr>
      </w:pPr>
    </w:p>
    <w:p w:rsidR="00733E10" w:rsidRPr="00733E10" w:rsidRDefault="00733E10" w:rsidP="00733E10">
      <w:pPr>
        <w:ind w:left="5670"/>
        <w:jc w:val="right"/>
        <w:rPr>
          <w:rFonts w:ascii="Times New Roman" w:hAnsi="Times New Roman" w:cs="Times New Roman"/>
          <w:sz w:val="16"/>
          <w:szCs w:val="16"/>
        </w:rPr>
      </w:pP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t>Приложение № 3</w:t>
      </w: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t>к решению Совета депутатов</w:t>
      </w: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t xml:space="preserve">Николаевского сельсовета </w:t>
      </w:r>
    </w:p>
    <w:p w:rsidR="00733E10" w:rsidRPr="00733E10" w:rsidRDefault="00733E10" w:rsidP="00733E10">
      <w:pPr>
        <w:pStyle w:val="a6"/>
        <w:jc w:val="right"/>
        <w:rPr>
          <w:rFonts w:ascii="Times New Roman" w:hAnsi="Times New Roman"/>
          <w:sz w:val="16"/>
          <w:szCs w:val="16"/>
        </w:rPr>
      </w:pPr>
      <w:r w:rsidRPr="00733E10">
        <w:rPr>
          <w:rFonts w:ascii="Times New Roman" w:hAnsi="Times New Roman"/>
          <w:sz w:val="16"/>
          <w:szCs w:val="16"/>
        </w:rPr>
        <w:t>от 09.06.2023г. №84</w:t>
      </w:r>
    </w:p>
    <w:p w:rsidR="00733E10" w:rsidRPr="00733E10" w:rsidRDefault="00733E10" w:rsidP="00733E10">
      <w:pPr>
        <w:tabs>
          <w:tab w:val="left" w:pos="6840"/>
        </w:tabs>
        <w:ind w:left="5670"/>
        <w:rPr>
          <w:rFonts w:ascii="Times New Roman" w:hAnsi="Times New Roman" w:cs="Times New Roman"/>
          <w:sz w:val="16"/>
          <w:szCs w:val="16"/>
        </w:rPr>
      </w:pPr>
      <w:r w:rsidRPr="00733E10">
        <w:rPr>
          <w:rFonts w:ascii="Times New Roman" w:hAnsi="Times New Roman" w:cs="Times New Roman"/>
          <w:b/>
          <w:bCs/>
          <w:color w:val="000000"/>
          <w:sz w:val="16"/>
          <w:szCs w:val="16"/>
        </w:rPr>
        <w:t xml:space="preserve"> Источники финансирования дефицита бюджета</w:t>
      </w:r>
    </w:p>
    <w:p w:rsidR="00733E10" w:rsidRPr="00733E10" w:rsidRDefault="00733E10" w:rsidP="00733E10">
      <w:pPr>
        <w:tabs>
          <w:tab w:val="left" w:pos="6840"/>
        </w:tabs>
        <w:ind w:left="5670"/>
        <w:jc w:val="right"/>
        <w:rPr>
          <w:rFonts w:ascii="Times New Roman" w:hAnsi="Times New Roman" w:cs="Times New Roman"/>
          <w:sz w:val="16"/>
          <w:szCs w:val="16"/>
        </w:rPr>
      </w:pPr>
    </w:p>
    <w:tbl>
      <w:tblPr>
        <w:tblW w:w="14920" w:type="dxa"/>
        <w:tblLook w:val="04A0" w:firstRow="1" w:lastRow="0" w:firstColumn="1" w:lastColumn="0" w:noHBand="0" w:noVBand="1"/>
      </w:tblPr>
      <w:tblGrid>
        <w:gridCol w:w="7662"/>
        <w:gridCol w:w="707"/>
        <w:gridCol w:w="2176"/>
        <w:gridCol w:w="1459"/>
        <w:gridCol w:w="1456"/>
        <w:gridCol w:w="1460"/>
      </w:tblGrid>
      <w:tr w:rsidR="00733E10" w:rsidRPr="00733E10" w:rsidTr="00733E10">
        <w:trPr>
          <w:trHeight w:val="264"/>
        </w:trPr>
        <w:tc>
          <w:tcPr>
            <w:tcW w:w="7662" w:type="dxa"/>
            <w:tcBorders>
              <w:top w:val="nil"/>
              <w:left w:val="single" w:sz="4" w:space="0" w:color="auto"/>
              <w:bottom w:val="single" w:sz="4" w:space="0" w:color="000000"/>
              <w:right w:val="nil"/>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Наименование показателя</w:t>
            </w:r>
          </w:p>
        </w:tc>
        <w:tc>
          <w:tcPr>
            <w:tcW w:w="707" w:type="dxa"/>
            <w:tcBorders>
              <w:top w:val="nil"/>
              <w:left w:val="nil"/>
              <w:bottom w:val="single" w:sz="4" w:space="0" w:color="auto"/>
              <w:right w:val="nil"/>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Код строки</w:t>
            </w:r>
          </w:p>
        </w:tc>
        <w:tc>
          <w:tcPr>
            <w:tcW w:w="2176" w:type="dxa"/>
            <w:tcBorders>
              <w:top w:val="nil"/>
              <w:left w:val="nil"/>
              <w:bottom w:val="single" w:sz="4" w:space="0" w:color="auto"/>
              <w:right w:val="nil"/>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Код источника финансирования дефицита бюджета по бюджетной классификации</w:t>
            </w:r>
          </w:p>
        </w:tc>
        <w:tc>
          <w:tcPr>
            <w:tcW w:w="1459" w:type="dxa"/>
            <w:tcBorders>
              <w:top w:val="nil"/>
              <w:left w:val="nil"/>
              <w:bottom w:val="single" w:sz="4" w:space="0" w:color="auto"/>
              <w:right w:val="nil"/>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Утвержденные бюджетные назначения</w:t>
            </w:r>
          </w:p>
        </w:tc>
        <w:tc>
          <w:tcPr>
            <w:tcW w:w="1456" w:type="dxa"/>
            <w:tcBorders>
              <w:top w:val="nil"/>
              <w:left w:val="nil"/>
              <w:bottom w:val="single" w:sz="4" w:space="0" w:color="auto"/>
              <w:right w:val="nil"/>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Исполнено</w:t>
            </w:r>
          </w:p>
        </w:tc>
        <w:tc>
          <w:tcPr>
            <w:tcW w:w="1460" w:type="dxa"/>
            <w:tcBorders>
              <w:top w:val="nil"/>
              <w:left w:val="nil"/>
              <w:bottom w:val="single" w:sz="4" w:space="0" w:color="auto"/>
              <w:right w:val="single" w:sz="4" w:space="0" w:color="auto"/>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Неисполненные назначения</w:t>
            </w:r>
          </w:p>
        </w:tc>
      </w:tr>
      <w:tr w:rsidR="00733E10" w:rsidRPr="00733E10" w:rsidTr="00733E10">
        <w:trPr>
          <w:trHeight w:val="264"/>
        </w:trPr>
        <w:tc>
          <w:tcPr>
            <w:tcW w:w="7662" w:type="dxa"/>
            <w:tcBorders>
              <w:top w:val="nil"/>
              <w:left w:val="single" w:sz="4" w:space="0" w:color="auto"/>
              <w:bottom w:val="single" w:sz="4" w:space="0" w:color="000000"/>
              <w:right w:val="nil"/>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1</w:t>
            </w:r>
          </w:p>
        </w:tc>
        <w:tc>
          <w:tcPr>
            <w:tcW w:w="707" w:type="dxa"/>
            <w:tcBorders>
              <w:top w:val="nil"/>
              <w:left w:val="nil"/>
              <w:bottom w:val="single" w:sz="4" w:space="0" w:color="auto"/>
              <w:right w:val="nil"/>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2</w:t>
            </w:r>
          </w:p>
        </w:tc>
        <w:tc>
          <w:tcPr>
            <w:tcW w:w="2176" w:type="dxa"/>
            <w:tcBorders>
              <w:top w:val="nil"/>
              <w:left w:val="nil"/>
              <w:bottom w:val="single" w:sz="4" w:space="0" w:color="auto"/>
              <w:right w:val="nil"/>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3</w:t>
            </w:r>
          </w:p>
        </w:tc>
        <w:tc>
          <w:tcPr>
            <w:tcW w:w="1459" w:type="dxa"/>
            <w:tcBorders>
              <w:top w:val="nil"/>
              <w:left w:val="nil"/>
              <w:bottom w:val="single" w:sz="4" w:space="0" w:color="auto"/>
              <w:right w:val="nil"/>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4</w:t>
            </w:r>
          </w:p>
        </w:tc>
        <w:tc>
          <w:tcPr>
            <w:tcW w:w="1456" w:type="dxa"/>
            <w:tcBorders>
              <w:top w:val="nil"/>
              <w:left w:val="nil"/>
              <w:bottom w:val="single" w:sz="4" w:space="0" w:color="auto"/>
              <w:right w:val="nil"/>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w:t>
            </w:r>
          </w:p>
        </w:tc>
        <w:tc>
          <w:tcPr>
            <w:tcW w:w="1460" w:type="dxa"/>
            <w:tcBorders>
              <w:top w:val="nil"/>
              <w:left w:val="nil"/>
              <w:bottom w:val="single" w:sz="4" w:space="0" w:color="auto"/>
              <w:right w:val="single" w:sz="4" w:space="0" w:color="auto"/>
            </w:tcBorders>
            <w:vAlign w:val="center"/>
            <w:hideMark/>
          </w:tcPr>
          <w:p w:rsidR="00733E10" w:rsidRPr="00733E10" w:rsidRDefault="00733E10" w:rsidP="00733E10">
            <w:pPr>
              <w:autoSpaceDN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6</w:t>
            </w:r>
          </w:p>
        </w:tc>
      </w:tr>
      <w:tr w:rsidR="00733E10" w:rsidRPr="00733E10" w:rsidTr="00733E10">
        <w:trPr>
          <w:trHeight w:val="264"/>
        </w:trPr>
        <w:tc>
          <w:tcPr>
            <w:tcW w:w="7662" w:type="dxa"/>
            <w:tcBorders>
              <w:top w:val="nil"/>
              <w:left w:val="single" w:sz="4" w:space="0" w:color="auto"/>
              <w:bottom w:val="single" w:sz="4" w:space="0" w:color="000000"/>
              <w:right w:val="nil"/>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Источники финансирования дефицита бюджета - всего</w:t>
            </w:r>
          </w:p>
        </w:tc>
        <w:tc>
          <w:tcPr>
            <w:tcW w:w="707"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500</w:t>
            </w:r>
          </w:p>
        </w:tc>
        <w:tc>
          <w:tcPr>
            <w:tcW w:w="217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X</w:t>
            </w:r>
          </w:p>
        </w:tc>
        <w:tc>
          <w:tcPr>
            <w:tcW w:w="1459"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2 164 107,50</w:t>
            </w:r>
          </w:p>
        </w:tc>
        <w:tc>
          <w:tcPr>
            <w:tcW w:w="145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911 366,00</w:t>
            </w:r>
          </w:p>
        </w:tc>
        <w:tc>
          <w:tcPr>
            <w:tcW w:w="1460" w:type="dxa"/>
            <w:tcBorders>
              <w:top w:val="nil"/>
              <w:left w:val="nil"/>
              <w:bottom w:val="single" w:sz="4" w:space="0" w:color="auto"/>
              <w:right w:val="single" w:sz="4" w:space="0" w:color="auto"/>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1 252 741,50</w:t>
            </w:r>
          </w:p>
        </w:tc>
      </w:tr>
      <w:tr w:rsidR="00733E10" w:rsidRPr="00733E10" w:rsidTr="00733E10">
        <w:trPr>
          <w:trHeight w:val="264"/>
        </w:trPr>
        <w:tc>
          <w:tcPr>
            <w:tcW w:w="7662" w:type="dxa"/>
            <w:tcBorders>
              <w:top w:val="nil"/>
              <w:left w:val="single" w:sz="4" w:space="0" w:color="auto"/>
              <w:bottom w:val="single" w:sz="4" w:space="0" w:color="000000"/>
              <w:right w:val="nil"/>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Изменение остатков средств</w:t>
            </w:r>
          </w:p>
        </w:tc>
        <w:tc>
          <w:tcPr>
            <w:tcW w:w="707"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700</w:t>
            </w:r>
          </w:p>
        </w:tc>
        <w:tc>
          <w:tcPr>
            <w:tcW w:w="217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000 01000000000000000</w:t>
            </w:r>
          </w:p>
        </w:tc>
        <w:tc>
          <w:tcPr>
            <w:tcW w:w="1459"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2 164 107,50</w:t>
            </w:r>
          </w:p>
        </w:tc>
        <w:tc>
          <w:tcPr>
            <w:tcW w:w="145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911 366,00</w:t>
            </w:r>
          </w:p>
        </w:tc>
        <w:tc>
          <w:tcPr>
            <w:tcW w:w="1460" w:type="dxa"/>
            <w:tcBorders>
              <w:top w:val="nil"/>
              <w:left w:val="nil"/>
              <w:bottom w:val="single" w:sz="4" w:space="0" w:color="auto"/>
              <w:right w:val="single" w:sz="4" w:space="0" w:color="auto"/>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1 252 741,50</w:t>
            </w:r>
          </w:p>
        </w:tc>
      </w:tr>
      <w:tr w:rsidR="00733E10" w:rsidRPr="00733E10" w:rsidTr="00733E10">
        <w:trPr>
          <w:trHeight w:val="264"/>
        </w:trPr>
        <w:tc>
          <w:tcPr>
            <w:tcW w:w="7662" w:type="dxa"/>
            <w:tcBorders>
              <w:top w:val="nil"/>
              <w:left w:val="single" w:sz="4" w:space="0" w:color="auto"/>
              <w:bottom w:val="single" w:sz="4" w:space="0" w:color="000000"/>
              <w:right w:val="nil"/>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Изменение остатков средств на счетах по учету средств бюджетов</w:t>
            </w:r>
          </w:p>
        </w:tc>
        <w:tc>
          <w:tcPr>
            <w:tcW w:w="707"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700</w:t>
            </w:r>
          </w:p>
        </w:tc>
        <w:tc>
          <w:tcPr>
            <w:tcW w:w="217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000 01050000000000000</w:t>
            </w:r>
          </w:p>
        </w:tc>
        <w:tc>
          <w:tcPr>
            <w:tcW w:w="1459"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2 164 107,50</w:t>
            </w:r>
          </w:p>
        </w:tc>
        <w:tc>
          <w:tcPr>
            <w:tcW w:w="145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911 366,00</w:t>
            </w:r>
          </w:p>
        </w:tc>
        <w:tc>
          <w:tcPr>
            <w:tcW w:w="1460" w:type="dxa"/>
            <w:tcBorders>
              <w:top w:val="nil"/>
              <w:left w:val="nil"/>
              <w:bottom w:val="single" w:sz="4" w:space="0" w:color="auto"/>
              <w:right w:val="single" w:sz="4" w:space="0" w:color="auto"/>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1 252 741,50</w:t>
            </w:r>
          </w:p>
        </w:tc>
      </w:tr>
      <w:tr w:rsidR="00733E10" w:rsidRPr="00733E10" w:rsidTr="00733E10">
        <w:trPr>
          <w:trHeight w:val="264"/>
        </w:trPr>
        <w:tc>
          <w:tcPr>
            <w:tcW w:w="7662" w:type="dxa"/>
            <w:tcBorders>
              <w:top w:val="nil"/>
              <w:left w:val="single" w:sz="4" w:space="0" w:color="auto"/>
              <w:bottom w:val="single" w:sz="4" w:space="0" w:color="000000"/>
              <w:right w:val="nil"/>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увеличение остатков средств, всего</w:t>
            </w:r>
          </w:p>
        </w:tc>
        <w:tc>
          <w:tcPr>
            <w:tcW w:w="707"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710</w:t>
            </w:r>
          </w:p>
        </w:tc>
        <w:tc>
          <w:tcPr>
            <w:tcW w:w="217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000 01050000000000500</w:t>
            </w:r>
          </w:p>
        </w:tc>
        <w:tc>
          <w:tcPr>
            <w:tcW w:w="1459"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-10 223 300,00</w:t>
            </w:r>
          </w:p>
        </w:tc>
        <w:tc>
          <w:tcPr>
            <w:tcW w:w="145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-1 649 105,66</w:t>
            </w:r>
          </w:p>
        </w:tc>
        <w:tc>
          <w:tcPr>
            <w:tcW w:w="1460" w:type="dxa"/>
            <w:tcBorders>
              <w:top w:val="nil"/>
              <w:left w:val="nil"/>
              <w:bottom w:val="single" w:sz="4" w:space="0" w:color="auto"/>
              <w:right w:val="single" w:sz="4" w:space="0" w:color="auto"/>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X</w:t>
            </w:r>
          </w:p>
        </w:tc>
      </w:tr>
      <w:tr w:rsidR="00733E10" w:rsidRPr="00733E10" w:rsidTr="00733E10">
        <w:trPr>
          <w:trHeight w:val="264"/>
        </w:trPr>
        <w:tc>
          <w:tcPr>
            <w:tcW w:w="7662" w:type="dxa"/>
            <w:tcBorders>
              <w:top w:val="nil"/>
              <w:left w:val="single" w:sz="4" w:space="0" w:color="auto"/>
              <w:bottom w:val="single" w:sz="4" w:space="0" w:color="000000"/>
              <w:right w:val="nil"/>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Увеличение прочих остатков средств бюджетов</w:t>
            </w:r>
          </w:p>
        </w:tc>
        <w:tc>
          <w:tcPr>
            <w:tcW w:w="707"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710</w:t>
            </w:r>
          </w:p>
        </w:tc>
        <w:tc>
          <w:tcPr>
            <w:tcW w:w="217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000 01050200000000500</w:t>
            </w:r>
          </w:p>
        </w:tc>
        <w:tc>
          <w:tcPr>
            <w:tcW w:w="1459"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-10 223 300,00</w:t>
            </w:r>
          </w:p>
        </w:tc>
        <w:tc>
          <w:tcPr>
            <w:tcW w:w="145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-1 649 105,66</w:t>
            </w:r>
          </w:p>
        </w:tc>
        <w:tc>
          <w:tcPr>
            <w:tcW w:w="1460" w:type="dxa"/>
            <w:tcBorders>
              <w:top w:val="nil"/>
              <w:left w:val="nil"/>
              <w:bottom w:val="single" w:sz="4" w:space="0" w:color="auto"/>
              <w:right w:val="single" w:sz="4" w:space="0" w:color="auto"/>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X</w:t>
            </w:r>
          </w:p>
        </w:tc>
      </w:tr>
      <w:tr w:rsidR="00733E10" w:rsidRPr="00733E10" w:rsidTr="00733E10">
        <w:trPr>
          <w:trHeight w:val="264"/>
        </w:trPr>
        <w:tc>
          <w:tcPr>
            <w:tcW w:w="7662" w:type="dxa"/>
            <w:tcBorders>
              <w:top w:val="nil"/>
              <w:left w:val="single" w:sz="4" w:space="0" w:color="auto"/>
              <w:bottom w:val="single" w:sz="4" w:space="0" w:color="000000"/>
              <w:right w:val="nil"/>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Увеличение прочих остатков денежных средств бюджетов</w:t>
            </w:r>
          </w:p>
        </w:tc>
        <w:tc>
          <w:tcPr>
            <w:tcW w:w="707"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710</w:t>
            </w:r>
          </w:p>
        </w:tc>
        <w:tc>
          <w:tcPr>
            <w:tcW w:w="217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000 01050201000000510</w:t>
            </w:r>
          </w:p>
        </w:tc>
        <w:tc>
          <w:tcPr>
            <w:tcW w:w="1459"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-10 223 300,00</w:t>
            </w:r>
          </w:p>
        </w:tc>
        <w:tc>
          <w:tcPr>
            <w:tcW w:w="145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-1 649 105,66</w:t>
            </w:r>
          </w:p>
        </w:tc>
        <w:tc>
          <w:tcPr>
            <w:tcW w:w="1460" w:type="dxa"/>
            <w:tcBorders>
              <w:top w:val="nil"/>
              <w:left w:val="nil"/>
              <w:bottom w:val="single" w:sz="4" w:space="0" w:color="auto"/>
              <w:right w:val="single" w:sz="4" w:space="0" w:color="auto"/>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X</w:t>
            </w:r>
          </w:p>
        </w:tc>
      </w:tr>
      <w:tr w:rsidR="00733E10" w:rsidRPr="00733E10" w:rsidTr="00733E10">
        <w:trPr>
          <w:trHeight w:val="264"/>
        </w:trPr>
        <w:tc>
          <w:tcPr>
            <w:tcW w:w="7662" w:type="dxa"/>
            <w:tcBorders>
              <w:top w:val="nil"/>
              <w:left w:val="single" w:sz="4" w:space="0" w:color="auto"/>
              <w:bottom w:val="single" w:sz="4" w:space="0" w:color="000000"/>
              <w:right w:val="nil"/>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Увеличение прочих остатков денежных средств бюджетов сельских поселений</w:t>
            </w:r>
          </w:p>
        </w:tc>
        <w:tc>
          <w:tcPr>
            <w:tcW w:w="707"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710</w:t>
            </w:r>
          </w:p>
        </w:tc>
        <w:tc>
          <w:tcPr>
            <w:tcW w:w="217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000 01050201100000510</w:t>
            </w:r>
          </w:p>
        </w:tc>
        <w:tc>
          <w:tcPr>
            <w:tcW w:w="1459"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-10 223 300,00</w:t>
            </w:r>
          </w:p>
        </w:tc>
        <w:tc>
          <w:tcPr>
            <w:tcW w:w="145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-1 649 105,66</w:t>
            </w:r>
          </w:p>
        </w:tc>
        <w:tc>
          <w:tcPr>
            <w:tcW w:w="1460" w:type="dxa"/>
            <w:tcBorders>
              <w:top w:val="nil"/>
              <w:left w:val="nil"/>
              <w:bottom w:val="single" w:sz="4" w:space="0" w:color="auto"/>
              <w:right w:val="single" w:sz="4" w:space="0" w:color="auto"/>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X</w:t>
            </w:r>
          </w:p>
        </w:tc>
      </w:tr>
      <w:tr w:rsidR="00733E10" w:rsidRPr="00733E10" w:rsidTr="00733E10">
        <w:trPr>
          <w:trHeight w:val="264"/>
        </w:trPr>
        <w:tc>
          <w:tcPr>
            <w:tcW w:w="7662" w:type="dxa"/>
            <w:tcBorders>
              <w:top w:val="nil"/>
              <w:left w:val="single" w:sz="4" w:space="0" w:color="auto"/>
              <w:bottom w:val="single" w:sz="4" w:space="0" w:color="000000"/>
              <w:right w:val="nil"/>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уменьшение остатков средств, всего</w:t>
            </w:r>
          </w:p>
        </w:tc>
        <w:tc>
          <w:tcPr>
            <w:tcW w:w="707"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720</w:t>
            </w:r>
          </w:p>
        </w:tc>
        <w:tc>
          <w:tcPr>
            <w:tcW w:w="217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000 01050000000000600</w:t>
            </w:r>
          </w:p>
        </w:tc>
        <w:tc>
          <w:tcPr>
            <w:tcW w:w="1459"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12 387 407,50</w:t>
            </w:r>
          </w:p>
        </w:tc>
        <w:tc>
          <w:tcPr>
            <w:tcW w:w="145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2 560 471,66</w:t>
            </w:r>
          </w:p>
        </w:tc>
        <w:tc>
          <w:tcPr>
            <w:tcW w:w="1460" w:type="dxa"/>
            <w:tcBorders>
              <w:top w:val="nil"/>
              <w:left w:val="nil"/>
              <w:bottom w:val="single" w:sz="4" w:space="0" w:color="auto"/>
              <w:right w:val="single" w:sz="4" w:space="0" w:color="auto"/>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X</w:t>
            </w:r>
          </w:p>
        </w:tc>
      </w:tr>
      <w:tr w:rsidR="00733E10" w:rsidRPr="00733E10" w:rsidTr="00733E10">
        <w:trPr>
          <w:trHeight w:val="264"/>
        </w:trPr>
        <w:tc>
          <w:tcPr>
            <w:tcW w:w="7662" w:type="dxa"/>
            <w:tcBorders>
              <w:top w:val="nil"/>
              <w:left w:val="single" w:sz="4" w:space="0" w:color="auto"/>
              <w:bottom w:val="single" w:sz="4" w:space="0" w:color="000000"/>
              <w:right w:val="nil"/>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Уменьшение прочих остатков средств бюджетов</w:t>
            </w:r>
          </w:p>
        </w:tc>
        <w:tc>
          <w:tcPr>
            <w:tcW w:w="707"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720</w:t>
            </w:r>
          </w:p>
        </w:tc>
        <w:tc>
          <w:tcPr>
            <w:tcW w:w="217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000 01050200000000600</w:t>
            </w:r>
          </w:p>
        </w:tc>
        <w:tc>
          <w:tcPr>
            <w:tcW w:w="1459"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12 387 407,50</w:t>
            </w:r>
          </w:p>
        </w:tc>
        <w:tc>
          <w:tcPr>
            <w:tcW w:w="145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2 560 471,66</w:t>
            </w:r>
          </w:p>
        </w:tc>
        <w:tc>
          <w:tcPr>
            <w:tcW w:w="1460" w:type="dxa"/>
            <w:tcBorders>
              <w:top w:val="nil"/>
              <w:left w:val="nil"/>
              <w:bottom w:val="single" w:sz="4" w:space="0" w:color="auto"/>
              <w:right w:val="single" w:sz="4" w:space="0" w:color="auto"/>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X</w:t>
            </w:r>
          </w:p>
        </w:tc>
      </w:tr>
      <w:tr w:rsidR="00733E10" w:rsidRPr="00733E10" w:rsidTr="00733E10">
        <w:trPr>
          <w:trHeight w:val="264"/>
        </w:trPr>
        <w:tc>
          <w:tcPr>
            <w:tcW w:w="7662" w:type="dxa"/>
            <w:tcBorders>
              <w:top w:val="nil"/>
              <w:left w:val="single" w:sz="4" w:space="0" w:color="auto"/>
              <w:bottom w:val="single" w:sz="4" w:space="0" w:color="000000"/>
              <w:right w:val="nil"/>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Уменьшение прочих остатков денежных средств бюджетов</w:t>
            </w:r>
          </w:p>
        </w:tc>
        <w:tc>
          <w:tcPr>
            <w:tcW w:w="707"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720</w:t>
            </w:r>
          </w:p>
        </w:tc>
        <w:tc>
          <w:tcPr>
            <w:tcW w:w="217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000 01050201000000610</w:t>
            </w:r>
          </w:p>
        </w:tc>
        <w:tc>
          <w:tcPr>
            <w:tcW w:w="1459"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12 387 407,50</w:t>
            </w:r>
          </w:p>
        </w:tc>
        <w:tc>
          <w:tcPr>
            <w:tcW w:w="145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2 560 471,66</w:t>
            </w:r>
          </w:p>
        </w:tc>
        <w:tc>
          <w:tcPr>
            <w:tcW w:w="1460" w:type="dxa"/>
            <w:tcBorders>
              <w:top w:val="nil"/>
              <w:left w:val="nil"/>
              <w:bottom w:val="single" w:sz="4" w:space="0" w:color="auto"/>
              <w:right w:val="single" w:sz="4" w:space="0" w:color="auto"/>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X</w:t>
            </w:r>
          </w:p>
        </w:tc>
      </w:tr>
      <w:tr w:rsidR="00733E10" w:rsidRPr="00733E10" w:rsidTr="00733E10">
        <w:trPr>
          <w:trHeight w:val="264"/>
        </w:trPr>
        <w:tc>
          <w:tcPr>
            <w:tcW w:w="7662" w:type="dxa"/>
            <w:tcBorders>
              <w:top w:val="nil"/>
              <w:left w:val="single" w:sz="4" w:space="0" w:color="auto"/>
              <w:bottom w:val="single" w:sz="4" w:space="0" w:color="000000"/>
              <w:right w:val="nil"/>
            </w:tcBorders>
            <w:hideMark/>
          </w:tcPr>
          <w:p w:rsidR="00733E10" w:rsidRPr="00733E10" w:rsidRDefault="00733E10" w:rsidP="00733E10">
            <w:pPr>
              <w:widowControl w:val="0"/>
              <w:autoSpaceDE w:val="0"/>
              <w:autoSpaceDN w:val="0"/>
              <w:adjustRightInd w:val="0"/>
              <w:rPr>
                <w:rFonts w:ascii="Times New Roman" w:hAnsi="Times New Roman" w:cs="Times New Roman"/>
                <w:color w:val="000000"/>
                <w:sz w:val="16"/>
                <w:szCs w:val="16"/>
              </w:rPr>
            </w:pPr>
            <w:r w:rsidRPr="00733E10">
              <w:rPr>
                <w:rFonts w:ascii="Times New Roman" w:hAnsi="Times New Roman" w:cs="Times New Roman"/>
                <w:color w:val="000000"/>
                <w:sz w:val="16"/>
                <w:szCs w:val="16"/>
              </w:rPr>
              <w:t>Уменьшение прочих остатков денежных средств бюджетов сельских поселений</w:t>
            </w:r>
          </w:p>
        </w:tc>
        <w:tc>
          <w:tcPr>
            <w:tcW w:w="707"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720</w:t>
            </w:r>
          </w:p>
        </w:tc>
        <w:tc>
          <w:tcPr>
            <w:tcW w:w="217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000 01050201100000610</w:t>
            </w:r>
          </w:p>
        </w:tc>
        <w:tc>
          <w:tcPr>
            <w:tcW w:w="1459"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12 387 407,50</w:t>
            </w:r>
          </w:p>
        </w:tc>
        <w:tc>
          <w:tcPr>
            <w:tcW w:w="1456" w:type="dxa"/>
            <w:tcBorders>
              <w:top w:val="nil"/>
              <w:left w:val="nil"/>
              <w:bottom w:val="single" w:sz="4" w:space="0" w:color="auto"/>
              <w:right w:val="nil"/>
            </w:tcBorders>
            <w:vAlign w:val="bottom"/>
            <w:hideMark/>
          </w:tcPr>
          <w:p w:rsidR="00733E10" w:rsidRPr="00733E10" w:rsidRDefault="00733E10" w:rsidP="00733E10">
            <w:pPr>
              <w:widowControl w:val="0"/>
              <w:autoSpaceDE w:val="0"/>
              <w:autoSpaceDN w:val="0"/>
              <w:adjustRightInd w:val="0"/>
              <w:jc w:val="right"/>
              <w:rPr>
                <w:rFonts w:ascii="Times New Roman" w:hAnsi="Times New Roman" w:cs="Times New Roman"/>
                <w:color w:val="000000"/>
                <w:sz w:val="16"/>
                <w:szCs w:val="16"/>
              </w:rPr>
            </w:pPr>
            <w:r w:rsidRPr="00733E10">
              <w:rPr>
                <w:rFonts w:ascii="Times New Roman" w:hAnsi="Times New Roman" w:cs="Times New Roman"/>
                <w:color w:val="000000"/>
                <w:sz w:val="16"/>
                <w:szCs w:val="16"/>
              </w:rPr>
              <w:t>2 560 471,66</w:t>
            </w:r>
          </w:p>
        </w:tc>
        <w:tc>
          <w:tcPr>
            <w:tcW w:w="1460" w:type="dxa"/>
            <w:tcBorders>
              <w:top w:val="nil"/>
              <w:left w:val="nil"/>
              <w:bottom w:val="single" w:sz="4" w:space="0" w:color="auto"/>
              <w:right w:val="single" w:sz="4" w:space="0" w:color="auto"/>
            </w:tcBorders>
            <w:vAlign w:val="bottom"/>
            <w:hideMark/>
          </w:tcPr>
          <w:p w:rsidR="00733E10" w:rsidRPr="00733E10" w:rsidRDefault="00733E10" w:rsidP="00733E10">
            <w:pPr>
              <w:widowControl w:val="0"/>
              <w:autoSpaceDE w:val="0"/>
              <w:autoSpaceDN w:val="0"/>
              <w:adjustRightInd w:val="0"/>
              <w:jc w:val="center"/>
              <w:rPr>
                <w:rFonts w:ascii="Times New Roman" w:hAnsi="Times New Roman" w:cs="Times New Roman"/>
                <w:color w:val="000000"/>
                <w:sz w:val="16"/>
                <w:szCs w:val="16"/>
              </w:rPr>
            </w:pPr>
            <w:r w:rsidRPr="00733E10">
              <w:rPr>
                <w:rFonts w:ascii="Times New Roman" w:hAnsi="Times New Roman" w:cs="Times New Roman"/>
                <w:color w:val="000000"/>
                <w:sz w:val="16"/>
                <w:szCs w:val="16"/>
              </w:rPr>
              <w:t>X</w:t>
            </w:r>
          </w:p>
        </w:tc>
      </w:tr>
    </w:tbl>
    <w:p w:rsidR="00733E10" w:rsidRPr="00733E10" w:rsidRDefault="00733E10" w:rsidP="00733E10">
      <w:pPr>
        <w:ind w:left="5670"/>
        <w:jc w:val="right"/>
        <w:rPr>
          <w:rFonts w:ascii="Times New Roman" w:hAnsi="Times New Roman" w:cs="Times New Roman"/>
          <w:sz w:val="16"/>
          <w:szCs w:val="16"/>
        </w:rPr>
      </w:pPr>
    </w:p>
    <w:p w:rsidR="00733E10" w:rsidRDefault="00733E10" w:rsidP="00733E10"/>
    <w:p w:rsidR="001950FF" w:rsidRPr="001950FF" w:rsidRDefault="001950FF" w:rsidP="001950FF">
      <w:pPr>
        <w:jc w:val="both"/>
        <w:rPr>
          <w:rFonts w:ascii="Times New Roman" w:eastAsia="Times New Roman" w:hAnsi="Times New Roman" w:cs="Times New Roman"/>
          <w:b/>
          <w:bCs/>
          <w:sz w:val="16"/>
          <w:szCs w:val="16"/>
        </w:rPr>
        <w:sectPr w:rsidR="001950FF" w:rsidRPr="001950FF" w:rsidSect="001950FF">
          <w:headerReference w:type="even" r:id="rId9"/>
          <w:headerReference w:type="default" r:id="rId10"/>
          <w:pgSz w:w="16838" w:h="11906" w:orient="landscape"/>
          <w:pgMar w:top="1701" w:right="1134" w:bottom="851" w:left="1134" w:header="709" w:footer="0" w:gutter="0"/>
          <w:cols w:space="708"/>
          <w:titlePg/>
          <w:docGrid w:linePitch="360"/>
        </w:sectPr>
      </w:pPr>
    </w:p>
    <w:p w:rsidR="001950FF" w:rsidRPr="001950FF" w:rsidRDefault="001950FF" w:rsidP="001950FF">
      <w:pPr>
        <w:jc w:val="both"/>
        <w:rPr>
          <w:rFonts w:ascii="Times New Roman" w:eastAsia="Times New Roman" w:hAnsi="Times New Roman" w:cs="Times New Roman"/>
          <w:b/>
          <w:bCs/>
          <w:sz w:val="16"/>
          <w:szCs w:val="16"/>
        </w:rPr>
      </w:pPr>
    </w:p>
    <w:p w:rsidR="001950FF" w:rsidRDefault="001950FF" w:rsidP="007137E5">
      <w:pPr>
        <w:pStyle w:val="af4"/>
        <w:ind w:left="1066"/>
        <w:jc w:val="both"/>
        <w:rPr>
          <w:rFonts w:ascii="Times New Roman" w:eastAsia="Times New Roman" w:hAnsi="Times New Roman" w:cs="Times New Roman"/>
          <w:b/>
          <w:bCs/>
          <w:sz w:val="16"/>
          <w:szCs w:val="16"/>
        </w:rPr>
      </w:pPr>
    </w:p>
    <w:tbl>
      <w:tblPr>
        <w:tblW w:w="9760" w:type="dxa"/>
        <w:jc w:val="center"/>
        <w:tblLook w:val="01E0" w:firstRow="1" w:lastRow="1" w:firstColumn="1" w:lastColumn="1" w:noHBand="0" w:noVBand="0"/>
      </w:tblPr>
      <w:tblGrid>
        <w:gridCol w:w="3321"/>
        <w:gridCol w:w="2977"/>
        <w:gridCol w:w="3462"/>
      </w:tblGrid>
      <w:tr w:rsidR="001950FF" w:rsidRPr="001950FF" w:rsidTr="00EA1093">
        <w:trPr>
          <w:trHeight w:val="961"/>
          <w:jc w:val="center"/>
        </w:trPr>
        <w:tc>
          <w:tcPr>
            <w:tcW w:w="3321" w:type="dxa"/>
          </w:tcPr>
          <w:p w:rsidR="001950FF" w:rsidRPr="001950FF" w:rsidRDefault="001950FF" w:rsidP="00EA1093">
            <w:pPr>
              <w:tabs>
                <w:tab w:val="left" w:pos="710"/>
              </w:tabs>
              <w:spacing w:after="0" w:line="240" w:lineRule="auto"/>
              <w:ind w:right="-142"/>
              <w:jc w:val="center"/>
              <w:rPr>
                <w:rFonts w:ascii="Times New Roman" w:eastAsia="Calibri" w:hAnsi="Times New Roman" w:cs="Times New Roman"/>
                <w:b/>
                <w:sz w:val="16"/>
                <w:szCs w:val="16"/>
              </w:rPr>
            </w:pPr>
          </w:p>
        </w:tc>
        <w:tc>
          <w:tcPr>
            <w:tcW w:w="2977" w:type="dxa"/>
          </w:tcPr>
          <w:p w:rsidR="001950FF" w:rsidRPr="001950FF" w:rsidRDefault="001950FF" w:rsidP="00EA1093">
            <w:pPr>
              <w:spacing w:after="0" w:line="240" w:lineRule="auto"/>
              <w:ind w:right="-142"/>
              <w:jc w:val="center"/>
              <w:rPr>
                <w:rFonts w:ascii="Times New Roman" w:eastAsia="Calibri" w:hAnsi="Times New Roman" w:cs="Times New Roman"/>
                <w:b/>
                <w:sz w:val="16"/>
                <w:szCs w:val="16"/>
              </w:rPr>
            </w:pPr>
            <w:r w:rsidRPr="001950FF">
              <w:rPr>
                <w:rFonts w:ascii="Calibri" w:eastAsia="Calibri" w:hAnsi="Calibri"/>
                <w:noProof/>
                <w:sz w:val="16"/>
                <w:szCs w:val="16"/>
              </w:rPr>
              <w:drawing>
                <wp:inline distT="0" distB="0" distL="0" distR="0">
                  <wp:extent cx="446405" cy="709295"/>
                  <wp:effectExtent l="0" t="0" r="0" b="0"/>
                  <wp:docPr id="11" name="Рисунок 2"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405" cy="709295"/>
                          </a:xfrm>
                          <a:prstGeom prst="rect">
                            <a:avLst/>
                          </a:prstGeom>
                          <a:noFill/>
                          <a:ln>
                            <a:noFill/>
                          </a:ln>
                        </pic:spPr>
                      </pic:pic>
                    </a:graphicData>
                  </a:graphic>
                </wp:inline>
              </w:drawing>
            </w:r>
          </w:p>
        </w:tc>
        <w:tc>
          <w:tcPr>
            <w:tcW w:w="3462" w:type="dxa"/>
          </w:tcPr>
          <w:p w:rsidR="001950FF" w:rsidRPr="001950FF" w:rsidRDefault="001950FF" w:rsidP="00EA1093">
            <w:pPr>
              <w:spacing w:after="0" w:line="240" w:lineRule="auto"/>
              <w:ind w:right="-142"/>
              <w:jc w:val="center"/>
              <w:rPr>
                <w:rFonts w:ascii="Times New Roman" w:eastAsia="Calibri" w:hAnsi="Times New Roman" w:cs="Times New Roman"/>
                <w:b/>
                <w:sz w:val="16"/>
                <w:szCs w:val="16"/>
              </w:rPr>
            </w:pPr>
          </w:p>
        </w:tc>
      </w:tr>
    </w:tbl>
    <w:p w:rsidR="001950FF" w:rsidRPr="001950FF" w:rsidRDefault="001950FF" w:rsidP="001950FF">
      <w:pPr>
        <w:spacing w:after="0" w:line="240" w:lineRule="auto"/>
        <w:ind w:right="-1"/>
        <w:jc w:val="center"/>
        <w:rPr>
          <w:rFonts w:ascii="Times New Roman" w:eastAsia="Calibri" w:hAnsi="Times New Roman" w:cs="Times New Roman"/>
          <w:noProof/>
          <w:sz w:val="16"/>
          <w:szCs w:val="16"/>
        </w:rPr>
      </w:pPr>
    </w:p>
    <w:p w:rsidR="001950FF" w:rsidRPr="001950FF" w:rsidRDefault="001950FF" w:rsidP="001950FF">
      <w:pPr>
        <w:spacing w:after="0" w:line="240" w:lineRule="auto"/>
        <w:ind w:right="-1"/>
        <w:jc w:val="center"/>
        <w:rPr>
          <w:rFonts w:ascii="Times New Roman" w:eastAsia="Times New Roman" w:hAnsi="Times New Roman" w:cs="Times New Roman"/>
          <w:b/>
          <w:caps/>
          <w:sz w:val="16"/>
          <w:szCs w:val="16"/>
        </w:rPr>
      </w:pPr>
      <w:r w:rsidRPr="001950FF">
        <w:rPr>
          <w:rFonts w:ascii="Times New Roman" w:eastAsia="Times New Roman" w:hAnsi="Times New Roman" w:cs="Times New Roman"/>
          <w:b/>
          <w:caps/>
          <w:sz w:val="16"/>
          <w:szCs w:val="16"/>
        </w:rPr>
        <w:t>СОВЕТ ДЕПУТАТОВ муниципального образования НИКОЛАЕВСКИЙ сельсовет Саракташского района оренбургской области</w:t>
      </w:r>
    </w:p>
    <w:p w:rsidR="001950FF" w:rsidRPr="001950FF" w:rsidRDefault="001950FF" w:rsidP="001950FF">
      <w:pPr>
        <w:spacing w:after="0" w:line="240" w:lineRule="auto"/>
        <w:ind w:right="-1"/>
        <w:jc w:val="center"/>
        <w:rPr>
          <w:rFonts w:ascii="Times New Roman" w:eastAsia="Times New Roman" w:hAnsi="Times New Roman" w:cs="Times New Roman"/>
          <w:b/>
          <w:caps/>
          <w:sz w:val="16"/>
          <w:szCs w:val="16"/>
        </w:rPr>
      </w:pPr>
      <w:r w:rsidRPr="001950FF">
        <w:rPr>
          <w:rFonts w:ascii="Times New Roman" w:eastAsia="Times New Roman" w:hAnsi="Times New Roman" w:cs="Times New Roman"/>
          <w:b/>
          <w:caps/>
          <w:sz w:val="16"/>
          <w:szCs w:val="16"/>
        </w:rPr>
        <w:t>четвертый созыв</w:t>
      </w:r>
    </w:p>
    <w:p w:rsidR="001950FF" w:rsidRPr="001950FF" w:rsidRDefault="001950FF" w:rsidP="001950FF">
      <w:pPr>
        <w:spacing w:after="0" w:line="240" w:lineRule="auto"/>
        <w:ind w:right="-1"/>
        <w:jc w:val="center"/>
        <w:rPr>
          <w:rFonts w:ascii="Times New Roman" w:eastAsia="Times New Roman" w:hAnsi="Times New Roman" w:cs="Times New Roman"/>
          <w:b/>
          <w:caps/>
          <w:sz w:val="16"/>
          <w:szCs w:val="16"/>
        </w:rPr>
      </w:pPr>
    </w:p>
    <w:p w:rsidR="001950FF" w:rsidRPr="001950FF" w:rsidRDefault="001950FF" w:rsidP="001950FF">
      <w:pPr>
        <w:spacing w:after="0" w:line="240" w:lineRule="auto"/>
        <w:jc w:val="center"/>
        <w:rPr>
          <w:rFonts w:ascii="Times New Roman" w:eastAsia="Times New Roman" w:hAnsi="Times New Roman" w:cs="Times New Roman"/>
          <w:b/>
          <w:sz w:val="16"/>
          <w:szCs w:val="16"/>
        </w:rPr>
      </w:pPr>
      <w:r w:rsidRPr="001950FF">
        <w:rPr>
          <w:rFonts w:ascii="Times New Roman" w:eastAsia="Times New Roman" w:hAnsi="Times New Roman" w:cs="Times New Roman"/>
          <w:b/>
          <w:sz w:val="16"/>
          <w:szCs w:val="16"/>
        </w:rPr>
        <w:t>Р Е Ш Е Н И Е</w:t>
      </w:r>
    </w:p>
    <w:p w:rsidR="001950FF" w:rsidRPr="001950FF" w:rsidRDefault="001950FF" w:rsidP="001950FF">
      <w:pPr>
        <w:spacing w:after="0" w:line="240" w:lineRule="auto"/>
        <w:ind w:right="-1" w:firstLine="709"/>
        <w:jc w:val="center"/>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 xml:space="preserve"> Очередное двадцать четвертое заседания Совета депутатов</w:t>
      </w:r>
    </w:p>
    <w:p w:rsidR="001950FF" w:rsidRPr="001950FF" w:rsidRDefault="001950FF" w:rsidP="001950FF">
      <w:pPr>
        <w:spacing w:after="0" w:line="240" w:lineRule="auto"/>
        <w:ind w:right="-1" w:firstLine="709"/>
        <w:jc w:val="center"/>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 xml:space="preserve">Николаевского сельсовета Саракташского района </w:t>
      </w:r>
    </w:p>
    <w:p w:rsidR="001950FF" w:rsidRPr="001950FF" w:rsidRDefault="001950FF" w:rsidP="001950FF">
      <w:pPr>
        <w:spacing w:after="0" w:line="240" w:lineRule="auto"/>
        <w:ind w:right="-1" w:firstLine="709"/>
        <w:jc w:val="center"/>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Оренбургской области четвертого созыва</w:t>
      </w:r>
    </w:p>
    <w:p w:rsidR="001950FF" w:rsidRPr="001950FF" w:rsidRDefault="001950FF" w:rsidP="001950FF">
      <w:pPr>
        <w:spacing w:after="0" w:line="240" w:lineRule="auto"/>
        <w:jc w:val="center"/>
        <w:rPr>
          <w:rFonts w:ascii="Times New Roman" w:eastAsia="Times New Roman" w:hAnsi="Times New Roman" w:cs="Times New Roman"/>
          <w:sz w:val="16"/>
          <w:szCs w:val="16"/>
        </w:rPr>
      </w:pPr>
    </w:p>
    <w:p w:rsidR="001950FF" w:rsidRPr="001950FF" w:rsidRDefault="001950FF" w:rsidP="001950FF">
      <w:pPr>
        <w:spacing w:after="0" w:line="240" w:lineRule="auto"/>
        <w:jc w:val="center"/>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09.06.2023                                    с. Николаевка                                             № 85</w:t>
      </w:r>
    </w:p>
    <w:p w:rsidR="001950FF" w:rsidRPr="001950FF" w:rsidRDefault="001950FF" w:rsidP="001950FF">
      <w:pPr>
        <w:spacing w:after="0" w:line="240" w:lineRule="auto"/>
        <w:rPr>
          <w:rFonts w:ascii="Times New Roman" w:eastAsia="Times New Roman" w:hAnsi="Times New Roman" w:cs="Times New Roman"/>
          <w:sz w:val="16"/>
          <w:szCs w:val="16"/>
        </w:rPr>
      </w:pPr>
    </w:p>
    <w:p w:rsidR="001950FF" w:rsidRPr="001950FF" w:rsidRDefault="001950FF" w:rsidP="001950FF">
      <w:pPr>
        <w:spacing w:after="0" w:line="240" w:lineRule="auto"/>
        <w:rPr>
          <w:rFonts w:ascii="Times New Roman" w:eastAsia="Times New Roman" w:hAnsi="Times New Roman" w:cs="Times New Roman"/>
          <w:sz w:val="16"/>
          <w:szCs w:val="16"/>
        </w:rPr>
      </w:pPr>
    </w:p>
    <w:p w:rsidR="001950FF" w:rsidRPr="001950FF" w:rsidRDefault="001950FF" w:rsidP="001950FF">
      <w:pPr>
        <w:spacing w:after="0" w:line="240" w:lineRule="auto"/>
        <w:ind w:firstLine="709"/>
        <w:jc w:val="center"/>
        <w:rPr>
          <w:rFonts w:ascii="Times New Roman" w:eastAsia="Times New Roman" w:hAnsi="Times New Roman" w:cs="Times New Roman"/>
          <w:sz w:val="16"/>
          <w:szCs w:val="16"/>
        </w:rPr>
      </w:pPr>
      <w:r w:rsidRPr="001950FF">
        <w:rPr>
          <w:rFonts w:ascii="Times New Roman" w:hAnsi="Times New Roman"/>
          <w:sz w:val="16"/>
          <w:szCs w:val="16"/>
        </w:rPr>
        <w:t>О внесении изменений в Положение о порядке установления публичных сервитутов на территории муниципального образования Николаевский сельсовет Саракташского района Оренбургской области</w:t>
      </w:r>
      <w:r w:rsidRPr="001950FF">
        <w:rPr>
          <w:rFonts w:ascii="Times New Roman" w:eastAsia="Times New Roman" w:hAnsi="Times New Roman" w:cs="Times New Roman"/>
          <w:sz w:val="16"/>
          <w:szCs w:val="16"/>
        </w:rPr>
        <w:t xml:space="preserve">, </w:t>
      </w:r>
      <w:r w:rsidRPr="001950FF">
        <w:rPr>
          <w:rFonts w:ascii="Times New Roman" w:eastAsia="Times New Roman" w:hAnsi="Times New Roman" w:cs="Times New Roman"/>
          <w:bCs/>
          <w:color w:val="000000"/>
          <w:sz w:val="16"/>
          <w:szCs w:val="16"/>
        </w:rPr>
        <w:t xml:space="preserve"> утверждённое решением Совета депутатов </w:t>
      </w:r>
      <w:r w:rsidRPr="001950FF">
        <w:rPr>
          <w:rFonts w:ascii="Times New Roman" w:eastAsia="Times New Roman" w:hAnsi="Times New Roman" w:cs="Times New Roman"/>
          <w:sz w:val="16"/>
          <w:szCs w:val="16"/>
        </w:rPr>
        <w:t xml:space="preserve">Николаевского </w:t>
      </w:r>
      <w:r w:rsidRPr="001950FF">
        <w:rPr>
          <w:rFonts w:ascii="Times New Roman" w:eastAsia="Times New Roman" w:hAnsi="Times New Roman" w:cs="Times New Roman"/>
          <w:bCs/>
          <w:color w:val="000000"/>
          <w:sz w:val="16"/>
          <w:szCs w:val="16"/>
        </w:rPr>
        <w:t>сельсовета Саракташского района Оренбургской области от 02.10.2012 № 88</w:t>
      </w:r>
    </w:p>
    <w:p w:rsidR="001950FF" w:rsidRPr="001950FF" w:rsidRDefault="001950FF" w:rsidP="001950FF">
      <w:pPr>
        <w:pStyle w:val="a6"/>
        <w:jc w:val="center"/>
        <w:rPr>
          <w:rFonts w:ascii="Times New Roman" w:hAnsi="Times New Roman"/>
          <w:sz w:val="16"/>
          <w:szCs w:val="16"/>
        </w:rPr>
      </w:pPr>
    </w:p>
    <w:p w:rsidR="001950FF" w:rsidRPr="001950FF" w:rsidRDefault="001950FF" w:rsidP="001950FF">
      <w:pPr>
        <w:pStyle w:val="a6"/>
        <w:jc w:val="center"/>
        <w:rPr>
          <w:rFonts w:ascii="Times New Roman" w:hAnsi="Times New Roman"/>
          <w:sz w:val="16"/>
          <w:szCs w:val="16"/>
        </w:rPr>
      </w:pPr>
    </w:p>
    <w:p w:rsidR="001950FF" w:rsidRPr="001950FF" w:rsidRDefault="001950FF" w:rsidP="001950FF">
      <w:pPr>
        <w:spacing w:after="0" w:line="240" w:lineRule="auto"/>
        <w:ind w:firstLine="709"/>
        <w:jc w:val="both"/>
        <w:rPr>
          <w:rFonts w:ascii="Times New Roman" w:eastAsia="Times New Roman" w:hAnsi="Times New Roman" w:cs="Times New Roman"/>
          <w:color w:val="000000"/>
          <w:sz w:val="16"/>
          <w:szCs w:val="16"/>
        </w:rPr>
      </w:pPr>
      <w:r w:rsidRPr="001950FF">
        <w:rPr>
          <w:rFonts w:ascii="Times New Roman" w:eastAsia="Times New Roman" w:hAnsi="Times New Roman" w:cs="Times New Roman"/>
          <w:sz w:val="16"/>
          <w:szCs w:val="16"/>
        </w:rPr>
        <w:t xml:space="preserve">В соответствии со статьей 23Земельного кодекса Российской Федерации от 25.10.2001 N 136-ФЗ,руководствуясь </w:t>
      </w:r>
      <w:r w:rsidRPr="001950FF">
        <w:rPr>
          <w:rFonts w:ascii="Times New Roman" w:eastAsia="Times New Roman" w:hAnsi="Times New Roman" w:cs="Times New Roman"/>
          <w:color w:val="000000"/>
          <w:sz w:val="16"/>
          <w:szCs w:val="16"/>
        </w:rPr>
        <w:t xml:space="preserve">Уставом муниципального образования </w:t>
      </w:r>
      <w:r w:rsidRPr="001950FF">
        <w:rPr>
          <w:rFonts w:ascii="Times New Roman" w:hAnsi="Times New Roman"/>
          <w:sz w:val="16"/>
          <w:szCs w:val="16"/>
        </w:rPr>
        <w:t xml:space="preserve">Николаевский </w:t>
      </w:r>
      <w:r w:rsidRPr="001950FF">
        <w:rPr>
          <w:rFonts w:ascii="Times New Roman" w:eastAsia="Times New Roman" w:hAnsi="Times New Roman" w:cs="Times New Roman"/>
          <w:color w:val="000000"/>
          <w:sz w:val="16"/>
          <w:szCs w:val="16"/>
        </w:rPr>
        <w:t>сельсовет Саракташского района Оренбургской области</w:t>
      </w:r>
    </w:p>
    <w:p w:rsidR="001950FF" w:rsidRPr="001950FF" w:rsidRDefault="001950FF" w:rsidP="001950FF">
      <w:pPr>
        <w:spacing w:after="0" w:line="240" w:lineRule="auto"/>
        <w:ind w:right="-1" w:firstLine="709"/>
        <w:jc w:val="both"/>
        <w:rPr>
          <w:rFonts w:ascii="Times New Roman" w:eastAsia="Times New Roman" w:hAnsi="Times New Roman" w:cs="Times New Roman"/>
          <w:sz w:val="16"/>
          <w:szCs w:val="16"/>
        </w:rPr>
      </w:pPr>
    </w:p>
    <w:p w:rsidR="001950FF" w:rsidRPr="001950FF" w:rsidRDefault="001950FF" w:rsidP="001950FF">
      <w:pPr>
        <w:spacing w:after="0" w:line="240" w:lineRule="auto"/>
        <w:ind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Совет депутатов Николаевского сельсовета</w:t>
      </w:r>
    </w:p>
    <w:p w:rsidR="001950FF" w:rsidRPr="001950FF" w:rsidRDefault="001950FF" w:rsidP="001950FF">
      <w:pPr>
        <w:spacing w:after="0" w:line="240" w:lineRule="auto"/>
        <w:ind w:firstLine="709"/>
        <w:jc w:val="both"/>
        <w:rPr>
          <w:rFonts w:ascii="Times New Roman" w:eastAsia="Times New Roman" w:hAnsi="Times New Roman" w:cs="Times New Roman"/>
          <w:sz w:val="16"/>
          <w:szCs w:val="16"/>
        </w:rPr>
      </w:pPr>
    </w:p>
    <w:p w:rsidR="001950FF" w:rsidRPr="001950FF" w:rsidRDefault="001950FF" w:rsidP="001950FF">
      <w:pPr>
        <w:spacing w:after="0" w:line="240" w:lineRule="auto"/>
        <w:ind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Р Е Ш И Л :</w:t>
      </w:r>
    </w:p>
    <w:p w:rsidR="001950FF" w:rsidRPr="001950FF" w:rsidRDefault="001950FF" w:rsidP="001950FF">
      <w:pPr>
        <w:spacing w:after="0" w:line="240" w:lineRule="auto"/>
        <w:ind w:firstLine="720"/>
        <w:rPr>
          <w:rFonts w:ascii="Times New Roman" w:eastAsia="Times New Roman" w:hAnsi="Times New Roman" w:cs="Times New Roman"/>
          <w:sz w:val="16"/>
          <w:szCs w:val="16"/>
        </w:rPr>
      </w:pP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color w:val="000000"/>
          <w:sz w:val="16"/>
          <w:szCs w:val="16"/>
        </w:rPr>
      </w:pPr>
      <w:r w:rsidRPr="001950FF">
        <w:rPr>
          <w:rFonts w:ascii="Times New Roman" w:eastAsia="Times New Roman" w:hAnsi="Times New Roman" w:cs="Times New Roman"/>
          <w:sz w:val="16"/>
          <w:szCs w:val="16"/>
        </w:rPr>
        <w:t>1. Внести в Положение о порядке установления публичных сервитутов на территории муниципального образования Николаевский сельсовет Саракташского района Оренбургской области,  утверждённое решением Совета депутатов Николаевского сельсовета Саракташского района Оренбургской области от 02.10.2012 № 88 (далее – Положение) следующие изменения и дополнения:</w:t>
      </w: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1.1. Пункт 1.7. Раздела 1 Положения изменить и  изложить в следующей редакции:</w:t>
      </w: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«1.7. Публичные сервитуты устанавливаются для обеспечения интересов государственных или муниципальных нужд:</w:t>
      </w: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3) проведения дренажных и мелиоративных работ на земельном участке;</w:t>
      </w: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4) забора (изъятия) водных ресурсов из водных объектов и водопоя;</w:t>
      </w: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5) прогона сельскохозяйственных животных через земельный участок;</w:t>
      </w: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7) использования земельного участка в целях охоты, рыболовства, аквакультуры (рыбоводства);</w:t>
      </w: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8) использования земельного участка в целях, предусмотренных статьей 39.37 Земельного Кодекса Российской Федерации.».</w:t>
      </w: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 xml:space="preserve">2. Настоящее решение вступает в силу после дня его официального опубликования и подлежит размещению на официальном сайте муниципального образования Николаевский сельсовет Саракташского района Оренбургской области </w:t>
      </w:r>
      <w:r w:rsidRPr="001950FF">
        <w:rPr>
          <w:rFonts w:ascii="Times New Roman" w:eastAsia="Times New Roman" w:hAnsi="Times New Roman" w:cs="Times New Roman"/>
          <w:color w:val="000000"/>
          <w:sz w:val="16"/>
          <w:szCs w:val="16"/>
        </w:rPr>
        <w:t>в сети «интернет»</w:t>
      </w:r>
      <w:r w:rsidRPr="001950FF">
        <w:rPr>
          <w:rFonts w:ascii="Times New Roman" w:eastAsia="Times New Roman" w:hAnsi="Times New Roman" w:cs="Times New Roman"/>
          <w:sz w:val="16"/>
          <w:szCs w:val="16"/>
        </w:rPr>
        <w:t>.</w:t>
      </w:r>
    </w:p>
    <w:p w:rsidR="001950FF" w:rsidRPr="001950FF" w:rsidRDefault="001950FF" w:rsidP="001950FF">
      <w:pPr>
        <w:tabs>
          <w:tab w:val="left" w:pos="1360"/>
        </w:tabs>
        <w:spacing w:after="0" w:line="240" w:lineRule="auto"/>
        <w:ind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3. Контроль за исполнением настоящего решения возложить на зам.главы администрации Султангузину Зарину Альбертовну .</w:t>
      </w:r>
    </w:p>
    <w:p w:rsidR="001950FF" w:rsidRPr="001950FF" w:rsidRDefault="001950FF" w:rsidP="001950FF">
      <w:pPr>
        <w:tabs>
          <w:tab w:val="left" w:pos="1360"/>
        </w:tabs>
        <w:spacing w:after="0" w:line="240" w:lineRule="auto"/>
        <w:ind w:firstLine="709"/>
        <w:jc w:val="both"/>
        <w:rPr>
          <w:rFonts w:ascii="Times New Roman" w:eastAsia="Times New Roman" w:hAnsi="Times New Roman" w:cs="Times New Roman"/>
          <w:sz w:val="16"/>
          <w:szCs w:val="16"/>
        </w:rPr>
      </w:pPr>
    </w:p>
    <w:p w:rsidR="001950FF" w:rsidRPr="001950FF" w:rsidRDefault="001950FF" w:rsidP="001950FF">
      <w:pPr>
        <w:tabs>
          <w:tab w:val="left" w:pos="1360"/>
        </w:tabs>
        <w:spacing w:after="0" w:line="240" w:lineRule="auto"/>
        <w:ind w:firstLine="709"/>
        <w:jc w:val="both"/>
        <w:rPr>
          <w:rFonts w:ascii="Times New Roman" w:eastAsia="Times New Roman" w:hAnsi="Times New Roman" w:cs="Times New Roman"/>
          <w:sz w:val="16"/>
          <w:szCs w:val="16"/>
        </w:rPr>
      </w:pPr>
    </w:p>
    <w:p w:rsidR="001950FF" w:rsidRPr="001950FF" w:rsidRDefault="001950FF" w:rsidP="001950FF">
      <w:pPr>
        <w:rPr>
          <w:rFonts w:ascii="Times New Roman" w:hAnsi="Times New Roman" w:cs="Times New Roman"/>
          <w:sz w:val="16"/>
          <w:szCs w:val="16"/>
        </w:rPr>
      </w:pPr>
      <w:r w:rsidRPr="001950FF">
        <w:rPr>
          <w:rFonts w:ascii="Times New Roman" w:hAnsi="Times New Roman" w:cs="Times New Roman"/>
          <w:sz w:val="16"/>
          <w:szCs w:val="16"/>
        </w:rPr>
        <w:t>Председатель Совета депутатов                                                                                                                                                           Т.В.Донченко</w:t>
      </w:r>
    </w:p>
    <w:p w:rsidR="001950FF" w:rsidRPr="001950FF" w:rsidRDefault="001950FF" w:rsidP="001950FF">
      <w:pPr>
        <w:spacing w:after="0"/>
        <w:rPr>
          <w:rFonts w:ascii="Times New Roman" w:hAnsi="Times New Roman" w:cs="Times New Roman"/>
          <w:sz w:val="16"/>
          <w:szCs w:val="16"/>
        </w:rPr>
      </w:pPr>
      <w:r w:rsidRPr="001950FF">
        <w:rPr>
          <w:rFonts w:ascii="Times New Roman" w:hAnsi="Times New Roman" w:cs="Times New Roman"/>
          <w:sz w:val="16"/>
          <w:szCs w:val="16"/>
        </w:rPr>
        <w:t>Глава муниципального образования</w:t>
      </w:r>
    </w:p>
    <w:p w:rsidR="001950FF" w:rsidRPr="001950FF" w:rsidRDefault="001950FF" w:rsidP="001950FF">
      <w:pPr>
        <w:rPr>
          <w:rFonts w:ascii="Times New Roman" w:hAnsi="Times New Roman" w:cs="Times New Roman"/>
          <w:sz w:val="16"/>
          <w:szCs w:val="16"/>
        </w:rPr>
      </w:pPr>
      <w:r w:rsidRPr="001950FF">
        <w:rPr>
          <w:rFonts w:ascii="Times New Roman" w:eastAsia="Times New Roman" w:hAnsi="Times New Roman" w:cs="Times New Roman"/>
          <w:sz w:val="16"/>
          <w:szCs w:val="16"/>
        </w:rPr>
        <w:t xml:space="preserve">Николаевский </w:t>
      </w:r>
      <w:r w:rsidRPr="001950FF">
        <w:rPr>
          <w:rFonts w:ascii="Times New Roman" w:hAnsi="Times New Roman" w:cs="Times New Roman"/>
          <w:sz w:val="16"/>
          <w:szCs w:val="16"/>
        </w:rPr>
        <w:t>сельсовет                                                                                                                                                                   Т.В. Калмыкова</w:t>
      </w:r>
    </w:p>
    <w:p w:rsidR="00D65F0D" w:rsidRPr="001950FF" w:rsidRDefault="00D65F0D" w:rsidP="007137E5">
      <w:pPr>
        <w:pStyle w:val="af4"/>
        <w:ind w:left="1066"/>
        <w:jc w:val="both"/>
        <w:rPr>
          <w:rFonts w:ascii="Times New Roman" w:eastAsia="Times New Roman" w:hAnsi="Times New Roman" w:cs="Times New Roman"/>
          <w:b/>
          <w:bCs/>
          <w:sz w:val="16"/>
          <w:szCs w:val="16"/>
        </w:rPr>
      </w:pPr>
    </w:p>
    <w:p w:rsidR="00D65F0D" w:rsidRPr="001950FF" w:rsidRDefault="00D65F0D" w:rsidP="007137E5">
      <w:pPr>
        <w:pStyle w:val="af4"/>
        <w:ind w:left="1066"/>
        <w:jc w:val="both"/>
        <w:rPr>
          <w:rFonts w:ascii="Times New Roman" w:eastAsia="Times New Roman" w:hAnsi="Times New Roman" w:cs="Times New Roman"/>
          <w:b/>
          <w:bCs/>
          <w:sz w:val="16"/>
          <w:szCs w:val="16"/>
        </w:rPr>
      </w:pPr>
    </w:p>
    <w:tbl>
      <w:tblPr>
        <w:tblW w:w="9791" w:type="dxa"/>
        <w:tblBorders>
          <w:insideH w:val="single" w:sz="4" w:space="0" w:color="auto"/>
        </w:tblBorders>
        <w:tblLook w:val="01E0" w:firstRow="1" w:lastRow="1" w:firstColumn="1" w:lastColumn="1" w:noHBand="0" w:noVBand="0"/>
      </w:tblPr>
      <w:tblGrid>
        <w:gridCol w:w="3106"/>
        <w:gridCol w:w="3106"/>
        <w:gridCol w:w="3579"/>
      </w:tblGrid>
      <w:tr w:rsidR="001950FF" w:rsidRPr="001950FF" w:rsidTr="00EA1093">
        <w:trPr>
          <w:trHeight w:val="973"/>
        </w:trPr>
        <w:tc>
          <w:tcPr>
            <w:tcW w:w="3106" w:type="dxa"/>
          </w:tcPr>
          <w:p w:rsidR="001950FF" w:rsidRPr="001950FF" w:rsidRDefault="001950FF" w:rsidP="00EA1093">
            <w:pPr>
              <w:pStyle w:val="a6"/>
              <w:jc w:val="center"/>
              <w:rPr>
                <w:rFonts w:ascii="Times New Roman" w:hAnsi="Times New Roman"/>
                <w:sz w:val="16"/>
                <w:szCs w:val="16"/>
              </w:rPr>
            </w:pPr>
          </w:p>
        </w:tc>
        <w:tc>
          <w:tcPr>
            <w:tcW w:w="3106" w:type="dxa"/>
            <w:hideMark/>
          </w:tcPr>
          <w:p w:rsidR="001950FF" w:rsidRPr="001950FF" w:rsidRDefault="001950FF" w:rsidP="00EA1093">
            <w:pPr>
              <w:pStyle w:val="a6"/>
              <w:jc w:val="center"/>
              <w:rPr>
                <w:rFonts w:ascii="Times New Roman" w:hAnsi="Times New Roman"/>
                <w:noProof/>
                <w:sz w:val="16"/>
                <w:szCs w:val="16"/>
                <w:lang w:eastAsia="ru-RU"/>
              </w:rPr>
            </w:pPr>
          </w:p>
          <w:p w:rsidR="001950FF" w:rsidRPr="001950FF" w:rsidRDefault="001950FF" w:rsidP="00EA1093">
            <w:pPr>
              <w:pStyle w:val="a6"/>
              <w:jc w:val="center"/>
              <w:rPr>
                <w:rFonts w:ascii="Times New Roman" w:hAnsi="Times New Roman"/>
                <w:noProof/>
                <w:sz w:val="16"/>
                <w:szCs w:val="16"/>
                <w:lang w:eastAsia="ru-RU"/>
              </w:rPr>
            </w:pPr>
          </w:p>
          <w:p w:rsidR="001950FF" w:rsidRPr="001950FF" w:rsidRDefault="001950FF" w:rsidP="00EA1093">
            <w:pPr>
              <w:pStyle w:val="a6"/>
              <w:jc w:val="center"/>
              <w:rPr>
                <w:rFonts w:ascii="Times New Roman" w:hAnsi="Times New Roman"/>
                <w:noProof/>
                <w:sz w:val="16"/>
                <w:szCs w:val="16"/>
                <w:lang w:eastAsia="ru-RU"/>
              </w:rPr>
            </w:pPr>
          </w:p>
          <w:p w:rsidR="001950FF" w:rsidRPr="001950FF" w:rsidRDefault="001950FF" w:rsidP="00EA1093">
            <w:pPr>
              <w:pStyle w:val="a6"/>
              <w:jc w:val="center"/>
              <w:rPr>
                <w:rFonts w:ascii="Times New Roman" w:hAnsi="Times New Roman"/>
                <w:noProof/>
                <w:sz w:val="16"/>
                <w:szCs w:val="16"/>
                <w:lang w:eastAsia="ru-RU"/>
              </w:rPr>
            </w:pPr>
          </w:p>
          <w:p w:rsidR="001950FF" w:rsidRPr="001950FF" w:rsidRDefault="001950FF" w:rsidP="00EA1093">
            <w:pPr>
              <w:pStyle w:val="a6"/>
              <w:jc w:val="center"/>
              <w:rPr>
                <w:rFonts w:ascii="Times New Roman" w:hAnsi="Times New Roman"/>
                <w:noProof/>
                <w:sz w:val="16"/>
                <w:szCs w:val="16"/>
                <w:lang w:eastAsia="ru-RU"/>
              </w:rPr>
            </w:pPr>
          </w:p>
          <w:p w:rsidR="001950FF" w:rsidRPr="001950FF" w:rsidRDefault="001950FF" w:rsidP="00EA1093">
            <w:pPr>
              <w:pStyle w:val="a6"/>
              <w:jc w:val="center"/>
              <w:rPr>
                <w:rFonts w:ascii="Times New Roman" w:hAnsi="Times New Roman"/>
                <w:noProof/>
                <w:sz w:val="16"/>
                <w:szCs w:val="16"/>
                <w:lang w:eastAsia="ru-RU"/>
              </w:rPr>
            </w:pPr>
          </w:p>
          <w:p w:rsidR="001950FF" w:rsidRPr="001950FF" w:rsidRDefault="001950FF" w:rsidP="00EA1093">
            <w:pPr>
              <w:pStyle w:val="a6"/>
              <w:jc w:val="center"/>
              <w:rPr>
                <w:rFonts w:ascii="Times New Roman" w:hAnsi="Times New Roman"/>
                <w:noProof/>
                <w:sz w:val="16"/>
                <w:szCs w:val="16"/>
                <w:lang w:eastAsia="ru-RU"/>
              </w:rPr>
            </w:pPr>
          </w:p>
          <w:p w:rsidR="001950FF" w:rsidRPr="001950FF" w:rsidRDefault="001950FF" w:rsidP="00EA1093">
            <w:pPr>
              <w:pStyle w:val="a6"/>
              <w:jc w:val="center"/>
              <w:rPr>
                <w:rFonts w:ascii="Times New Roman" w:hAnsi="Times New Roman"/>
                <w:sz w:val="16"/>
                <w:szCs w:val="16"/>
              </w:rPr>
            </w:pPr>
            <w:r w:rsidRPr="001950FF">
              <w:rPr>
                <w:rFonts w:ascii="Times New Roman" w:hAnsi="Times New Roman"/>
                <w:noProof/>
                <w:sz w:val="16"/>
                <w:szCs w:val="16"/>
                <w:lang w:eastAsia="ru-RU"/>
              </w:rPr>
              <w:drawing>
                <wp:inline distT="0" distB="0" distL="0" distR="0">
                  <wp:extent cx="447675" cy="714375"/>
                  <wp:effectExtent l="19050" t="0" r="9525" b="0"/>
                  <wp:docPr id="12"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7675" cy="714375"/>
                          </a:xfrm>
                          <a:prstGeom prst="rect">
                            <a:avLst/>
                          </a:prstGeom>
                          <a:noFill/>
                          <a:ln w="9525">
                            <a:noFill/>
                            <a:miter lim="800000"/>
                            <a:headEnd/>
                            <a:tailEnd/>
                          </a:ln>
                        </pic:spPr>
                      </pic:pic>
                    </a:graphicData>
                  </a:graphic>
                </wp:inline>
              </w:drawing>
            </w:r>
          </w:p>
        </w:tc>
        <w:tc>
          <w:tcPr>
            <w:tcW w:w="3579" w:type="dxa"/>
            <w:hideMark/>
          </w:tcPr>
          <w:p w:rsidR="001950FF" w:rsidRPr="001950FF" w:rsidRDefault="001950FF" w:rsidP="00EA1093">
            <w:pPr>
              <w:pStyle w:val="a6"/>
              <w:jc w:val="center"/>
              <w:rPr>
                <w:rFonts w:ascii="Times New Roman" w:hAnsi="Times New Roman"/>
                <w:sz w:val="16"/>
                <w:szCs w:val="16"/>
              </w:rPr>
            </w:pPr>
          </w:p>
        </w:tc>
      </w:tr>
    </w:tbl>
    <w:p w:rsidR="001950FF" w:rsidRPr="001950FF" w:rsidRDefault="001950FF" w:rsidP="001950FF">
      <w:pPr>
        <w:pStyle w:val="a6"/>
        <w:jc w:val="center"/>
        <w:rPr>
          <w:rFonts w:ascii="Times New Roman" w:hAnsi="Times New Roman"/>
          <w:sz w:val="16"/>
          <w:szCs w:val="16"/>
        </w:rPr>
      </w:pPr>
    </w:p>
    <w:p w:rsidR="001950FF" w:rsidRPr="001950FF" w:rsidRDefault="001950FF" w:rsidP="001950FF">
      <w:pPr>
        <w:pStyle w:val="a6"/>
        <w:jc w:val="center"/>
        <w:rPr>
          <w:rFonts w:ascii="Times New Roman" w:hAnsi="Times New Roman"/>
          <w:b/>
          <w:sz w:val="16"/>
          <w:szCs w:val="16"/>
        </w:rPr>
      </w:pPr>
      <w:r w:rsidRPr="001950FF">
        <w:rPr>
          <w:rFonts w:ascii="Times New Roman" w:hAnsi="Times New Roman"/>
          <w:b/>
          <w:sz w:val="16"/>
          <w:szCs w:val="16"/>
        </w:rPr>
        <w:t>СОВЕТ ДЕПУТАТОВ МУНИЦИПАЛЬНОГО ОБРАЗОВАНИЯ</w:t>
      </w:r>
    </w:p>
    <w:p w:rsidR="001950FF" w:rsidRPr="001950FF" w:rsidRDefault="001950FF" w:rsidP="001950FF">
      <w:pPr>
        <w:pStyle w:val="a6"/>
        <w:jc w:val="center"/>
        <w:rPr>
          <w:rFonts w:ascii="Times New Roman" w:hAnsi="Times New Roman"/>
          <w:b/>
          <w:sz w:val="16"/>
          <w:szCs w:val="16"/>
        </w:rPr>
      </w:pPr>
      <w:r w:rsidRPr="001950FF">
        <w:rPr>
          <w:rFonts w:ascii="Times New Roman" w:hAnsi="Times New Roman"/>
          <w:b/>
          <w:caps/>
          <w:sz w:val="16"/>
          <w:szCs w:val="16"/>
        </w:rPr>
        <w:t>Николаевский</w:t>
      </w:r>
      <w:r w:rsidRPr="001950FF">
        <w:rPr>
          <w:rFonts w:ascii="Times New Roman" w:hAnsi="Times New Roman"/>
          <w:b/>
          <w:sz w:val="16"/>
          <w:szCs w:val="16"/>
        </w:rPr>
        <w:t>СЕЛЬСОВЕТ САРАКТАШСКОГО РАЙОНА</w:t>
      </w:r>
    </w:p>
    <w:p w:rsidR="001950FF" w:rsidRPr="001950FF" w:rsidRDefault="001950FF" w:rsidP="001950FF">
      <w:pPr>
        <w:pStyle w:val="a6"/>
        <w:jc w:val="center"/>
        <w:rPr>
          <w:rFonts w:ascii="Times New Roman" w:hAnsi="Times New Roman"/>
          <w:b/>
          <w:sz w:val="16"/>
          <w:szCs w:val="16"/>
        </w:rPr>
      </w:pPr>
      <w:r w:rsidRPr="001950FF">
        <w:rPr>
          <w:rFonts w:ascii="Times New Roman" w:hAnsi="Times New Roman"/>
          <w:b/>
          <w:sz w:val="16"/>
          <w:szCs w:val="16"/>
        </w:rPr>
        <w:t>ОРЕНБУРГСКОЙ ОБЛАСТИ</w:t>
      </w:r>
    </w:p>
    <w:p w:rsidR="001950FF" w:rsidRPr="001950FF" w:rsidRDefault="001950FF" w:rsidP="001950FF">
      <w:pPr>
        <w:pStyle w:val="a6"/>
        <w:jc w:val="center"/>
        <w:rPr>
          <w:rFonts w:ascii="Times New Roman" w:hAnsi="Times New Roman"/>
          <w:b/>
          <w:sz w:val="16"/>
          <w:szCs w:val="16"/>
        </w:rPr>
      </w:pPr>
      <w:r w:rsidRPr="001950FF">
        <w:rPr>
          <w:rFonts w:ascii="Times New Roman" w:hAnsi="Times New Roman"/>
          <w:b/>
          <w:sz w:val="16"/>
          <w:szCs w:val="16"/>
        </w:rPr>
        <w:t>ЧЕТВЕРТЫЙ СОЗЫВ</w:t>
      </w:r>
    </w:p>
    <w:p w:rsidR="001950FF" w:rsidRPr="001950FF" w:rsidRDefault="001950FF" w:rsidP="001950FF">
      <w:pPr>
        <w:pStyle w:val="a6"/>
        <w:jc w:val="center"/>
        <w:rPr>
          <w:rFonts w:ascii="Times New Roman" w:hAnsi="Times New Roman"/>
          <w:sz w:val="16"/>
          <w:szCs w:val="16"/>
        </w:rPr>
      </w:pPr>
    </w:p>
    <w:p w:rsidR="001950FF" w:rsidRPr="001950FF" w:rsidRDefault="001950FF" w:rsidP="001950FF">
      <w:pPr>
        <w:pStyle w:val="a6"/>
        <w:jc w:val="center"/>
        <w:rPr>
          <w:rFonts w:ascii="Times New Roman" w:hAnsi="Times New Roman"/>
          <w:b/>
          <w:sz w:val="16"/>
          <w:szCs w:val="16"/>
        </w:rPr>
      </w:pPr>
      <w:r w:rsidRPr="001950FF">
        <w:rPr>
          <w:rFonts w:ascii="Times New Roman" w:hAnsi="Times New Roman"/>
          <w:b/>
          <w:sz w:val="16"/>
          <w:szCs w:val="16"/>
        </w:rPr>
        <w:t>РЕШЕНИЕ</w:t>
      </w:r>
    </w:p>
    <w:p w:rsidR="001950FF" w:rsidRPr="001950FF" w:rsidRDefault="001950FF" w:rsidP="001950FF">
      <w:pPr>
        <w:pStyle w:val="a6"/>
        <w:jc w:val="center"/>
        <w:rPr>
          <w:rFonts w:ascii="Times New Roman" w:hAnsi="Times New Roman"/>
          <w:sz w:val="16"/>
          <w:szCs w:val="16"/>
        </w:rPr>
      </w:pPr>
      <w:r w:rsidRPr="001950FF">
        <w:rPr>
          <w:rFonts w:ascii="Times New Roman" w:hAnsi="Times New Roman"/>
          <w:sz w:val="16"/>
          <w:szCs w:val="16"/>
        </w:rPr>
        <w:t>очередного двадцать четвертого заседание Совета депутатов</w:t>
      </w:r>
    </w:p>
    <w:p w:rsidR="001950FF" w:rsidRPr="001950FF" w:rsidRDefault="001950FF" w:rsidP="001950FF">
      <w:pPr>
        <w:pStyle w:val="a6"/>
        <w:jc w:val="center"/>
        <w:rPr>
          <w:rFonts w:ascii="Times New Roman" w:hAnsi="Times New Roman"/>
          <w:sz w:val="16"/>
          <w:szCs w:val="16"/>
        </w:rPr>
      </w:pPr>
      <w:r w:rsidRPr="001950FF">
        <w:rPr>
          <w:rFonts w:ascii="Times New Roman" w:hAnsi="Times New Roman"/>
          <w:sz w:val="16"/>
          <w:szCs w:val="16"/>
        </w:rPr>
        <w:t>муниципального образования Николаевский сельсовет</w:t>
      </w:r>
    </w:p>
    <w:p w:rsidR="001950FF" w:rsidRPr="001950FF" w:rsidRDefault="001950FF" w:rsidP="001950FF">
      <w:pPr>
        <w:pStyle w:val="a6"/>
        <w:jc w:val="center"/>
        <w:rPr>
          <w:rFonts w:ascii="Times New Roman" w:hAnsi="Times New Roman"/>
          <w:sz w:val="16"/>
          <w:szCs w:val="16"/>
        </w:rPr>
      </w:pPr>
      <w:r w:rsidRPr="001950FF">
        <w:rPr>
          <w:rFonts w:ascii="Times New Roman" w:hAnsi="Times New Roman"/>
          <w:sz w:val="16"/>
          <w:szCs w:val="16"/>
        </w:rPr>
        <w:t>четвертого созыва</w:t>
      </w:r>
    </w:p>
    <w:p w:rsidR="001950FF" w:rsidRPr="001950FF" w:rsidRDefault="001950FF" w:rsidP="001950FF">
      <w:pPr>
        <w:pStyle w:val="a6"/>
        <w:jc w:val="center"/>
        <w:rPr>
          <w:rFonts w:ascii="Times New Roman" w:hAnsi="Times New Roman"/>
          <w:sz w:val="16"/>
          <w:szCs w:val="16"/>
        </w:rPr>
      </w:pPr>
    </w:p>
    <w:p w:rsidR="001950FF" w:rsidRPr="001950FF" w:rsidRDefault="001950FF" w:rsidP="001950FF">
      <w:pPr>
        <w:pStyle w:val="a6"/>
        <w:jc w:val="center"/>
        <w:rPr>
          <w:rFonts w:ascii="Times New Roman" w:hAnsi="Times New Roman"/>
          <w:sz w:val="16"/>
          <w:szCs w:val="16"/>
        </w:rPr>
      </w:pPr>
      <w:r w:rsidRPr="001950FF">
        <w:rPr>
          <w:rFonts w:ascii="Times New Roman" w:hAnsi="Times New Roman"/>
          <w:color w:val="000000"/>
          <w:sz w:val="16"/>
          <w:szCs w:val="16"/>
        </w:rPr>
        <w:t>09.06.2023                                  с. Николаевка                                      №86</w:t>
      </w:r>
    </w:p>
    <w:p w:rsidR="001950FF" w:rsidRPr="001950FF" w:rsidRDefault="001950FF" w:rsidP="001950FF">
      <w:pPr>
        <w:spacing w:after="0" w:line="240" w:lineRule="auto"/>
        <w:jc w:val="center"/>
        <w:rPr>
          <w:rFonts w:ascii="Times New Roman" w:eastAsia="Times New Roman" w:hAnsi="Times New Roman" w:cs="Times New Roman"/>
          <w:sz w:val="16"/>
          <w:szCs w:val="16"/>
        </w:rPr>
      </w:pPr>
    </w:p>
    <w:p w:rsidR="001950FF" w:rsidRPr="001950FF" w:rsidRDefault="001950FF" w:rsidP="001950FF">
      <w:pPr>
        <w:spacing w:after="0" w:line="240" w:lineRule="auto"/>
        <w:jc w:val="center"/>
        <w:rPr>
          <w:rFonts w:ascii="Times New Roman" w:eastAsia="Times New Roman" w:hAnsi="Times New Roman" w:cs="Times New Roman"/>
          <w:b/>
          <w:sz w:val="16"/>
          <w:szCs w:val="16"/>
        </w:rPr>
      </w:pPr>
      <w:r w:rsidRPr="001950FF">
        <w:rPr>
          <w:rFonts w:ascii="Times New Roman" w:eastAsia="Times New Roman" w:hAnsi="Times New Roman" w:cs="Times New Roman"/>
          <w:b/>
          <w:sz w:val="16"/>
          <w:szCs w:val="16"/>
        </w:rPr>
        <w:t>Об утверждении Порядка заключения с муниципальным образованием Саракташский район соглашений, о передаче (принятии) осуществления части полномочий по вопросам местного значения</w:t>
      </w:r>
    </w:p>
    <w:p w:rsidR="001950FF" w:rsidRPr="001950FF" w:rsidRDefault="001950FF" w:rsidP="001950FF">
      <w:pPr>
        <w:spacing w:after="0" w:line="240" w:lineRule="auto"/>
        <w:jc w:val="both"/>
        <w:rPr>
          <w:rFonts w:ascii="Times New Roman" w:eastAsia="Times New Roman" w:hAnsi="Times New Roman" w:cs="Times New Roman"/>
          <w:b/>
          <w:sz w:val="16"/>
          <w:szCs w:val="16"/>
        </w:rPr>
      </w:pPr>
    </w:p>
    <w:p w:rsidR="001950FF" w:rsidRPr="001950FF" w:rsidRDefault="001950FF" w:rsidP="001950FF">
      <w:pPr>
        <w:spacing w:after="0" w:line="240" w:lineRule="auto"/>
        <w:ind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В соответствии с частью 4 статьи 15 Федерального закона от 06.10.2003 года № 131-ФЗ «Об общих принципах организации местного самоуправления в Российской Федерации» Устава муниципального образования Николаевский сельсовет Саракташского района Оренбургской области,</w:t>
      </w:r>
    </w:p>
    <w:p w:rsidR="001950FF" w:rsidRPr="001950FF" w:rsidRDefault="001950FF" w:rsidP="001950FF">
      <w:pPr>
        <w:spacing w:after="0" w:line="240" w:lineRule="auto"/>
        <w:ind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 xml:space="preserve">Совет депутатов муниципального образования Николаевского  сельсовета третьего созыва РЕШИЛ: </w:t>
      </w:r>
    </w:p>
    <w:p w:rsidR="001950FF" w:rsidRPr="001950FF" w:rsidRDefault="001950FF" w:rsidP="001950FF">
      <w:pPr>
        <w:spacing w:after="0" w:line="240" w:lineRule="auto"/>
        <w:ind w:firstLine="709"/>
        <w:jc w:val="both"/>
        <w:rPr>
          <w:rFonts w:ascii="Times New Roman" w:eastAsia="Times New Roman" w:hAnsi="Times New Roman" w:cs="Times New Roman"/>
          <w:sz w:val="16"/>
          <w:szCs w:val="16"/>
        </w:rPr>
      </w:pPr>
    </w:p>
    <w:p w:rsidR="001950FF" w:rsidRPr="001950FF" w:rsidRDefault="001950FF" w:rsidP="001950FF">
      <w:pPr>
        <w:spacing w:after="0" w:line="240" w:lineRule="auto"/>
        <w:ind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1. Утвердить Порядок заключения с муниципальным образованием Саракташский район соглашений, о передаче (принятии) осуществления части полномочий по вопросам местного значения</w:t>
      </w:r>
    </w:p>
    <w:p w:rsidR="001950FF" w:rsidRPr="001950FF" w:rsidRDefault="001950FF" w:rsidP="001950FF">
      <w:pPr>
        <w:spacing w:after="0" w:line="240" w:lineRule="auto"/>
        <w:ind w:firstLine="709"/>
        <w:jc w:val="both"/>
        <w:rPr>
          <w:rFonts w:ascii="Times New Roman" w:eastAsia="Times New Roman" w:hAnsi="Times New Roman" w:cs="Times New Roman"/>
          <w:sz w:val="16"/>
          <w:szCs w:val="16"/>
          <w:shd w:val="clear" w:color="auto" w:fill="FFFFFF"/>
        </w:rPr>
      </w:pPr>
      <w:r w:rsidRPr="001950FF">
        <w:rPr>
          <w:rFonts w:ascii="Times New Roman" w:eastAsia="Times New Roman" w:hAnsi="Times New Roman" w:cs="Times New Roman"/>
          <w:sz w:val="16"/>
          <w:szCs w:val="16"/>
        </w:rPr>
        <w:t xml:space="preserve">2.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развитию </w:t>
      </w:r>
      <w:r w:rsidRPr="001950FF">
        <w:rPr>
          <w:rFonts w:ascii="Times New Roman" w:eastAsia="Times New Roman" w:hAnsi="Times New Roman" w:cs="Times New Roman"/>
          <w:sz w:val="16"/>
          <w:szCs w:val="16"/>
          <w:shd w:val="clear" w:color="auto" w:fill="FFFFFF"/>
        </w:rPr>
        <w:t>малого и среднего предпринимательства</w:t>
      </w:r>
    </w:p>
    <w:p w:rsidR="001950FF" w:rsidRPr="001950FF" w:rsidRDefault="001950FF" w:rsidP="001950FF">
      <w:pPr>
        <w:spacing w:after="0" w:line="240" w:lineRule="auto"/>
        <w:ind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 xml:space="preserve">3. Настоящее решение вступает в силу после обнародования, подлежит размещению на официальном сайте Администрации муниципального образования Николаевский  сельсовет Саракташского района </w:t>
      </w:r>
      <w:hyperlink r:id="rId11" w:history="1"/>
      <w:r w:rsidRPr="001950FF">
        <w:rPr>
          <w:rFonts w:ascii="Times New Roman" w:eastAsia="Times New Roman" w:hAnsi="Times New Roman" w:cs="Times New Roman"/>
          <w:sz w:val="16"/>
          <w:szCs w:val="16"/>
        </w:rPr>
        <w:t xml:space="preserve">  </w:t>
      </w:r>
      <w:r w:rsidRPr="001950FF">
        <w:rPr>
          <w:rFonts w:ascii="Times New Roman" w:hAnsi="Times New Roman" w:cs="Times New Roman"/>
          <w:sz w:val="16"/>
          <w:szCs w:val="16"/>
        </w:rPr>
        <w:t xml:space="preserve">(адрес сайта) </w:t>
      </w:r>
      <w:r w:rsidRPr="001950FF">
        <w:rPr>
          <w:rFonts w:ascii="Times New Roman" w:eastAsia="Times New Roman" w:hAnsi="Times New Roman" w:cs="Times New Roman"/>
          <w:sz w:val="16"/>
          <w:szCs w:val="16"/>
        </w:rPr>
        <w:t>и распространяет свое действие на соглашения, заключаемые в 2023 году.</w:t>
      </w:r>
    </w:p>
    <w:p w:rsidR="001950FF" w:rsidRPr="001950FF" w:rsidRDefault="001950FF" w:rsidP="001950FF">
      <w:pPr>
        <w:spacing w:after="0" w:line="240" w:lineRule="auto"/>
        <w:ind w:firstLine="709"/>
        <w:jc w:val="both"/>
        <w:rPr>
          <w:rFonts w:ascii="Times New Roman" w:eastAsia="Times New Roman" w:hAnsi="Times New Roman" w:cs="Times New Roman"/>
          <w:b/>
          <w:bCs/>
          <w:sz w:val="16"/>
          <w:szCs w:val="16"/>
        </w:rPr>
      </w:pPr>
      <w:r w:rsidRPr="001950FF">
        <w:rPr>
          <w:rFonts w:ascii="Times New Roman" w:eastAsia="Times New Roman" w:hAnsi="Times New Roman" w:cs="Times New Roman"/>
          <w:sz w:val="16"/>
          <w:szCs w:val="16"/>
        </w:rPr>
        <w:t xml:space="preserve">                                                                                                                                                                             </w:t>
      </w:r>
    </w:p>
    <w:p w:rsidR="001950FF" w:rsidRPr="001950FF" w:rsidRDefault="001950FF" w:rsidP="001950FF">
      <w:pPr>
        <w:spacing w:after="0" w:line="240" w:lineRule="auto"/>
        <w:ind w:firstLine="709"/>
        <w:jc w:val="both"/>
        <w:rPr>
          <w:rFonts w:ascii="Times New Roman" w:eastAsia="Times New Roman" w:hAnsi="Times New Roman" w:cs="Times New Roman"/>
          <w:sz w:val="16"/>
          <w:szCs w:val="16"/>
        </w:rPr>
      </w:pPr>
    </w:p>
    <w:p w:rsidR="001950FF" w:rsidRPr="001950FF" w:rsidRDefault="001950FF" w:rsidP="001950FF">
      <w:pPr>
        <w:spacing w:after="0" w:line="240" w:lineRule="auto"/>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 xml:space="preserve">Глава   муниципального </w:t>
      </w:r>
    </w:p>
    <w:p w:rsidR="001950FF" w:rsidRPr="001950FF" w:rsidRDefault="001950FF" w:rsidP="001950FF">
      <w:pPr>
        <w:spacing w:after="0" w:line="240" w:lineRule="auto"/>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 xml:space="preserve">образования Николаевский сельсовет                                           </w:t>
      </w:r>
      <w:r>
        <w:rPr>
          <w:rFonts w:ascii="Times New Roman" w:eastAsia="Times New Roman" w:hAnsi="Times New Roman" w:cs="Times New Roman"/>
          <w:sz w:val="16"/>
          <w:szCs w:val="16"/>
        </w:rPr>
        <w:t xml:space="preserve">                                                                                                    </w:t>
      </w:r>
      <w:r w:rsidRPr="001950FF">
        <w:rPr>
          <w:rFonts w:ascii="Times New Roman" w:eastAsia="Times New Roman" w:hAnsi="Times New Roman" w:cs="Times New Roman"/>
          <w:sz w:val="16"/>
          <w:szCs w:val="16"/>
        </w:rPr>
        <w:t>Калмыкова Т.В</w:t>
      </w:r>
    </w:p>
    <w:p w:rsidR="001950FF" w:rsidRPr="001950FF" w:rsidRDefault="001950FF" w:rsidP="001950FF">
      <w:pPr>
        <w:spacing w:after="0" w:line="240" w:lineRule="auto"/>
        <w:jc w:val="both"/>
        <w:rPr>
          <w:rFonts w:ascii="Times New Roman" w:eastAsia="Times New Roman" w:hAnsi="Times New Roman" w:cs="Times New Roman"/>
          <w:sz w:val="16"/>
          <w:szCs w:val="16"/>
        </w:rPr>
      </w:pPr>
    </w:p>
    <w:p w:rsidR="001950FF" w:rsidRPr="001950FF" w:rsidRDefault="001950FF" w:rsidP="001950FF">
      <w:pPr>
        <w:spacing w:after="0" w:line="240" w:lineRule="auto"/>
        <w:jc w:val="both"/>
        <w:rPr>
          <w:rFonts w:ascii="Times New Roman" w:eastAsia="Times New Roman" w:hAnsi="Times New Roman" w:cs="Times New Roman"/>
          <w:i/>
          <w:sz w:val="16"/>
          <w:szCs w:val="16"/>
        </w:rPr>
      </w:pPr>
      <w:r w:rsidRPr="001950FF">
        <w:rPr>
          <w:rFonts w:ascii="Times New Roman" w:eastAsia="Times New Roman" w:hAnsi="Times New Roman" w:cs="Times New Roman"/>
          <w:sz w:val="16"/>
          <w:szCs w:val="16"/>
        </w:rPr>
        <w:t xml:space="preserve">Председатель Совета Депутатов                                                </w:t>
      </w:r>
      <w:r>
        <w:rPr>
          <w:rFonts w:ascii="Times New Roman" w:eastAsia="Times New Roman" w:hAnsi="Times New Roman" w:cs="Times New Roman"/>
          <w:sz w:val="16"/>
          <w:szCs w:val="16"/>
        </w:rPr>
        <w:t xml:space="preserve">                                                                                                          </w:t>
      </w:r>
      <w:r w:rsidRPr="001950FF">
        <w:rPr>
          <w:rFonts w:ascii="Times New Roman" w:eastAsia="Times New Roman" w:hAnsi="Times New Roman" w:cs="Times New Roman"/>
          <w:sz w:val="16"/>
          <w:szCs w:val="16"/>
        </w:rPr>
        <w:t>Донченко Т.В</w:t>
      </w:r>
    </w:p>
    <w:p w:rsidR="001950FF" w:rsidRPr="001950FF" w:rsidRDefault="001950FF" w:rsidP="001950FF">
      <w:pPr>
        <w:pStyle w:val="ConsPlusTitle"/>
        <w:jc w:val="center"/>
        <w:outlineLvl w:val="0"/>
        <w:rPr>
          <w:rFonts w:ascii="Times New Roman" w:hAnsi="Times New Roman" w:cs="Times New Roman"/>
          <w:sz w:val="16"/>
          <w:szCs w:val="16"/>
        </w:rPr>
      </w:pPr>
      <w:r>
        <w:rPr>
          <w:rFonts w:ascii="Times New Roman" w:hAnsi="Times New Roman" w:cs="Times New Roman"/>
          <w:sz w:val="16"/>
          <w:szCs w:val="16"/>
        </w:rPr>
        <w:t xml:space="preserve"> </w:t>
      </w:r>
    </w:p>
    <w:p w:rsidR="001950FF" w:rsidRPr="001950FF" w:rsidRDefault="001950FF" w:rsidP="001950FF">
      <w:pPr>
        <w:pStyle w:val="ConsPlusNormal"/>
        <w:jc w:val="both"/>
        <w:rPr>
          <w:rFonts w:ascii="Times New Roman" w:hAnsi="Times New Roman" w:cs="Times New Roman"/>
          <w:sz w:val="16"/>
          <w:szCs w:val="16"/>
        </w:rPr>
      </w:pPr>
    </w:p>
    <w:p w:rsidR="001950FF" w:rsidRPr="001950FF" w:rsidRDefault="001950FF" w:rsidP="001950FF">
      <w:pPr>
        <w:pStyle w:val="ConsPlusNormal"/>
        <w:jc w:val="both"/>
        <w:rPr>
          <w:rFonts w:ascii="Times New Roman" w:hAnsi="Times New Roman" w:cs="Times New Roman"/>
          <w:sz w:val="16"/>
          <w:szCs w:val="16"/>
        </w:rPr>
      </w:pPr>
    </w:p>
    <w:p w:rsidR="001950FF" w:rsidRPr="001950FF" w:rsidRDefault="001950FF" w:rsidP="001950FF">
      <w:pPr>
        <w:pStyle w:val="ConsPlusNormal"/>
        <w:jc w:val="both"/>
        <w:rPr>
          <w:rFonts w:ascii="Times New Roman" w:hAnsi="Times New Roman" w:cs="Times New Roman"/>
          <w:sz w:val="16"/>
          <w:szCs w:val="16"/>
        </w:rPr>
      </w:pPr>
    </w:p>
    <w:p w:rsidR="001950FF" w:rsidRPr="001950FF" w:rsidRDefault="001950FF" w:rsidP="001950FF">
      <w:pPr>
        <w:pStyle w:val="ConsPlusNormal"/>
        <w:jc w:val="both"/>
        <w:rPr>
          <w:rFonts w:ascii="Times New Roman" w:hAnsi="Times New Roman" w:cs="Times New Roman"/>
          <w:sz w:val="16"/>
          <w:szCs w:val="16"/>
        </w:rPr>
      </w:pPr>
    </w:p>
    <w:p w:rsidR="001950FF" w:rsidRPr="001950FF" w:rsidRDefault="001950FF" w:rsidP="001950FF">
      <w:pPr>
        <w:pStyle w:val="ConsPlusNormal"/>
        <w:jc w:val="right"/>
        <w:outlineLvl w:val="0"/>
        <w:rPr>
          <w:rFonts w:ascii="Times New Roman" w:hAnsi="Times New Roman" w:cs="Times New Roman"/>
          <w:sz w:val="16"/>
          <w:szCs w:val="16"/>
        </w:rPr>
      </w:pPr>
      <w:r w:rsidRPr="001950FF">
        <w:rPr>
          <w:rFonts w:ascii="Times New Roman" w:hAnsi="Times New Roman" w:cs="Times New Roman"/>
          <w:sz w:val="16"/>
          <w:szCs w:val="16"/>
        </w:rPr>
        <w:t>Приложение</w:t>
      </w:r>
    </w:p>
    <w:p w:rsidR="001950FF" w:rsidRPr="001950FF" w:rsidRDefault="001950FF" w:rsidP="001950FF">
      <w:pPr>
        <w:pStyle w:val="ConsPlusNormal"/>
        <w:jc w:val="right"/>
        <w:rPr>
          <w:rFonts w:ascii="Times New Roman" w:hAnsi="Times New Roman" w:cs="Times New Roman"/>
          <w:sz w:val="16"/>
          <w:szCs w:val="16"/>
        </w:rPr>
      </w:pPr>
      <w:r w:rsidRPr="001950FF">
        <w:rPr>
          <w:rFonts w:ascii="Times New Roman" w:hAnsi="Times New Roman" w:cs="Times New Roman"/>
          <w:sz w:val="16"/>
          <w:szCs w:val="16"/>
        </w:rPr>
        <w:t>к решению Совета депутатов</w:t>
      </w:r>
    </w:p>
    <w:p w:rsidR="001950FF" w:rsidRPr="001950FF" w:rsidRDefault="001950FF" w:rsidP="001950FF">
      <w:pPr>
        <w:pStyle w:val="ConsPlusNormal"/>
        <w:jc w:val="right"/>
        <w:rPr>
          <w:rFonts w:ascii="Times New Roman" w:hAnsi="Times New Roman" w:cs="Times New Roman"/>
          <w:sz w:val="16"/>
          <w:szCs w:val="16"/>
        </w:rPr>
      </w:pPr>
      <w:r w:rsidRPr="001950FF">
        <w:rPr>
          <w:rFonts w:ascii="Times New Roman" w:hAnsi="Times New Roman" w:cs="Times New Roman"/>
          <w:sz w:val="16"/>
          <w:szCs w:val="16"/>
        </w:rPr>
        <w:t>муниципального образования</w:t>
      </w:r>
    </w:p>
    <w:p w:rsidR="001950FF" w:rsidRPr="001950FF" w:rsidRDefault="001950FF" w:rsidP="001950FF">
      <w:pPr>
        <w:pStyle w:val="ConsPlusNormal"/>
        <w:jc w:val="right"/>
        <w:rPr>
          <w:rFonts w:ascii="Times New Roman" w:hAnsi="Times New Roman" w:cs="Times New Roman"/>
          <w:sz w:val="16"/>
          <w:szCs w:val="16"/>
        </w:rPr>
      </w:pPr>
      <w:r w:rsidRPr="001950FF">
        <w:rPr>
          <w:rFonts w:ascii="Times New Roman" w:hAnsi="Times New Roman" w:cs="Times New Roman"/>
          <w:sz w:val="16"/>
          <w:szCs w:val="16"/>
        </w:rPr>
        <w:t>Николаевский сельсовет</w:t>
      </w:r>
    </w:p>
    <w:p w:rsidR="001950FF" w:rsidRPr="001950FF" w:rsidRDefault="001950FF" w:rsidP="001950FF">
      <w:pPr>
        <w:pStyle w:val="ConsPlusNormal"/>
        <w:jc w:val="right"/>
        <w:rPr>
          <w:rFonts w:ascii="Times New Roman" w:hAnsi="Times New Roman" w:cs="Times New Roman"/>
          <w:sz w:val="16"/>
          <w:szCs w:val="16"/>
        </w:rPr>
      </w:pPr>
      <w:r w:rsidRPr="001950FF">
        <w:rPr>
          <w:rFonts w:ascii="Times New Roman" w:hAnsi="Times New Roman" w:cs="Times New Roman"/>
          <w:sz w:val="16"/>
          <w:szCs w:val="16"/>
        </w:rPr>
        <w:t>от 09.06.2023 г. №85</w:t>
      </w:r>
    </w:p>
    <w:p w:rsidR="001950FF" w:rsidRPr="001950FF" w:rsidRDefault="001950FF" w:rsidP="001950FF">
      <w:pPr>
        <w:pStyle w:val="ConsPlusNormal"/>
        <w:jc w:val="both"/>
        <w:rPr>
          <w:rFonts w:ascii="Times New Roman" w:hAnsi="Times New Roman" w:cs="Times New Roman"/>
          <w:sz w:val="16"/>
          <w:szCs w:val="16"/>
        </w:rPr>
      </w:pPr>
    </w:p>
    <w:p w:rsidR="001950FF" w:rsidRPr="001950FF" w:rsidRDefault="001950FF" w:rsidP="001950FF">
      <w:pPr>
        <w:pStyle w:val="ConsPlusTitle"/>
        <w:jc w:val="center"/>
        <w:rPr>
          <w:rFonts w:ascii="Times New Roman" w:hAnsi="Times New Roman" w:cs="Times New Roman"/>
          <w:sz w:val="16"/>
          <w:szCs w:val="16"/>
        </w:rPr>
      </w:pPr>
      <w:bookmarkStart w:id="1" w:name="Par47"/>
      <w:bookmarkEnd w:id="1"/>
      <w:r w:rsidRPr="001950FF">
        <w:rPr>
          <w:rFonts w:ascii="Times New Roman" w:hAnsi="Times New Roman" w:cs="Times New Roman"/>
          <w:sz w:val="16"/>
          <w:szCs w:val="16"/>
        </w:rPr>
        <w:t>Порядок</w:t>
      </w:r>
    </w:p>
    <w:p w:rsidR="001950FF" w:rsidRPr="001950FF" w:rsidRDefault="001950FF" w:rsidP="001950FF">
      <w:pPr>
        <w:pStyle w:val="ConsPlusTitle"/>
        <w:jc w:val="center"/>
        <w:rPr>
          <w:rFonts w:ascii="Times New Roman" w:hAnsi="Times New Roman" w:cs="Times New Roman"/>
          <w:sz w:val="16"/>
          <w:szCs w:val="16"/>
        </w:rPr>
      </w:pPr>
      <w:r w:rsidRPr="001950FF">
        <w:rPr>
          <w:rFonts w:ascii="Times New Roman" w:hAnsi="Times New Roman" w:cs="Times New Roman"/>
          <w:sz w:val="16"/>
          <w:szCs w:val="16"/>
        </w:rPr>
        <w:t>заключения с муниципальным образованием Саракташский район соглашений, о передаче (принятии) осуществления</w:t>
      </w:r>
    </w:p>
    <w:p w:rsidR="001950FF" w:rsidRPr="001950FF" w:rsidRDefault="001950FF" w:rsidP="001950FF">
      <w:pPr>
        <w:pStyle w:val="ConsPlusTitle"/>
        <w:jc w:val="center"/>
        <w:rPr>
          <w:rFonts w:ascii="Times New Roman" w:hAnsi="Times New Roman" w:cs="Times New Roman"/>
          <w:sz w:val="16"/>
          <w:szCs w:val="16"/>
        </w:rPr>
      </w:pPr>
      <w:r w:rsidRPr="001950FF">
        <w:rPr>
          <w:rFonts w:ascii="Times New Roman" w:hAnsi="Times New Roman" w:cs="Times New Roman"/>
          <w:sz w:val="16"/>
          <w:szCs w:val="16"/>
        </w:rPr>
        <w:t xml:space="preserve">части полномочий по решению вопросов местного значения </w:t>
      </w:r>
    </w:p>
    <w:p w:rsidR="001950FF" w:rsidRPr="001950FF" w:rsidRDefault="001950FF" w:rsidP="001950FF">
      <w:pPr>
        <w:pStyle w:val="ConsPlusNormal"/>
        <w:jc w:val="both"/>
        <w:rPr>
          <w:rFonts w:ascii="Times New Roman" w:hAnsi="Times New Roman" w:cs="Times New Roman"/>
          <w:sz w:val="16"/>
          <w:szCs w:val="16"/>
        </w:rPr>
      </w:pP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1. Общие положения</w:t>
      </w:r>
    </w:p>
    <w:p w:rsidR="001950FF" w:rsidRPr="001950FF" w:rsidRDefault="001950FF" w:rsidP="001950FF">
      <w:pPr>
        <w:pStyle w:val="ConsPlusNormal"/>
        <w:ind w:firstLine="709"/>
        <w:jc w:val="both"/>
        <w:rPr>
          <w:rFonts w:ascii="Times New Roman" w:hAnsi="Times New Roman" w:cs="Times New Roman"/>
          <w:sz w:val="16"/>
          <w:szCs w:val="16"/>
        </w:rPr>
      </w:pP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 xml:space="preserve">1.1. Настоящий Порядок заключения с муниципальным образованием Саракташский район соглашений, о передаче (принятии) осуществления части полномочий по решению вопросов местного значения (далее - Порядок) разработан в соответствии с Федеральным </w:t>
      </w:r>
      <w:hyperlink r:id="rId12" w:history="1">
        <w:r w:rsidRPr="001950FF">
          <w:rPr>
            <w:rStyle w:val="af3"/>
            <w:rFonts w:ascii="Times New Roman" w:hAnsi="Times New Roman" w:cs="Times New Roman"/>
            <w:color w:val="auto"/>
            <w:sz w:val="16"/>
            <w:szCs w:val="16"/>
          </w:rPr>
          <w:t>законом</w:t>
        </w:r>
      </w:hyperlink>
      <w:r w:rsidRPr="001950FF">
        <w:rPr>
          <w:rFonts w:ascii="Times New Roman" w:hAnsi="Times New Roman" w:cs="Times New Roman"/>
          <w:sz w:val="16"/>
          <w:szCs w:val="16"/>
        </w:rPr>
        <w:t xml:space="preserve"> от 6 октября 2003 года N 131-ФЗ "Об общих принципах организации местного самоуправления в Российской Федерации", Бюджетным </w:t>
      </w:r>
      <w:hyperlink r:id="rId13" w:history="1">
        <w:r w:rsidRPr="001950FF">
          <w:rPr>
            <w:rStyle w:val="af3"/>
            <w:rFonts w:ascii="Times New Roman" w:hAnsi="Times New Roman" w:cs="Times New Roman"/>
            <w:color w:val="auto"/>
            <w:sz w:val="16"/>
            <w:szCs w:val="16"/>
          </w:rPr>
          <w:t>кодексом</w:t>
        </w:r>
      </w:hyperlink>
      <w:r w:rsidRPr="001950FF">
        <w:rPr>
          <w:rFonts w:ascii="Times New Roman" w:hAnsi="Times New Roman" w:cs="Times New Roman"/>
          <w:sz w:val="16"/>
          <w:szCs w:val="16"/>
        </w:rPr>
        <w:t xml:space="preserve"> Российской Федерации, </w:t>
      </w:r>
      <w:hyperlink r:id="rId14" w:history="1">
        <w:r w:rsidRPr="001950FF">
          <w:rPr>
            <w:rStyle w:val="af3"/>
            <w:rFonts w:ascii="Times New Roman" w:hAnsi="Times New Roman" w:cs="Times New Roman"/>
            <w:color w:val="auto"/>
            <w:sz w:val="16"/>
            <w:szCs w:val="16"/>
          </w:rPr>
          <w:t>Уставом</w:t>
        </w:r>
      </w:hyperlink>
      <w:r w:rsidRPr="001950FF">
        <w:rPr>
          <w:rFonts w:ascii="Times New Roman" w:hAnsi="Times New Roman" w:cs="Times New Roman"/>
          <w:sz w:val="16"/>
          <w:szCs w:val="16"/>
        </w:rPr>
        <w:t xml:space="preserve"> муниципального образования Николаевский сельсовет и определяет правила, по которым администрация муниципального образования Николаевский сельсовет осуществляет свою деятельность при подготовке, рассмотрении и заключении соглашений о передаче (принятии) осуществления части полномочий по решению вопросов местного значения (далее - Соглашения).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 xml:space="preserve">1.2. Администрация муниципального образования Николаевский сельсовет вправе заключать Соглашения с муниципальным образование Саракташский район, о передаче части своих полномочий за счет межбюджетных трансфертов, предоставляемых из бюджета муниципального образования Николаевский сельсовет в бюджет муниципального образования Саракташский район в соответствии с Бюджетным </w:t>
      </w:r>
      <w:hyperlink r:id="rId15" w:history="1">
        <w:r w:rsidRPr="001950FF">
          <w:rPr>
            <w:rStyle w:val="af3"/>
            <w:rFonts w:ascii="Times New Roman" w:hAnsi="Times New Roman" w:cs="Times New Roman"/>
            <w:color w:val="auto"/>
            <w:sz w:val="16"/>
            <w:szCs w:val="16"/>
          </w:rPr>
          <w:t>кодексом</w:t>
        </w:r>
      </w:hyperlink>
      <w:r w:rsidRPr="001950FF">
        <w:rPr>
          <w:rFonts w:ascii="Times New Roman" w:hAnsi="Times New Roman" w:cs="Times New Roman"/>
          <w:sz w:val="16"/>
          <w:szCs w:val="16"/>
        </w:rPr>
        <w:t xml:space="preserve"> Российской Федерации.</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 xml:space="preserve">В этом случае муниципальное образование Саракташский район осуществляет полномочия по решению вопросов местного значения муниципального образования Николаевский сельсовет на территории данного поселения в соответствии с Федеральным </w:t>
      </w:r>
      <w:hyperlink r:id="rId16" w:history="1">
        <w:r w:rsidRPr="001950FF">
          <w:rPr>
            <w:rStyle w:val="af3"/>
            <w:rFonts w:ascii="Times New Roman" w:hAnsi="Times New Roman" w:cs="Times New Roman"/>
            <w:color w:val="auto"/>
            <w:sz w:val="16"/>
            <w:szCs w:val="16"/>
          </w:rPr>
          <w:t>законом</w:t>
        </w:r>
      </w:hyperlink>
      <w:r w:rsidRPr="001950FF">
        <w:rPr>
          <w:rFonts w:ascii="Times New Roman" w:hAnsi="Times New Roman" w:cs="Times New Roman"/>
          <w:sz w:val="16"/>
          <w:szCs w:val="16"/>
        </w:rPr>
        <w:t xml:space="preserve"> от 6 октября 2003 года N 131-ФЗ "Об общих принципах организации местного самоуправления в Российской Федерации", иными федеральными законами, законами Оренбургской области, муниципальными правовыми актами муниципального образования Саракташский район, муниципальными правовыми актами поселения, Соглашением.</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 xml:space="preserve">1.3. Администрация муниципального образования Николаевский сельсовет вправе заключать Соглашения с муниципальным образованием Саракташский район, о приеме части их полномочий за счет межбюджетных трансфертов, предоставляемых из бюджета муниципального образования Саракташский район в бюджет муниципального образования Николаевский сельсовет в соответствии с Бюджетным </w:t>
      </w:r>
      <w:hyperlink r:id="rId17" w:history="1">
        <w:r w:rsidRPr="001950FF">
          <w:rPr>
            <w:rStyle w:val="af3"/>
            <w:rFonts w:ascii="Times New Roman" w:hAnsi="Times New Roman" w:cs="Times New Roman"/>
            <w:color w:val="auto"/>
            <w:sz w:val="16"/>
            <w:szCs w:val="16"/>
          </w:rPr>
          <w:t>кодексом</w:t>
        </w:r>
      </w:hyperlink>
      <w:r w:rsidRPr="001950FF">
        <w:rPr>
          <w:rFonts w:ascii="Times New Roman" w:hAnsi="Times New Roman" w:cs="Times New Roman"/>
          <w:sz w:val="16"/>
          <w:szCs w:val="16"/>
        </w:rPr>
        <w:t xml:space="preserve"> Российской Федерации.</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 xml:space="preserve">В этом случае муниципальное образование Николаевский сельсовет осуществляет полномочия по решению вопросов местного значения муниципального образования Саракташский район на территории данного поселения в соответствии с Федеральным </w:t>
      </w:r>
      <w:hyperlink r:id="rId18" w:history="1">
        <w:r w:rsidRPr="001950FF">
          <w:rPr>
            <w:rStyle w:val="af3"/>
            <w:rFonts w:ascii="Times New Roman" w:hAnsi="Times New Roman" w:cs="Times New Roman"/>
            <w:color w:val="auto"/>
            <w:sz w:val="16"/>
            <w:szCs w:val="16"/>
          </w:rPr>
          <w:t>законом</w:t>
        </w:r>
      </w:hyperlink>
      <w:r w:rsidRPr="001950FF">
        <w:rPr>
          <w:rFonts w:ascii="Times New Roman" w:hAnsi="Times New Roman" w:cs="Times New Roman"/>
          <w:sz w:val="16"/>
          <w:szCs w:val="16"/>
        </w:rPr>
        <w:t xml:space="preserve"> от 6 октября 2003 года N 131-ФЗ "Об общих принципах организации местного самоуправления в Российской Федерации", иными федеральными законами, законами Оренбургской области, муниципальными правовыми актами муниципального образования Саракташский район район, муниципальными правовыми актами поселения, Соглашением.</w:t>
      </w:r>
    </w:p>
    <w:p w:rsidR="001950FF" w:rsidRPr="001950FF" w:rsidRDefault="001950FF" w:rsidP="001950FF">
      <w:pPr>
        <w:pStyle w:val="ConsPlusNormal"/>
        <w:ind w:firstLine="709"/>
        <w:jc w:val="both"/>
        <w:rPr>
          <w:rFonts w:ascii="Times New Roman" w:hAnsi="Times New Roman" w:cs="Times New Roman"/>
          <w:sz w:val="16"/>
          <w:szCs w:val="16"/>
        </w:rPr>
      </w:pP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 xml:space="preserve">2. Компетенция </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муниципального образования Николаевский сельсовет</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по заключению Соглашений</w:t>
      </w:r>
    </w:p>
    <w:p w:rsidR="001950FF" w:rsidRPr="001950FF" w:rsidRDefault="001950FF" w:rsidP="001950FF">
      <w:pPr>
        <w:pStyle w:val="ConsPlusNormal"/>
        <w:ind w:firstLine="709"/>
        <w:jc w:val="both"/>
        <w:rPr>
          <w:rFonts w:ascii="Times New Roman" w:hAnsi="Times New Roman" w:cs="Times New Roman"/>
          <w:sz w:val="16"/>
          <w:szCs w:val="16"/>
        </w:rPr>
      </w:pP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2.1. Совет депутатов муниципального образования Николаевский сельсовет:</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1) утверждает порядок заключения Соглашений и внесение в него изменений и дополнений;</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2) осуществляет контроль за исполнением заключенных Соглашений.</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2.2. Администрация муниципального образования Николаевский сельсовет:</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1) принимает решение о передаче (принятии) осуществления части полномочий по решению вопросов местного значения, инициирует передачу (принятие) осуществления части полномочий по решению вопросов местного значения;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2) заключает Соглашения;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3) устанавливает порядок определения объема части межбюджетных трансфертов, необходимых для осуществления передаваемых полномочий;</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4) производит расчет межбюджетных трансфертов, необходимых для осуществления передаваемых полномочий по решению вопросов местного значения;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5) в пределах своих полномочий принимает муниципальные правовые акты по вопросам осуществления администрацией муниципального образования Николаевский сельсовет переданных (принятых) полномочий, если иное не предусмотрено Соглашением;</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6) исполняет условия заключенных Соглашений.</w:t>
      </w:r>
    </w:p>
    <w:p w:rsidR="001950FF" w:rsidRPr="001950FF" w:rsidRDefault="001950FF" w:rsidP="001950FF">
      <w:pPr>
        <w:pStyle w:val="ConsPlusNormal"/>
        <w:ind w:firstLine="709"/>
        <w:jc w:val="both"/>
        <w:rPr>
          <w:rFonts w:ascii="Times New Roman" w:hAnsi="Times New Roman" w:cs="Times New Roman"/>
          <w:sz w:val="16"/>
          <w:szCs w:val="16"/>
        </w:rPr>
      </w:pP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3. Выдвижение инициативы о заключении Соглашения</w:t>
      </w:r>
    </w:p>
    <w:p w:rsidR="001950FF" w:rsidRPr="001950FF" w:rsidRDefault="001950FF" w:rsidP="001950FF">
      <w:pPr>
        <w:pStyle w:val="ConsPlusNormal"/>
        <w:ind w:firstLine="709"/>
        <w:jc w:val="both"/>
        <w:rPr>
          <w:rFonts w:ascii="Times New Roman" w:hAnsi="Times New Roman" w:cs="Times New Roman"/>
          <w:sz w:val="16"/>
          <w:szCs w:val="16"/>
        </w:rPr>
      </w:pP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3.1. Администрация муниципального образования Николаевский сельсовет и муниципальное образование Саракташский район вправе выдвигать инициативу о заключении Соглашения.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 xml:space="preserve">3.2. Выдвижение инициативы о заключении Соглашения на очередной финансовый год осуществляется путем направления предложения главы администрации Саракташского района в администрацию Николаевский сельсовета или главой администрации Николаевского сельсовета в администрацию Саракташского района, о передаче (принятии) осуществления части полномочий по решению вопросов местного значения в срок до 1 сентября текущего года. </w:t>
      </w:r>
    </w:p>
    <w:p w:rsidR="001950FF" w:rsidRPr="001950FF" w:rsidRDefault="001950FF" w:rsidP="001950FF">
      <w:pPr>
        <w:shd w:val="clear" w:color="auto" w:fill="FFFFFF"/>
        <w:spacing w:after="0" w:line="240" w:lineRule="auto"/>
        <w:ind w:firstLine="709"/>
        <w:jc w:val="both"/>
        <w:textAlignment w:val="baseline"/>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3.3. В случае, если инициаторами передачи осуществления части полномочий выступают органы местного самоуправления поселения, то к рассмотрению органами местного самоуправления принимается решение представительного органа поселения. Соответствующее решение направляется в адрес администрации Саракташского района и должно содержать следующие сведения: полномочия, которые подлежат передаче, срок, на который заключается соглашение, сведения о передаче материальных и финансовых ресурсов, необходимых для осуществления передаваемых полномочий.</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3.4. Соглашения должны быть заключены до внесения проекта решения о бюджете муниципального образования  Николаевский сельсовет на очередной финансовый год. В исключительных случаях допускается заключение Соглашений в течение года.</w:t>
      </w:r>
    </w:p>
    <w:p w:rsidR="001950FF" w:rsidRPr="001950FF" w:rsidRDefault="001950FF" w:rsidP="001950FF">
      <w:pPr>
        <w:pStyle w:val="ConsPlusNormal"/>
        <w:ind w:firstLine="709"/>
        <w:jc w:val="both"/>
        <w:rPr>
          <w:rFonts w:ascii="Times New Roman" w:hAnsi="Times New Roman" w:cs="Times New Roman"/>
          <w:sz w:val="16"/>
          <w:szCs w:val="16"/>
        </w:rPr>
      </w:pPr>
    </w:p>
    <w:p w:rsidR="001950FF" w:rsidRPr="001950FF" w:rsidRDefault="001950FF" w:rsidP="001950FF">
      <w:pPr>
        <w:pStyle w:val="ConsPlusNormal"/>
        <w:ind w:firstLine="709"/>
        <w:jc w:val="both"/>
        <w:rPr>
          <w:rFonts w:ascii="Times New Roman" w:hAnsi="Times New Roman" w:cs="Times New Roman"/>
          <w:sz w:val="16"/>
          <w:szCs w:val="16"/>
        </w:rPr>
      </w:pPr>
    </w:p>
    <w:p w:rsidR="001950FF" w:rsidRPr="001950FF" w:rsidRDefault="001950FF" w:rsidP="001950FF">
      <w:pPr>
        <w:pStyle w:val="ConsPlusNormal"/>
        <w:ind w:left="709"/>
        <w:jc w:val="center"/>
        <w:rPr>
          <w:rFonts w:ascii="Times New Roman" w:hAnsi="Times New Roman" w:cs="Times New Roman"/>
          <w:sz w:val="16"/>
          <w:szCs w:val="16"/>
        </w:rPr>
      </w:pPr>
      <w:r w:rsidRPr="001950FF">
        <w:rPr>
          <w:rFonts w:ascii="Times New Roman" w:hAnsi="Times New Roman" w:cs="Times New Roman"/>
          <w:sz w:val="16"/>
          <w:szCs w:val="16"/>
        </w:rPr>
        <w:t>4. Подготовка проекта Соглашения</w:t>
      </w:r>
    </w:p>
    <w:p w:rsidR="001950FF" w:rsidRPr="001950FF" w:rsidRDefault="001950FF" w:rsidP="001950FF">
      <w:pPr>
        <w:pStyle w:val="ConsPlusNormal"/>
        <w:ind w:firstLine="709"/>
        <w:jc w:val="both"/>
        <w:rPr>
          <w:rFonts w:ascii="Times New Roman" w:hAnsi="Times New Roman" w:cs="Times New Roman"/>
          <w:sz w:val="16"/>
          <w:szCs w:val="16"/>
        </w:rPr>
      </w:pP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4.1. Для подготовки проекта Соглашения органы местного самоуправления муниципального района и поселения могут создавать совместные временные комиссии, рабочие группы по подготовке соответствующего проекта Соглашения.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4.2. Проект Соглашения оформляется в письменной форме. До заключения Соглашения (подписания соответствующими сторонами) проект Соглашения должен пройти правовую и финансово-экономическую экспертизу (согласование) в соответствующих органах (структурных подразделениях) администрации муниципального образования Николаевский сельсовет и администрации муниципального образования Саракташский район.</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4.3. Проект Соглашения считается подготовленным, если между администрацией муниципального образования  Николаевский сельсовет и администрацией муниципального образования Саракташский район достигнуто согласование по всем существенным условиям проекта Соглашения.</w:t>
      </w:r>
    </w:p>
    <w:p w:rsidR="001950FF" w:rsidRPr="001950FF" w:rsidRDefault="001950FF" w:rsidP="001950FF">
      <w:pPr>
        <w:pStyle w:val="ConsPlusNormal"/>
        <w:ind w:firstLine="709"/>
        <w:jc w:val="both"/>
        <w:rPr>
          <w:rFonts w:ascii="Times New Roman" w:hAnsi="Times New Roman" w:cs="Times New Roman"/>
          <w:sz w:val="16"/>
          <w:szCs w:val="16"/>
        </w:rPr>
      </w:pP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5. Условия Соглашения</w:t>
      </w:r>
    </w:p>
    <w:p w:rsidR="001950FF" w:rsidRPr="001950FF" w:rsidRDefault="001950FF" w:rsidP="001950FF">
      <w:pPr>
        <w:pStyle w:val="ConsPlusNormal"/>
        <w:ind w:firstLine="709"/>
        <w:jc w:val="both"/>
        <w:rPr>
          <w:rFonts w:ascii="Times New Roman" w:hAnsi="Times New Roman" w:cs="Times New Roman"/>
          <w:sz w:val="16"/>
          <w:szCs w:val="16"/>
        </w:rPr>
      </w:pP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5.1. При подготовке, рассмотрении и заключении Соглашения определяются следующие условия Соглашений:</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1) наименование Соглашения, дата и место его заключения;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2) наименование сторон Соглашения (органов местного самоуправления,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4) состав (перечень) передаваемых полномочий;</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5) права и обязанности сторон Соглашения при осуществлении части передаваемых полномочий (указываются права и обязанности каждой стороны Соглашения);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6) финансовое обеспечение осуществления стороной Соглашения передаваемых полномочий в объеме межбюджетных трансфертов на срок заключения Соглашения;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7) перечень имущества, передаваемого для обеспечения осуществления передаваемых полномочий, порядок владения, пользования и распоряжения этим имуществом (указываются перечень имущества, порядок и условия его передачи и использования, если для осуществления передаваемых полномочий требуется передача имущества);</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8) порядок отчетности соответствующих органов местного самоуправления о выполнении ими передаваемых полномочий (указываются виды, формы и сроки отчетности);</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9) порядок контроля за осуществлением сторонами условий Соглашения (указываются порядок и формы контроля);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10)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11) порядок рассмотрения сторонами споров в процессе исполнения Соглашения;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12) срок, на который заключается Соглашение, и дата вступления его в силу;</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13)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14) заключительные положения (в каком количестве экземпляров составлено Соглашение и иные положения Соглашения);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15) подписи сторон Соглашения.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5.2. Существенными условиями Соглашения являются: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1) определенный срок, на который заключается Соглашение;</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2) положения, устанавливающие основания и порядок прекращения действия, в том числе досрочного;</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3) порядок определения объема части межбюджетных трансфертов, необходимых для осуществления передаваемых полномочий;</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4) финансовые санкции за неисполнение Соглашений.</w:t>
      </w:r>
    </w:p>
    <w:p w:rsidR="001950FF" w:rsidRPr="001950FF" w:rsidRDefault="001950FF" w:rsidP="001950FF">
      <w:pPr>
        <w:pStyle w:val="ConsPlusNormal"/>
        <w:ind w:firstLine="709"/>
        <w:jc w:val="both"/>
        <w:rPr>
          <w:rFonts w:ascii="Times New Roman" w:hAnsi="Times New Roman" w:cs="Times New Roman"/>
          <w:sz w:val="16"/>
          <w:szCs w:val="16"/>
        </w:rPr>
      </w:pP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6. Порядок заключения Соглашений</w:t>
      </w:r>
    </w:p>
    <w:p w:rsidR="001950FF" w:rsidRPr="001950FF" w:rsidRDefault="001950FF" w:rsidP="001950FF">
      <w:pPr>
        <w:pStyle w:val="ConsPlusNormal"/>
        <w:ind w:firstLine="709"/>
        <w:jc w:val="both"/>
        <w:rPr>
          <w:rFonts w:ascii="Times New Roman" w:hAnsi="Times New Roman" w:cs="Times New Roman"/>
          <w:sz w:val="16"/>
          <w:szCs w:val="16"/>
        </w:rPr>
      </w:pP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6.1. Заключение Соглашения администрацией муниципального образования Николаевский сельсовет осуществляется на основании Решения Совета депутатов Николаевский сельсовета о передаче (принятии) осуществления части полномочий по решению вопросов местного значения.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6.2. Должностные лица органов местного самоуправления, уполномоченные на подписание Соглашения, подписывают Соглашения собственноручно. Использование факсимильного воспроизведения подписи не допускается.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6.3. Соглашение считается заключенным, если оно оформлено в письменной форме, подписано уполномоченными должностными лицами и скреплено печатями сторон Соглашения.</w:t>
      </w: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6.4. Учет, регистрацию и хранение заключенных Соглашений осуществляет администрация муниципального образования Николаевский сельсовет.</w:t>
      </w:r>
    </w:p>
    <w:p w:rsidR="001950FF" w:rsidRPr="001950FF" w:rsidRDefault="001950FF" w:rsidP="001950FF">
      <w:pPr>
        <w:pStyle w:val="ConsPlusNormal"/>
        <w:ind w:firstLine="709"/>
        <w:jc w:val="both"/>
        <w:rPr>
          <w:rFonts w:ascii="Times New Roman" w:hAnsi="Times New Roman" w:cs="Times New Roman"/>
          <w:sz w:val="16"/>
          <w:szCs w:val="16"/>
        </w:rPr>
      </w:pP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7. Внесение изменений в Соглашения</w:t>
      </w:r>
    </w:p>
    <w:p w:rsidR="001950FF" w:rsidRPr="001950FF" w:rsidRDefault="001950FF" w:rsidP="001950FF">
      <w:pPr>
        <w:pStyle w:val="ConsPlusNormal"/>
        <w:ind w:firstLine="709"/>
        <w:jc w:val="both"/>
        <w:rPr>
          <w:rFonts w:ascii="Times New Roman" w:hAnsi="Times New Roman" w:cs="Times New Roman"/>
          <w:sz w:val="16"/>
          <w:szCs w:val="16"/>
        </w:rPr>
      </w:pPr>
    </w:p>
    <w:p w:rsidR="001950FF" w:rsidRPr="001950FF" w:rsidRDefault="001950FF" w:rsidP="001950FF">
      <w:pPr>
        <w:pStyle w:val="ConsPlusNormal"/>
        <w:ind w:firstLine="709"/>
        <w:jc w:val="both"/>
        <w:rPr>
          <w:rFonts w:ascii="Times New Roman" w:hAnsi="Times New Roman" w:cs="Times New Roman"/>
          <w:sz w:val="16"/>
          <w:szCs w:val="16"/>
        </w:rPr>
      </w:pPr>
      <w:r w:rsidRPr="001950FF">
        <w:rPr>
          <w:rFonts w:ascii="Times New Roman" w:hAnsi="Times New Roman" w:cs="Times New Roman"/>
          <w:sz w:val="16"/>
          <w:szCs w:val="16"/>
        </w:rPr>
        <w:t>7.1 Внесение изменений и дополнений в Соглашения осуществляется путем подписания Сторонами дополнительных Соглашений в соответствии с настоящим Порядком.</w:t>
      </w:r>
    </w:p>
    <w:p w:rsidR="001950FF" w:rsidRPr="001950FF" w:rsidRDefault="001950FF" w:rsidP="001950FF">
      <w:pPr>
        <w:spacing w:after="0" w:line="240" w:lineRule="auto"/>
        <w:ind w:firstLine="709"/>
        <w:jc w:val="both"/>
        <w:rPr>
          <w:rFonts w:ascii="Times New Roman" w:hAnsi="Times New Roman" w:cs="Times New Roman"/>
          <w:sz w:val="16"/>
          <w:szCs w:val="16"/>
        </w:rPr>
      </w:pPr>
    </w:p>
    <w:p w:rsidR="001950FF" w:rsidRPr="001950FF" w:rsidRDefault="001950FF" w:rsidP="001950FF">
      <w:pPr>
        <w:spacing w:after="0" w:line="240" w:lineRule="auto"/>
        <w:ind w:firstLine="709"/>
        <w:jc w:val="both"/>
        <w:rPr>
          <w:rFonts w:ascii="Times New Roman" w:hAnsi="Times New Roman" w:cs="Times New Roman"/>
          <w:sz w:val="16"/>
          <w:szCs w:val="16"/>
        </w:rPr>
      </w:pPr>
      <w:r w:rsidRPr="001950FF">
        <w:rPr>
          <w:rFonts w:ascii="Times New Roman" w:hAnsi="Times New Roman" w:cs="Times New Roman"/>
          <w:sz w:val="16"/>
          <w:szCs w:val="16"/>
        </w:rPr>
        <w:t>8. Прекращение действия Соглашения</w:t>
      </w:r>
    </w:p>
    <w:p w:rsidR="001950FF" w:rsidRPr="001950FF" w:rsidRDefault="001950FF" w:rsidP="001950FF">
      <w:pPr>
        <w:spacing w:after="0" w:line="240" w:lineRule="auto"/>
        <w:ind w:firstLine="709"/>
        <w:jc w:val="both"/>
        <w:rPr>
          <w:rFonts w:ascii="Times New Roman" w:hAnsi="Times New Roman" w:cs="Times New Roman"/>
          <w:sz w:val="16"/>
          <w:szCs w:val="16"/>
        </w:rPr>
      </w:pPr>
    </w:p>
    <w:p w:rsidR="001950FF" w:rsidRPr="001950FF" w:rsidRDefault="001950FF" w:rsidP="001950FF">
      <w:pPr>
        <w:spacing w:after="0" w:line="240" w:lineRule="auto"/>
        <w:ind w:firstLine="709"/>
        <w:jc w:val="both"/>
        <w:rPr>
          <w:rFonts w:ascii="Times New Roman" w:hAnsi="Times New Roman" w:cs="Times New Roman"/>
          <w:sz w:val="16"/>
          <w:szCs w:val="16"/>
        </w:rPr>
      </w:pPr>
      <w:r w:rsidRPr="001950FF">
        <w:rPr>
          <w:rFonts w:ascii="Times New Roman" w:hAnsi="Times New Roman" w:cs="Times New Roman"/>
          <w:sz w:val="16"/>
          <w:szCs w:val="16"/>
        </w:rPr>
        <w:t>8.1. Соглашение прекращает свое действие со дня истечения срока, на который оно было заключено.</w:t>
      </w:r>
    </w:p>
    <w:p w:rsidR="001950FF" w:rsidRPr="001950FF" w:rsidRDefault="001950FF" w:rsidP="001950FF">
      <w:pPr>
        <w:spacing w:after="0" w:line="240" w:lineRule="auto"/>
        <w:ind w:firstLine="709"/>
        <w:jc w:val="both"/>
        <w:rPr>
          <w:rFonts w:ascii="Times New Roman" w:hAnsi="Times New Roman" w:cs="Times New Roman"/>
          <w:sz w:val="16"/>
          <w:szCs w:val="16"/>
        </w:rPr>
      </w:pPr>
      <w:r w:rsidRPr="001950FF">
        <w:rPr>
          <w:rFonts w:ascii="Times New Roman" w:hAnsi="Times New Roman" w:cs="Times New Roman"/>
          <w:sz w:val="16"/>
          <w:szCs w:val="16"/>
        </w:rPr>
        <w:t>8.2. В случае неисполнения условий Соглашение может быть расторгнуто по инициативе любой из сторон.</w:t>
      </w:r>
    </w:p>
    <w:p w:rsidR="00D65F0D" w:rsidRPr="001950FF" w:rsidRDefault="00D65F0D" w:rsidP="007137E5">
      <w:pPr>
        <w:pStyle w:val="af4"/>
        <w:ind w:left="1066"/>
        <w:jc w:val="both"/>
        <w:rPr>
          <w:rFonts w:ascii="Times New Roman" w:eastAsia="Times New Roman" w:hAnsi="Times New Roman" w:cs="Times New Roman"/>
          <w:b/>
          <w:bCs/>
          <w:sz w:val="16"/>
          <w:szCs w:val="16"/>
        </w:rPr>
      </w:pPr>
    </w:p>
    <w:p w:rsidR="001950FF" w:rsidRDefault="001950FF" w:rsidP="007137E5">
      <w:pPr>
        <w:pStyle w:val="af4"/>
        <w:ind w:left="1066"/>
        <w:jc w:val="both"/>
        <w:rPr>
          <w:rFonts w:ascii="Times New Roman" w:eastAsia="Times New Roman" w:hAnsi="Times New Roman" w:cs="Times New Roman"/>
          <w:b/>
          <w:bCs/>
          <w:sz w:val="16"/>
          <w:szCs w:val="16"/>
        </w:rPr>
      </w:pPr>
    </w:p>
    <w:p w:rsidR="001950FF" w:rsidRDefault="001950FF" w:rsidP="007137E5">
      <w:pPr>
        <w:pStyle w:val="af4"/>
        <w:ind w:left="1066"/>
        <w:jc w:val="both"/>
        <w:rPr>
          <w:rFonts w:ascii="Times New Roman" w:eastAsia="Times New Roman" w:hAnsi="Times New Roman" w:cs="Times New Roman"/>
          <w:b/>
          <w:bCs/>
          <w:sz w:val="16"/>
          <w:szCs w:val="16"/>
        </w:rPr>
      </w:pPr>
    </w:p>
    <w:p w:rsidR="001950FF" w:rsidRPr="001950FF" w:rsidRDefault="001950FF" w:rsidP="007137E5">
      <w:pPr>
        <w:pStyle w:val="af4"/>
        <w:ind w:left="1066"/>
        <w:jc w:val="both"/>
        <w:rPr>
          <w:rFonts w:ascii="Times New Roman" w:eastAsia="Times New Roman" w:hAnsi="Times New Roman" w:cs="Times New Roman"/>
          <w:b/>
          <w:bCs/>
          <w:sz w:val="16"/>
          <w:szCs w:val="16"/>
        </w:rPr>
      </w:pPr>
    </w:p>
    <w:p w:rsidR="001950FF" w:rsidRPr="001950FF" w:rsidRDefault="001950FF" w:rsidP="001950FF">
      <w:pPr>
        <w:spacing w:after="0" w:line="240" w:lineRule="auto"/>
        <w:jc w:val="center"/>
        <w:rPr>
          <w:rFonts w:ascii="Times New Roman" w:eastAsia="Times New Roman" w:hAnsi="Times New Roman" w:cs="Times New Roman"/>
          <w:b/>
          <w:sz w:val="16"/>
          <w:szCs w:val="16"/>
        </w:rPr>
      </w:pPr>
      <w:r w:rsidRPr="001950FF">
        <w:rPr>
          <w:rFonts w:ascii="Times New Roman" w:eastAsia="Times New Roman" w:hAnsi="Times New Roman" w:cs="Times New Roman"/>
          <w:b/>
          <w:noProof/>
          <w:sz w:val="16"/>
          <w:szCs w:val="16"/>
        </w:rPr>
        <w:drawing>
          <wp:inline distT="0" distB="0" distL="0" distR="0">
            <wp:extent cx="438785" cy="719455"/>
            <wp:effectExtent l="0" t="0" r="0" b="4445"/>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785" cy="719455"/>
                    </a:xfrm>
                    <a:prstGeom prst="rect">
                      <a:avLst/>
                    </a:prstGeom>
                    <a:noFill/>
                  </pic:spPr>
                </pic:pic>
              </a:graphicData>
            </a:graphic>
          </wp:inline>
        </w:drawing>
      </w:r>
    </w:p>
    <w:p w:rsidR="001950FF" w:rsidRPr="001950FF" w:rsidRDefault="001950FF" w:rsidP="001950FF">
      <w:pPr>
        <w:spacing w:after="0" w:line="240" w:lineRule="auto"/>
        <w:jc w:val="center"/>
        <w:rPr>
          <w:rFonts w:ascii="Times New Roman" w:eastAsia="Times New Roman" w:hAnsi="Times New Roman" w:cs="Times New Roman"/>
          <w:b/>
          <w:sz w:val="16"/>
          <w:szCs w:val="16"/>
        </w:rPr>
      </w:pPr>
    </w:p>
    <w:p w:rsidR="001950FF" w:rsidRPr="001950FF" w:rsidRDefault="001950FF" w:rsidP="001950FF">
      <w:pPr>
        <w:spacing w:after="0" w:line="240" w:lineRule="auto"/>
        <w:ind w:right="-1"/>
        <w:jc w:val="center"/>
        <w:rPr>
          <w:rFonts w:ascii="Times New Roman" w:eastAsia="Times New Roman" w:hAnsi="Times New Roman" w:cs="Times New Roman"/>
          <w:b/>
          <w:caps/>
          <w:sz w:val="16"/>
          <w:szCs w:val="16"/>
        </w:rPr>
      </w:pPr>
      <w:r w:rsidRPr="001950FF">
        <w:rPr>
          <w:rFonts w:ascii="Times New Roman" w:eastAsia="Times New Roman" w:hAnsi="Times New Roman" w:cs="Times New Roman"/>
          <w:b/>
          <w:caps/>
          <w:sz w:val="16"/>
          <w:szCs w:val="16"/>
        </w:rPr>
        <w:t>СОВЕТ ДЕПУТАТОВ муниципального образования  НИКОЛАЕВСКИЙсельсовет Саракташского района оренбургской области четвертый созыв</w:t>
      </w:r>
    </w:p>
    <w:p w:rsidR="001950FF" w:rsidRPr="001950FF" w:rsidRDefault="001950FF" w:rsidP="001950FF">
      <w:pPr>
        <w:widowControl w:val="0"/>
        <w:autoSpaceDE w:val="0"/>
        <w:autoSpaceDN w:val="0"/>
        <w:adjustRightInd w:val="0"/>
        <w:spacing w:after="0" w:line="240" w:lineRule="auto"/>
        <w:ind w:right="-1"/>
        <w:jc w:val="center"/>
        <w:rPr>
          <w:rFonts w:ascii="Times New Roman" w:eastAsia="Times New Roman" w:hAnsi="Times New Roman" w:cs="Times New Roman"/>
          <w:b/>
          <w:caps/>
          <w:sz w:val="16"/>
          <w:szCs w:val="16"/>
        </w:rPr>
      </w:pPr>
    </w:p>
    <w:p w:rsidR="001950FF" w:rsidRPr="001950FF" w:rsidRDefault="001950FF" w:rsidP="001950FF">
      <w:pPr>
        <w:widowControl w:val="0"/>
        <w:autoSpaceDE w:val="0"/>
        <w:autoSpaceDN w:val="0"/>
        <w:adjustRightInd w:val="0"/>
        <w:spacing w:after="0" w:line="240" w:lineRule="auto"/>
        <w:ind w:right="-1"/>
        <w:jc w:val="center"/>
        <w:rPr>
          <w:rFonts w:ascii="Times New Roman" w:eastAsia="Times New Roman" w:hAnsi="Times New Roman" w:cs="Times New Roman"/>
          <w:b/>
          <w:caps/>
          <w:sz w:val="16"/>
          <w:szCs w:val="16"/>
        </w:rPr>
      </w:pPr>
    </w:p>
    <w:p w:rsidR="001950FF" w:rsidRPr="001950FF" w:rsidRDefault="001950FF" w:rsidP="001950FF">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1950FF">
        <w:rPr>
          <w:rFonts w:ascii="Times New Roman" w:eastAsia="Times New Roman" w:hAnsi="Times New Roman" w:cs="Times New Roman"/>
          <w:b/>
          <w:sz w:val="16"/>
          <w:szCs w:val="16"/>
        </w:rPr>
        <w:t>Р Е Ш Е Н И Е</w:t>
      </w:r>
    </w:p>
    <w:p w:rsidR="001950FF" w:rsidRPr="001950FF" w:rsidRDefault="001950FF" w:rsidP="001950FF">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 xml:space="preserve"> очередного двадцать четвертого заседания Совета депутатов</w:t>
      </w:r>
    </w:p>
    <w:p w:rsidR="001950FF" w:rsidRPr="001950FF" w:rsidRDefault="001950FF" w:rsidP="001950FF">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муниципального образования Николаевский сельсовет</w:t>
      </w:r>
    </w:p>
    <w:p w:rsidR="001950FF" w:rsidRPr="001950FF" w:rsidRDefault="001950FF" w:rsidP="001950FF">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четвертого созыва</w:t>
      </w:r>
    </w:p>
    <w:p w:rsidR="001950FF" w:rsidRPr="001950FF" w:rsidRDefault="001950FF" w:rsidP="001950FF">
      <w:pPr>
        <w:widowControl w:val="0"/>
        <w:autoSpaceDE w:val="0"/>
        <w:autoSpaceDN w:val="0"/>
        <w:adjustRightInd w:val="0"/>
        <w:spacing w:after="0" w:line="240" w:lineRule="auto"/>
        <w:rPr>
          <w:rFonts w:ascii="Times New Roman" w:eastAsia="Times New Roman" w:hAnsi="Times New Roman" w:cs="Times New Roman"/>
          <w:sz w:val="16"/>
          <w:szCs w:val="16"/>
        </w:rPr>
      </w:pPr>
    </w:p>
    <w:p w:rsidR="001950FF" w:rsidRPr="001950FF" w:rsidRDefault="001950FF" w:rsidP="001950FF">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09.06.2023 года                    с. Николаевка                                          № 87</w:t>
      </w:r>
    </w:p>
    <w:p w:rsidR="001950FF" w:rsidRPr="001950FF" w:rsidRDefault="001950FF" w:rsidP="001950FF">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rsidR="001950FF" w:rsidRPr="001950FF" w:rsidRDefault="001950FF" w:rsidP="001950FF">
      <w:pPr>
        <w:jc w:val="both"/>
        <w:rPr>
          <w:rFonts w:ascii="Times New Roman" w:hAnsi="Times New Roman" w:cs="Times New Roman"/>
          <w:sz w:val="16"/>
          <w:szCs w:val="16"/>
        </w:rPr>
      </w:pPr>
    </w:p>
    <w:p w:rsidR="001950FF" w:rsidRPr="001950FF" w:rsidRDefault="001950FF" w:rsidP="001950FF">
      <w:pPr>
        <w:jc w:val="center"/>
        <w:rPr>
          <w:rFonts w:ascii="Times New Roman" w:hAnsi="Times New Roman" w:cs="Times New Roman"/>
          <w:b/>
          <w:sz w:val="16"/>
          <w:szCs w:val="16"/>
        </w:rPr>
      </w:pPr>
      <w:r w:rsidRPr="001950FF">
        <w:rPr>
          <w:rFonts w:ascii="Times New Roman" w:hAnsi="Times New Roman" w:cs="Times New Roman"/>
          <w:b/>
          <w:sz w:val="16"/>
          <w:szCs w:val="16"/>
        </w:rPr>
        <w:t>О внесении изменений в Положение о земельном налоге,              утвержденное решением Совета депутатов Николаевского сельсовета Саракташского района Оренбургской области от 13.11.2015 №16</w:t>
      </w:r>
    </w:p>
    <w:p w:rsidR="001950FF" w:rsidRPr="001950FF" w:rsidRDefault="001950FF" w:rsidP="001950FF">
      <w:pPr>
        <w:jc w:val="both"/>
        <w:rPr>
          <w:rFonts w:ascii="Times New Roman" w:hAnsi="Times New Roman" w:cs="Times New Roman"/>
          <w:sz w:val="16"/>
          <w:szCs w:val="16"/>
        </w:rPr>
      </w:pPr>
    </w:p>
    <w:p w:rsidR="001950FF" w:rsidRPr="001950FF" w:rsidRDefault="001950FF" w:rsidP="001950FF">
      <w:pPr>
        <w:shd w:val="clear" w:color="auto" w:fill="FFFFFF"/>
        <w:spacing w:line="360" w:lineRule="auto"/>
        <w:ind w:firstLine="709"/>
        <w:jc w:val="both"/>
        <w:rPr>
          <w:rFonts w:ascii="Times New Roman" w:hAnsi="Times New Roman" w:cs="Times New Roman"/>
          <w:sz w:val="16"/>
          <w:szCs w:val="16"/>
        </w:rPr>
      </w:pPr>
      <w:r w:rsidRPr="001950FF">
        <w:rPr>
          <w:rFonts w:ascii="Times New Roman" w:hAnsi="Times New Roman" w:cs="Times New Roman"/>
          <w:sz w:val="16"/>
          <w:szCs w:val="16"/>
        </w:rPr>
        <w:t>В соответствии со статьями 387, 397  Налогового кодекса Российской Федерации</w:t>
      </w:r>
      <w:r w:rsidRPr="001950FF">
        <w:rPr>
          <w:rStyle w:val="af1"/>
          <w:rFonts w:eastAsiaTheme="minorEastAsia"/>
          <w:sz w:val="16"/>
          <w:szCs w:val="16"/>
        </w:rPr>
        <w:t>,</w:t>
      </w:r>
      <w:r w:rsidRPr="001950FF">
        <w:rPr>
          <w:rFonts w:ascii="Times New Roman" w:hAnsi="Times New Roman" w:cs="Times New Roman"/>
          <w:sz w:val="16"/>
          <w:szCs w:val="16"/>
        </w:rPr>
        <w:t xml:space="preserve"> статьей 14  Федерального закона  от 06.10.2003  № 131-ФЗ «Об </w:t>
      </w:r>
      <w:r w:rsidRPr="001950FF">
        <w:rPr>
          <w:rFonts w:ascii="Times New Roman" w:hAnsi="Times New Roman" w:cs="Times New Roman"/>
          <w:bCs/>
          <w:sz w:val="16"/>
          <w:szCs w:val="16"/>
        </w:rPr>
        <w:t xml:space="preserve"> общих принципах организации местного самоуправления в Российской Федерации</w:t>
      </w:r>
      <w:r w:rsidRPr="001950FF">
        <w:rPr>
          <w:rFonts w:ascii="Times New Roman" w:hAnsi="Times New Roman" w:cs="Times New Roman"/>
          <w:sz w:val="16"/>
          <w:szCs w:val="16"/>
        </w:rPr>
        <w:t xml:space="preserve">», руководствуясь Уставом муниципального образования </w:t>
      </w:r>
      <w:r w:rsidRPr="001950FF">
        <w:rPr>
          <w:rFonts w:ascii="Times New Roman" w:eastAsia="Times New Roman" w:hAnsi="Times New Roman" w:cs="Times New Roman"/>
          <w:sz w:val="16"/>
          <w:szCs w:val="16"/>
        </w:rPr>
        <w:t xml:space="preserve">Николаевский </w:t>
      </w:r>
      <w:r w:rsidRPr="001950FF">
        <w:rPr>
          <w:rFonts w:ascii="Times New Roman" w:hAnsi="Times New Roman" w:cs="Times New Roman"/>
          <w:sz w:val="16"/>
          <w:szCs w:val="16"/>
        </w:rPr>
        <w:t>сельсовет Саракташского района Оренбургской  области</w:t>
      </w:r>
    </w:p>
    <w:p w:rsidR="001950FF" w:rsidRPr="001950FF" w:rsidRDefault="001950FF" w:rsidP="001950FF">
      <w:pPr>
        <w:spacing w:line="360" w:lineRule="auto"/>
        <w:ind w:firstLine="709"/>
        <w:jc w:val="both"/>
        <w:rPr>
          <w:rFonts w:ascii="Times New Roman" w:hAnsi="Times New Roman" w:cs="Times New Roman"/>
          <w:sz w:val="16"/>
          <w:szCs w:val="16"/>
        </w:rPr>
      </w:pPr>
      <w:r w:rsidRPr="001950FF">
        <w:rPr>
          <w:rFonts w:ascii="Times New Roman" w:hAnsi="Times New Roman" w:cs="Times New Roman"/>
          <w:sz w:val="16"/>
          <w:szCs w:val="16"/>
        </w:rPr>
        <w:t xml:space="preserve">Совет депутатов </w:t>
      </w:r>
      <w:r w:rsidRPr="001950FF">
        <w:rPr>
          <w:rFonts w:ascii="Times New Roman" w:eastAsia="Times New Roman" w:hAnsi="Times New Roman" w:cs="Times New Roman"/>
          <w:sz w:val="16"/>
          <w:szCs w:val="16"/>
        </w:rPr>
        <w:t xml:space="preserve">Николаевского </w:t>
      </w:r>
      <w:r w:rsidRPr="001950FF">
        <w:rPr>
          <w:rFonts w:ascii="Times New Roman" w:hAnsi="Times New Roman" w:cs="Times New Roman"/>
          <w:sz w:val="16"/>
          <w:szCs w:val="16"/>
        </w:rPr>
        <w:t xml:space="preserve">сельсовета </w:t>
      </w:r>
    </w:p>
    <w:p w:rsidR="001950FF" w:rsidRPr="001950FF" w:rsidRDefault="001950FF" w:rsidP="001950FF">
      <w:pPr>
        <w:spacing w:line="360" w:lineRule="auto"/>
        <w:ind w:firstLine="709"/>
        <w:jc w:val="both"/>
        <w:rPr>
          <w:rFonts w:ascii="Times New Roman" w:hAnsi="Times New Roman" w:cs="Times New Roman"/>
          <w:sz w:val="16"/>
          <w:szCs w:val="16"/>
        </w:rPr>
      </w:pPr>
      <w:r w:rsidRPr="001950FF">
        <w:rPr>
          <w:rFonts w:ascii="Times New Roman" w:hAnsi="Times New Roman" w:cs="Times New Roman"/>
          <w:sz w:val="16"/>
          <w:szCs w:val="16"/>
        </w:rPr>
        <w:t>РЕШИЛ:</w:t>
      </w:r>
    </w:p>
    <w:p w:rsidR="001950FF" w:rsidRPr="001950FF" w:rsidRDefault="001950FF" w:rsidP="001950FF">
      <w:pPr>
        <w:shd w:val="clear" w:color="auto" w:fill="FFFFFF"/>
        <w:spacing w:after="0" w:line="360" w:lineRule="auto"/>
        <w:ind w:firstLine="708"/>
        <w:jc w:val="both"/>
        <w:rPr>
          <w:rFonts w:ascii="Times New Roman" w:hAnsi="Times New Roman" w:cs="Times New Roman"/>
          <w:bCs/>
          <w:sz w:val="16"/>
          <w:szCs w:val="16"/>
        </w:rPr>
      </w:pPr>
      <w:bookmarkStart w:id="2" w:name="sub_1"/>
      <w:r w:rsidRPr="001950FF">
        <w:rPr>
          <w:rFonts w:ascii="Times New Roman" w:hAnsi="Times New Roman" w:cs="Times New Roman"/>
          <w:sz w:val="16"/>
          <w:szCs w:val="16"/>
        </w:rPr>
        <w:t xml:space="preserve">1. </w:t>
      </w:r>
      <w:bookmarkStart w:id="3" w:name="sub_2"/>
      <w:bookmarkEnd w:id="2"/>
      <w:r w:rsidRPr="001950FF">
        <w:rPr>
          <w:rFonts w:ascii="Times New Roman" w:hAnsi="Times New Roman" w:cs="Times New Roman"/>
          <w:sz w:val="16"/>
          <w:szCs w:val="16"/>
        </w:rPr>
        <w:t>Внести в Положение о земельном налоге, утвержденное решением Совета депутатов Николаевского сельсовета Саракташского района Оренбургской области от 13.11.2015 №16 следующие изменения:</w:t>
      </w:r>
    </w:p>
    <w:p w:rsidR="001950FF" w:rsidRPr="001950FF" w:rsidRDefault="001950FF" w:rsidP="001950FF">
      <w:pPr>
        <w:pStyle w:val="a6"/>
        <w:spacing w:line="360" w:lineRule="auto"/>
        <w:ind w:firstLine="708"/>
        <w:jc w:val="both"/>
        <w:rPr>
          <w:rStyle w:val="blk"/>
          <w:rFonts w:ascii="Times New Roman" w:hAnsi="Times New Roman"/>
          <w:sz w:val="16"/>
          <w:szCs w:val="16"/>
        </w:rPr>
      </w:pPr>
      <w:r w:rsidRPr="001950FF">
        <w:rPr>
          <w:rFonts w:ascii="Times New Roman" w:hAnsi="Times New Roman"/>
          <w:sz w:val="16"/>
          <w:szCs w:val="16"/>
        </w:rPr>
        <w:t xml:space="preserve">1.1. Раздел </w:t>
      </w:r>
      <w:r w:rsidRPr="001950FF">
        <w:rPr>
          <w:rStyle w:val="blk"/>
          <w:rFonts w:ascii="Times New Roman" w:hAnsi="Times New Roman"/>
          <w:sz w:val="16"/>
          <w:szCs w:val="16"/>
          <w:lang w:val="en-US"/>
        </w:rPr>
        <w:t>IV</w:t>
      </w:r>
      <w:r w:rsidRPr="001950FF">
        <w:rPr>
          <w:rStyle w:val="blk"/>
          <w:rFonts w:ascii="Times New Roman" w:hAnsi="Times New Roman"/>
          <w:sz w:val="16"/>
          <w:szCs w:val="16"/>
        </w:rPr>
        <w:t xml:space="preserve"> изложить в следующей редакции:</w:t>
      </w:r>
    </w:p>
    <w:p w:rsidR="001950FF" w:rsidRPr="001950FF" w:rsidRDefault="001950FF" w:rsidP="001950FF">
      <w:pPr>
        <w:pStyle w:val="a6"/>
        <w:spacing w:line="360" w:lineRule="auto"/>
        <w:ind w:firstLine="708"/>
        <w:jc w:val="both"/>
        <w:rPr>
          <w:rStyle w:val="blk"/>
          <w:rFonts w:ascii="Times New Roman" w:hAnsi="Times New Roman"/>
          <w:sz w:val="16"/>
          <w:szCs w:val="16"/>
        </w:rPr>
      </w:pPr>
      <w:r w:rsidRPr="001950FF">
        <w:rPr>
          <w:rStyle w:val="blk"/>
          <w:rFonts w:ascii="Times New Roman" w:hAnsi="Times New Roman"/>
          <w:sz w:val="16"/>
          <w:szCs w:val="16"/>
        </w:rPr>
        <w:t xml:space="preserve">«Отчетными периодами для налогоплательщиков </w:t>
      </w:r>
      <w:r w:rsidRPr="001950FF">
        <w:rPr>
          <w:rStyle w:val="blk"/>
          <w:rFonts w:ascii="Times New Roman" w:hAnsi="Times New Roman"/>
          <w:sz w:val="16"/>
          <w:szCs w:val="16"/>
        </w:rPr>
        <w:noBreakHyphen/>
        <w:t xml:space="preserve"> организаций признаются первый квартал, второй квартал и третий квартал календарного года».</w:t>
      </w:r>
    </w:p>
    <w:p w:rsidR="001950FF" w:rsidRPr="001950FF" w:rsidRDefault="001950FF" w:rsidP="001950FF">
      <w:pPr>
        <w:pStyle w:val="a6"/>
        <w:spacing w:line="360" w:lineRule="auto"/>
        <w:ind w:firstLine="708"/>
        <w:jc w:val="both"/>
        <w:rPr>
          <w:rStyle w:val="blk"/>
          <w:rFonts w:ascii="Times New Roman" w:hAnsi="Times New Roman"/>
          <w:sz w:val="16"/>
          <w:szCs w:val="16"/>
        </w:rPr>
      </w:pPr>
      <w:r w:rsidRPr="001950FF">
        <w:rPr>
          <w:rStyle w:val="blk"/>
          <w:rFonts w:ascii="Times New Roman" w:hAnsi="Times New Roman"/>
          <w:sz w:val="16"/>
          <w:szCs w:val="16"/>
        </w:rPr>
        <w:t xml:space="preserve">1.2. Пункт 1 раздела </w:t>
      </w:r>
      <w:r w:rsidRPr="001950FF">
        <w:rPr>
          <w:rStyle w:val="blk"/>
          <w:rFonts w:ascii="Times New Roman" w:hAnsi="Times New Roman"/>
          <w:sz w:val="16"/>
          <w:szCs w:val="16"/>
          <w:lang w:val="en-US"/>
        </w:rPr>
        <w:t>V</w:t>
      </w:r>
      <w:r w:rsidRPr="001950FF">
        <w:rPr>
          <w:rStyle w:val="blk"/>
          <w:rFonts w:ascii="Times New Roman" w:hAnsi="Times New Roman"/>
          <w:sz w:val="16"/>
          <w:szCs w:val="16"/>
        </w:rPr>
        <w:t xml:space="preserve"> изложить в следующей редакции:</w:t>
      </w:r>
    </w:p>
    <w:p w:rsidR="001950FF" w:rsidRPr="001950FF" w:rsidRDefault="001950FF" w:rsidP="001950FF">
      <w:pPr>
        <w:pStyle w:val="a6"/>
        <w:spacing w:line="360" w:lineRule="auto"/>
        <w:ind w:firstLine="708"/>
        <w:jc w:val="both"/>
        <w:rPr>
          <w:rStyle w:val="blk"/>
          <w:rFonts w:ascii="Times New Roman" w:hAnsi="Times New Roman"/>
          <w:sz w:val="16"/>
          <w:szCs w:val="16"/>
        </w:rPr>
      </w:pPr>
      <w:r w:rsidRPr="001950FF">
        <w:rPr>
          <w:rStyle w:val="blk"/>
          <w:rFonts w:ascii="Times New Roman" w:hAnsi="Times New Roman"/>
          <w:sz w:val="16"/>
          <w:szCs w:val="16"/>
        </w:rPr>
        <w:t>«Налогоплательщики-организации исчисляют  сумму   налога    (сумму авансовых платежей по налогу) самостоятельно».</w:t>
      </w:r>
    </w:p>
    <w:p w:rsidR="001950FF" w:rsidRPr="001950FF" w:rsidRDefault="001950FF" w:rsidP="001950FF">
      <w:pPr>
        <w:shd w:val="clear" w:color="auto" w:fill="FFFFFF"/>
        <w:spacing w:after="0" w:line="360" w:lineRule="auto"/>
        <w:ind w:firstLine="708"/>
        <w:jc w:val="both"/>
        <w:rPr>
          <w:rFonts w:ascii="Times New Roman" w:hAnsi="Times New Roman" w:cs="Times New Roman"/>
          <w:bCs/>
          <w:sz w:val="16"/>
          <w:szCs w:val="16"/>
        </w:rPr>
      </w:pPr>
      <w:r w:rsidRPr="001950FF">
        <w:rPr>
          <w:rFonts w:ascii="Times New Roman" w:hAnsi="Times New Roman" w:cs="Times New Roman"/>
          <w:bCs/>
          <w:sz w:val="16"/>
          <w:szCs w:val="16"/>
        </w:rPr>
        <w:t>1.3. Пункт 3 раздела V изложить в следующей редакции:</w:t>
      </w:r>
    </w:p>
    <w:p w:rsidR="001950FF" w:rsidRPr="001950FF" w:rsidRDefault="001950FF" w:rsidP="001950FF">
      <w:pPr>
        <w:shd w:val="clear" w:color="auto" w:fill="FFFFFF"/>
        <w:spacing w:after="0" w:line="360" w:lineRule="auto"/>
        <w:ind w:firstLine="708"/>
        <w:jc w:val="both"/>
        <w:rPr>
          <w:rFonts w:ascii="Times New Roman" w:hAnsi="Times New Roman" w:cs="Times New Roman"/>
          <w:bCs/>
          <w:sz w:val="16"/>
          <w:szCs w:val="16"/>
        </w:rPr>
      </w:pPr>
      <w:r w:rsidRPr="001950FF">
        <w:rPr>
          <w:rFonts w:ascii="Times New Roman" w:hAnsi="Times New Roman" w:cs="Times New Roman"/>
          <w:bCs/>
          <w:sz w:val="16"/>
          <w:szCs w:val="16"/>
        </w:rPr>
        <w:t>«Сумма налога, подлежащая уплате в бюджет по итогам налогового периода, определяется налогоплательщиками – организациями, как разница между суммой налога, исчисленной в соответствии с пунктом 1 статьи 396 НК РФ, и суммами подлежащих уплате в течение налогового периода авансовых платежей по налогу.</w:t>
      </w:r>
    </w:p>
    <w:bookmarkEnd w:id="3"/>
    <w:p w:rsidR="001950FF" w:rsidRPr="001950FF" w:rsidRDefault="001950FF" w:rsidP="001950FF">
      <w:pPr>
        <w:shd w:val="clear" w:color="auto" w:fill="FFFFFF"/>
        <w:spacing w:after="0" w:line="360" w:lineRule="auto"/>
        <w:ind w:firstLine="708"/>
        <w:jc w:val="both"/>
        <w:rPr>
          <w:rStyle w:val="blk"/>
          <w:rFonts w:ascii="Times New Roman" w:hAnsi="Times New Roman" w:cs="Times New Roman"/>
          <w:sz w:val="16"/>
          <w:szCs w:val="16"/>
        </w:rPr>
      </w:pPr>
      <w:r w:rsidRPr="001950FF">
        <w:rPr>
          <w:rStyle w:val="blk"/>
          <w:rFonts w:ascii="Times New Roman" w:hAnsi="Times New Roman" w:cs="Times New Roman"/>
          <w:sz w:val="16"/>
          <w:szCs w:val="16"/>
        </w:rPr>
        <w:t xml:space="preserve">1.4. Пункт 1 раздела </w:t>
      </w:r>
      <w:r w:rsidRPr="001950FF">
        <w:rPr>
          <w:rStyle w:val="blk"/>
          <w:rFonts w:ascii="Times New Roman" w:hAnsi="Times New Roman" w:cs="Times New Roman"/>
          <w:sz w:val="16"/>
          <w:szCs w:val="16"/>
          <w:lang w:val="en-US"/>
        </w:rPr>
        <w:t>VI</w:t>
      </w:r>
      <w:r w:rsidRPr="001950FF">
        <w:rPr>
          <w:rStyle w:val="blk"/>
          <w:rFonts w:ascii="Times New Roman" w:hAnsi="Times New Roman" w:cs="Times New Roman"/>
          <w:sz w:val="16"/>
          <w:szCs w:val="16"/>
        </w:rPr>
        <w:t xml:space="preserve">  изложить в следующей редакции:</w:t>
      </w:r>
    </w:p>
    <w:p w:rsidR="001950FF" w:rsidRPr="001950FF" w:rsidRDefault="001950FF" w:rsidP="001950FF">
      <w:pPr>
        <w:pStyle w:val="a6"/>
        <w:spacing w:line="360" w:lineRule="auto"/>
        <w:ind w:firstLine="708"/>
        <w:jc w:val="both"/>
        <w:rPr>
          <w:rFonts w:ascii="Times New Roman" w:hAnsi="Times New Roman"/>
          <w:sz w:val="16"/>
          <w:szCs w:val="16"/>
        </w:rPr>
      </w:pPr>
      <w:r w:rsidRPr="001950FF">
        <w:rPr>
          <w:rStyle w:val="blk"/>
          <w:rFonts w:ascii="Times New Roman" w:hAnsi="Times New Roman"/>
          <w:sz w:val="16"/>
          <w:szCs w:val="16"/>
        </w:rPr>
        <w:t xml:space="preserve">«1. </w:t>
      </w:r>
      <w:r w:rsidRPr="001950FF">
        <w:rPr>
          <w:rFonts w:ascii="Times New Roman" w:hAnsi="Times New Roman"/>
          <w:sz w:val="16"/>
          <w:szCs w:val="16"/>
        </w:rPr>
        <w:t>В      течение     налогового   периода    налогоплательщики - организации уплачивают авансовые платежи по налогу  в сроки, установленные статьей 397 Налогового Кодекса Российской Федерации.</w:t>
      </w:r>
    </w:p>
    <w:p w:rsidR="001950FF" w:rsidRPr="001950FF" w:rsidRDefault="001950FF" w:rsidP="001950FF">
      <w:pPr>
        <w:pStyle w:val="a6"/>
        <w:spacing w:line="360" w:lineRule="auto"/>
        <w:ind w:firstLine="708"/>
        <w:jc w:val="both"/>
        <w:rPr>
          <w:rFonts w:ascii="Times New Roman" w:hAnsi="Times New Roman"/>
          <w:sz w:val="16"/>
          <w:szCs w:val="16"/>
        </w:rPr>
      </w:pPr>
      <w:r w:rsidRPr="001950FF">
        <w:rPr>
          <w:rFonts w:ascii="Times New Roman" w:hAnsi="Times New Roman"/>
          <w:sz w:val="16"/>
          <w:szCs w:val="16"/>
        </w:rPr>
        <w:t xml:space="preserve">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Российской Федерации, в сроки, установленные статьей 397 Налогового Кодекса Российской Федерации.</w:t>
      </w:r>
    </w:p>
    <w:p w:rsidR="001950FF" w:rsidRPr="001950FF" w:rsidRDefault="001950FF" w:rsidP="001950FF">
      <w:pPr>
        <w:pStyle w:val="a6"/>
        <w:spacing w:line="360" w:lineRule="auto"/>
        <w:ind w:firstLine="708"/>
        <w:jc w:val="both"/>
        <w:rPr>
          <w:rFonts w:ascii="Times New Roman" w:hAnsi="Times New Roman"/>
          <w:sz w:val="16"/>
          <w:szCs w:val="16"/>
        </w:rPr>
      </w:pPr>
      <w:r w:rsidRPr="001950FF">
        <w:rPr>
          <w:rFonts w:ascii="Times New Roman" w:hAnsi="Times New Roman"/>
          <w:sz w:val="16"/>
          <w:szCs w:val="16"/>
        </w:rPr>
        <w:t>Налогоплательщики – физические лица, уплачивают земельный налог по итогам налогового периода в сроки, установленные статьей 397 Налогового Кодекса Российской Федерации».</w:t>
      </w:r>
    </w:p>
    <w:p w:rsidR="001950FF" w:rsidRPr="001950FF" w:rsidRDefault="001950FF" w:rsidP="001950FF">
      <w:pPr>
        <w:pStyle w:val="a6"/>
        <w:spacing w:line="360" w:lineRule="auto"/>
        <w:ind w:firstLine="708"/>
        <w:jc w:val="both"/>
        <w:rPr>
          <w:rStyle w:val="blk"/>
          <w:rFonts w:ascii="Times New Roman" w:hAnsi="Times New Roman"/>
          <w:sz w:val="16"/>
          <w:szCs w:val="16"/>
        </w:rPr>
      </w:pPr>
      <w:r w:rsidRPr="001950FF">
        <w:rPr>
          <w:rFonts w:ascii="Times New Roman" w:hAnsi="Times New Roman"/>
          <w:sz w:val="16"/>
          <w:szCs w:val="16"/>
        </w:rPr>
        <w:t xml:space="preserve">1.5. Пункт 2 раздела </w:t>
      </w:r>
      <w:r w:rsidRPr="001950FF">
        <w:rPr>
          <w:rStyle w:val="blk"/>
          <w:rFonts w:ascii="Times New Roman" w:hAnsi="Times New Roman"/>
          <w:sz w:val="16"/>
          <w:szCs w:val="16"/>
          <w:lang w:val="en-US"/>
        </w:rPr>
        <w:t>VI</w:t>
      </w:r>
      <w:r w:rsidRPr="001950FF">
        <w:rPr>
          <w:rStyle w:val="blk"/>
          <w:rFonts w:ascii="Times New Roman" w:hAnsi="Times New Roman"/>
          <w:sz w:val="16"/>
          <w:szCs w:val="16"/>
        </w:rPr>
        <w:t xml:space="preserve">  изложить в следующей редакции:</w:t>
      </w:r>
    </w:p>
    <w:p w:rsidR="001950FF" w:rsidRPr="001950FF" w:rsidRDefault="001950FF" w:rsidP="001950FF">
      <w:pPr>
        <w:pStyle w:val="a6"/>
        <w:spacing w:line="360" w:lineRule="auto"/>
        <w:ind w:firstLine="708"/>
        <w:jc w:val="both"/>
        <w:rPr>
          <w:rFonts w:ascii="Times New Roman" w:hAnsi="Times New Roman"/>
          <w:sz w:val="16"/>
          <w:szCs w:val="16"/>
        </w:rPr>
      </w:pPr>
      <w:r w:rsidRPr="001950FF">
        <w:rPr>
          <w:rFonts w:ascii="Times New Roman" w:hAnsi="Times New Roman"/>
          <w:sz w:val="16"/>
          <w:szCs w:val="16"/>
        </w:rPr>
        <w:t>«2. Налог и авансовые платежи по налогу уплачиваются налогоплательщиками - 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1950FF" w:rsidRPr="001950FF" w:rsidRDefault="001950FF" w:rsidP="001950FF">
      <w:pPr>
        <w:pStyle w:val="a6"/>
        <w:spacing w:line="360" w:lineRule="auto"/>
        <w:ind w:firstLine="708"/>
        <w:jc w:val="both"/>
        <w:rPr>
          <w:rFonts w:ascii="Times New Roman" w:hAnsi="Times New Roman"/>
          <w:sz w:val="16"/>
          <w:szCs w:val="16"/>
        </w:rPr>
      </w:pPr>
      <w:r w:rsidRPr="001950FF">
        <w:rPr>
          <w:rFonts w:ascii="Times New Roman" w:hAnsi="Times New Roman"/>
          <w:sz w:val="16"/>
          <w:szCs w:val="16"/>
        </w:rPr>
        <w:t xml:space="preserve">1.6. Абзац 4 пункта 3 раздела </w:t>
      </w:r>
      <w:r w:rsidRPr="001950FF">
        <w:rPr>
          <w:rStyle w:val="blk"/>
          <w:rFonts w:ascii="Times New Roman" w:hAnsi="Times New Roman"/>
          <w:sz w:val="16"/>
          <w:szCs w:val="16"/>
          <w:lang w:val="en-US"/>
        </w:rPr>
        <w:t>VI</w:t>
      </w:r>
      <w:r w:rsidRPr="001950FF">
        <w:rPr>
          <w:rStyle w:val="blk"/>
          <w:rFonts w:ascii="Times New Roman" w:hAnsi="Times New Roman"/>
          <w:sz w:val="16"/>
          <w:szCs w:val="16"/>
        </w:rPr>
        <w:t xml:space="preserve"> исключить.</w:t>
      </w:r>
    </w:p>
    <w:p w:rsidR="001950FF" w:rsidRPr="001950FF" w:rsidRDefault="001950FF" w:rsidP="001950FF">
      <w:pPr>
        <w:pStyle w:val="21"/>
        <w:spacing w:line="360" w:lineRule="auto"/>
        <w:ind w:firstLine="709"/>
        <w:rPr>
          <w:sz w:val="16"/>
          <w:szCs w:val="16"/>
        </w:rPr>
      </w:pPr>
      <w:r w:rsidRPr="001950FF">
        <w:rPr>
          <w:sz w:val="16"/>
          <w:szCs w:val="16"/>
        </w:rPr>
        <w:t>2. Настоящее решение подлежит обнародованию и размещению на официальном сайте муниципального образования Николаевский сельсовет Саракташского района Оренбургской области.</w:t>
      </w:r>
    </w:p>
    <w:p w:rsidR="001950FF" w:rsidRPr="001950FF" w:rsidRDefault="001950FF" w:rsidP="001950FF">
      <w:pPr>
        <w:pStyle w:val="21"/>
        <w:spacing w:line="360" w:lineRule="auto"/>
        <w:ind w:firstLine="709"/>
        <w:rPr>
          <w:sz w:val="16"/>
          <w:szCs w:val="16"/>
        </w:rPr>
      </w:pPr>
      <w:r w:rsidRPr="001950FF">
        <w:rPr>
          <w:sz w:val="16"/>
          <w:szCs w:val="16"/>
        </w:rPr>
        <w:t>3. Установить, что настоящее решение вступает в силу по истечении одного месяца со дня его официального опубликования, и распространяет свое действие на правоотношения, начиная с 01.01.2023 г.</w:t>
      </w:r>
    </w:p>
    <w:p w:rsidR="001950FF" w:rsidRPr="001950FF" w:rsidRDefault="001950FF" w:rsidP="001950FF">
      <w:pPr>
        <w:spacing w:line="360" w:lineRule="auto"/>
        <w:ind w:firstLine="709"/>
        <w:jc w:val="both"/>
        <w:rPr>
          <w:rFonts w:ascii="Times New Roman" w:hAnsi="Times New Roman" w:cs="Times New Roman"/>
          <w:sz w:val="16"/>
          <w:szCs w:val="16"/>
        </w:rPr>
      </w:pPr>
      <w:r w:rsidRPr="001950FF">
        <w:rPr>
          <w:rFonts w:ascii="Times New Roman" w:hAnsi="Times New Roman" w:cs="Times New Roman"/>
          <w:sz w:val="16"/>
          <w:szCs w:val="16"/>
        </w:rPr>
        <w:t>4. Контроль за исполнением настоящего решения возложить на зам.главы администрации Султангузину Зарину Альбертовну .</w:t>
      </w:r>
    </w:p>
    <w:tbl>
      <w:tblPr>
        <w:tblW w:w="9791" w:type="dxa"/>
        <w:tblLook w:val="04A0" w:firstRow="1" w:lastRow="0" w:firstColumn="1" w:lastColumn="0" w:noHBand="0" w:noVBand="1"/>
      </w:tblPr>
      <w:tblGrid>
        <w:gridCol w:w="1548"/>
        <w:gridCol w:w="1558"/>
        <w:gridCol w:w="1069"/>
        <w:gridCol w:w="1257"/>
        <w:gridCol w:w="780"/>
        <w:gridCol w:w="3148"/>
        <w:gridCol w:w="104"/>
        <w:gridCol w:w="327"/>
      </w:tblGrid>
      <w:tr w:rsidR="001950FF" w:rsidRPr="001950FF" w:rsidTr="001950FF">
        <w:trPr>
          <w:gridAfter w:val="2"/>
          <w:wAfter w:w="431" w:type="dxa"/>
        </w:trPr>
        <w:tc>
          <w:tcPr>
            <w:tcW w:w="4175" w:type="dxa"/>
            <w:gridSpan w:val="3"/>
          </w:tcPr>
          <w:p w:rsidR="001950FF" w:rsidRPr="001950FF" w:rsidRDefault="001950FF" w:rsidP="00EA1093">
            <w:pPr>
              <w:spacing w:line="360" w:lineRule="auto"/>
              <w:jc w:val="both"/>
              <w:rPr>
                <w:rFonts w:ascii="Times New Roman" w:hAnsi="Times New Roman" w:cs="Times New Roman"/>
                <w:sz w:val="16"/>
                <w:szCs w:val="16"/>
              </w:rPr>
            </w:pPr>
          </w:p>
          <w:p w:rsidR="001950FF" w:rsidRPr="001950FF" w:rsidRDefault="001950FF" w:rsidP="00EA1093">
            <w:pPr>
              <w:spacing w:line="360" w:lineRule="auto"/>
              <w:jc w:val="both"/>
              <w:rPr>
                <w:rFonts w:ascii="Times New Roman" w:hAnsi="Times New Roman" w:cs="Times New Roman"/>
                <w:sz w:val="16"/>
                <w:szCs w:val="16"/>
              </w:rPr>
            </w:pPr>
          </w:p>
          <w:p w:rsidR="001950FF" w:rsidRPr="001950FF" w:rsidRDefault="001950FF" w:rsidP="00EA1093">
            <w:pPr>
              <w:spacing w:line="360" w:lineRule="auto"/>
              <w:jc w:val="both"/>
              <w:rPr>
                <w:rFonts w:ascii="Times New Roman" w:hAnsi="Times New Roman" w:cs="Times New Roman"/>
                <w:sz w:val="16"/>
                <w:szCs w:val="16"/>
              </w:rPr>
            </w:pPr>
          </w:p>
          <w:p w:rsidR="001950FF" w:rsidRPr="001950FF" w:rsidRDefault="001950FF" w:rsidP="00EA1093">
            <w:pPr>
              <w:spacing w:line="360" w:lineRule="auto"/>
              <w:jc w:val="both"/>
              <w:rPr>
                <w:rFonts w:ascii="Times New Roman" w:hAnsi="Times New Roman" w:cs="Times New Roman"/>
                <w:sz w:val="16"/>
                <w:szCs w:val="16"/>
              </w:rPr>
            </w:pPr>
            <w:r w:rsidRPr="001950FF">
              <w:rPr>
                <w:rFonts w:ascii="Times New Roman" w:hAnsi="Times New Roman" w:cs="Times New Roman"/>
                <w:sz w:val="16"/>
                <w:szCs w:val="16"/>
              </w:rPr>
              <w:t>Председатель Совета депутатов сельсовета</w:t>
            </w:r>
          </w:p>
        </w:tc>
        <w:tc>
          <w:tcPr>
            <w:tcW w:w="1257" w:type="dxa"/>
          </w:tcPr>
          <w:p w:rsidR="001950FF" w:rsidRPr="001950FF" w:rsidRDefault="001950FF" w:rsidP="00EA1093">
            <w:pPr>
              <w:spacing w:line="360" w:lineRule="auto"/>
              <w:jc w:val="both"/>
              <w:rPr>
                <w:rFonts w:ascii="Times New Roman" w:hAnsi="Times New Roman" w:cs="Times New Roman"/>
                <w:sz w:val="16"/>
                <w:szCs w:val="16"/>
              </w:rPr>
            </w:pPr>
          </w:p>
        </w:tc>
        <w:tc>
          <w:tcPr>
            <w:tcW w:w="3928" w:type="dxa"/>
            <w:gridSpan w:val="2"/>
          </w:tcPr>
          <w:p w:rsidR="001950FF" w:rsidRPr="001950FF" w:rsidRDefault="001950FF" w:rsidP="00EA1093">
            <w:pPr>
              <w:spacing w:line="360" w:lineRule="auto"/>
              <w:jc w:val="both"/>
              <w:rPr>
                <w:rFonts w:ascii="Times New Roman" w:hAnsi="Times New Roman" w:cs="Times New Roman"/>
                <w:sz w:val="16"/>
                <w:szCs w:val="16"/>
              </w:rPr>
            </w:pPr>
          </w:p>
          <w:p w:rsidR="001950FF" w:rsidRPr="001950FF" w:rsidRDefault="001950FF" w:rsidP="00EA1093">
            <w:pPr>
              <w:spacing w:line="360" w:lineRule="auto"/>
              <w:jc w:val="both"/>
              <w:rPr>
                <w:rFonts w:ascii="Times New Roman" w:hAnsi="Times New Roman" w:cs="Times New Roman"/>
                <w:sz w:val="16"/>
                <w:szCs w:val="16"/>
              </w:rPr>
            </w:pPr>
          </w:p>
          <w:p w:rsidR="001950FF" w:rsidRPr="001950FF" w:rsidRDefault="001950FF" w:rsidP="00EA1093">
            <w:pPr>
              <w:spacing w:line="360" w:lineRule="auto"/>
              <w:jc w:val="both"/>
              <w:rPr>
                <w:rFonts w:ascii="Times New Roman" w:hAnsi="Times New Roman" w:cs="Times New Roman"/>
                <w:sz w:val="16"/>
                <w:szCs w:val="16"/>
              </w:rPr>
            </w:pPr>
          </w:p>
          <w:p w:rsidR="001950FF" w:rsidRPr="001950FF" w:rsidRDefault="001950FF" w:rsidP="00EA1093">
            <w:pPr>
              <w:spacing w:line="360" w:lineRule="auto"/>
              <w:jc w:val="both"/>
              <w:rPr>
                <w:rFonts w:ascii="Times New Roman" w:hAnsi="Times New Roman" w:cs="Times New Roman"/>
                <w:sz w:val="16"/>
                <w:szCs w:val="16"/>
              </w:rPr>
            </w:pPr>
            <w:r w:rsidRPr="001950FF">
              <w:rPr>
                <w:rFonts w:ascii="Times New Roman" w:hAnsi="Times New Roman" w:cs="Times New Roman"/>
                <w:sz w:val="16"/>
                <w:szCs w:val="16"/>
              </w:rPr>
              <w:t>Глава сельсовета</w:t>
            </w:r>
          </w:p>
        </w:tc>
      </w:tr>
      <w:tr w:rsidR="001950FF" w:rsidRPr="001950FF" w:rsidTr="001950FF">
        <w:trPr>
          <w:gridAfter w:val="2"/>
          <w:wAfter w:w="431" w:type="dxa"/>
        </w:trPr>
        <w:tc>
          <w:tcPr>
            <w:tcW w:w="4175" w:type="dxa"/>
            <w:gridSpan w:val="3"/>
          </w:tcPr>
          <w:p w:rsidR="001950FF" w:rsidRPr="001950FF" w:rsidRDefault="001950FF" w:rsidP="00EA1093">
            <w:pPr>
              <w:spacing w:line="360" w:lineRule="auto"/>
              <w:jc w:val="both"/>
              <w:rPr>
                <w:rFonts w:ascii="Times New Roman" w:hAnsi="Times New Roman" w:cs="Times New Roman"/>
                <w:sz w:val="16"/>
                <w:szCs w:val="16"/>
              </w:rPr>
            </w:pPr>
            <w:r w:rsidRPr="001950FF">
              <w:rPr>
                <w:rFonts w:ascii="Times New Roman" w:hAnsi="Times New Roman" w:cs="Times New Roman"/>
                <w:sz w:val="16"/>
                <w:szCs w:val="16"/>
              </w:rPr>
              <w:t xml:space="preserve">Т.В.Донченко         </w:t>
            </w:r>
          </w:p>
        </w:tc>
        <w:tc>
          <w:tcPr>
            <w:tcW w:w="1257" w:type="dxa"/>
          </w:tcPr>
          <w:p w:rsidR="001950FF" w:rsidRPr="001950FF" w:rsidRDefault="001950FF" w:rsidP="00EA1093">
            <w:pPr>
              <w:spacing w:line="360" w:lineRule="auto"/>
              <w:jc w:val="both"/>
              <w:rPr>
                <w:rFonts w:ascii="Times New Roman" w:hAnsi="Times New Roman" w:cs="Times New Roman"/>
                <w:sz w:val="16"/>
                <w:szCs w:val="16"/>
              </w:rPr>
            </w:pPr>
          </w:p>
        </w:tc>
        <w:tc>
          <w:tcPr>
            <w:tcW w:w="3928" w:type="dxa"/>
            <w:gridSpan w:val="2"/>
          </w:tcPr>
          <w:p w:rsidR="001950FF" w:rsidRPr="001950FF" w:rsidRDefault="001950FF" w:rsidP="00EA1093">
            <w:pPr>
              <w:spacing w:line="360" w:lineRule="auto"/>
              <w:jc w:val="both"/>
              <w:rPr>
                <w:rFonts w:ascii="Times New Roman" w:hAnsi="Times New Roman" w:cs="Times New Roman"/>
                <w:sz w:val="16"/>
                <w:szCs w:val="16"/>
              </w:rPr>
            </w:pPr>
            <w:r w:rsidRPr="001950FF">
              <w:rPr>
                <w:rFonts w:ascii="Times New Roman" w:hAnsi="Times New Roman" w:cs="Times New Roman"/>
                <w:sz w:val="16"/>
                <w:szCs w:val="16"/>
              </w:rPr>
              <w:t xml:space="preserve">Т.В.Калмыкова </w:t>
            </w:r>
          </w:p>
        </w:tc>
      </w:tr>
      <w:tr w:rsidR="001950FF" w:rsidRPr="001950FF" w:rsidTr="001950FF">
        <w:tblPrEx>
          <w:tblLook w:val="01E0" w:firstRow="1" w:lastRow="1" w:firstColumn="1" w:lastColumn="1" w:noHBand="0" w:noVBand="0"/>
        </w:tblPrEx>
        <w:trPr>
          <w:gridAfter w:val="1"/>
          <w:wAfter w:w="327" w:type="dxa"/>
        </w:trPr>
        <w:tc>
          <w:tcPr>
            <w:tcW w:w="1548" w:type="dxa"/>
          </w:tcPr>
          <w:p w:rsidR="001950FF" w:rsidRPr="001950FF" w:rsidRDefault="001950FF" w:rsidP="00EA1093">
            <w:pPr>
              <w:tabs>
                <w:tab w:val="left" w:pos="1360"/>
              </w:tabs>
              <w:spacing w:line="360" w:lineRule="auto"/>
              <w:jc w:val="both"/>
              <w:rPr>
                <w:rFonts w:ascii="Times New Roman" w:hAnsi="Times New Roman" w:cs="Times New Roman"/>
                <w:sz w:val="16"/>
                <w:szCs w:val="16"/>
              </w:rPr>
            </w:pPr>
            <w:r w:rsidRPr="001950FF">
              <w:rPr>
                <w:rFonts w:ascii="Times New Roman" w:hAnsi="Times New Roman" w:cs="Times New Roman"/>
                <w:sz w:val="16"/>
                <w:szCs w:val="16"/>
              </w:rPr>
              <w:t>Разослано:</w:t>
            </w:r>
          </w:p>
        </w:tc>
        <w:tc>
          <w:tcPr>
            <w:tcW w:w="7916" w:type="dxa"/>
            <w:gridSpan w:val="6"/>
          </w:tcPr>
          <w:p w:rsidR="001950FF" w:rsidRPr="001950FF" w:rsidRDefault="001950FF" w:rsidP="00EA1093">
            <w:pPr>
              <w:spacing w:line="360" w:lineRule="auto"/>
              <w:ind w:right="-5"/>
              <w:jc w:val="both"/>
              <w:rPr>
                <w:rFonts w:ascii="Times New Roman" w:hAnsi="Times New Roman" w:cs="Times New Roman"/>
                <w:sz w:val="16"/>
                <w:szCs w:val="16"/>
              </w:rPr>
            </w:pPr>
            <w:r w:rsidRPr="001950FF">
              <w:rPr>
                <w:rFonts w:ascii="Times New Roman" w:hAnsi="Times New Roman" w:cs="Times New Roman"/>
                <w:sz w:val="16"/>
                <w:szCs w:val="16"/>
              </w:rPr>
              <w:t>депутатам, постоянной комиссии, прокуратуре района, финансовому отделу администрации Саракташского района, Межрайонной инспекции Федеральной налоговой службы № 7 по Оренбургской области, официальный сайт сельсовета, места для обнародования НПА, в дело</w:t>
            </w:r>
          </w:p>
        </w:tc>
      </w:tr>
      <w:tr w:rsidR="001950FF" w:rsidRPr="001950FF" w:rsidTr="001950FF">
        <w:tblPrEx>
          <w:tblBorders>
            <w:insideH w:val="single" w:sz="4" w:space="0" w:color="auto"/>
          </w:tblBorders>
          <w:tblLook w:val="01E0" w:firstRow="1" w:lastRow="1" w:firstColumn="1" w:lastColumn="1" w:noHBand="0" w:noVBand="0"/>
        </w:tblPrEx>
        <w:trPr>
          <w:trHeight w:val="973"/>
        </w:trPr>
        <w:tc>
          <w:tcPr>
            <w:tcW w:w="3106" w:type="dxa"/>
            <w:gridSpan w:val="2"/>
            <w:tcBorders>
              <w:top w:val="nil"/>
              <w:bottom w:val="nil"/>
            </w:tcBorders>
          </w:tcPr>
          <w:p w:rsidR="001950FF" w:rsidRPr="001950FF" w:rsidRDefault="001950FF" w:rsidP="00EA1093">
            <w:pPr>
              <w:widowControl w:val="0"/>
              <w:autoSpaceDE w:val="0"/>
              <w:autoSpaceDN w:val="0"/>
              <w:adjustRightInd w:val="0"/>
              <w:ind w:right="-142"/>
              <w:rPr>
                <w:rFonts w:ascii="Calibri" w:eastAsia="Calibri" w:hAnsi="Calibri" w:cs="Times New Roman"/>
                <w:b/>
                <w:sz w:val="16"/>
                <w:szCs w:val="16"/>
                <w:lang w:eastAsia="en-US"/>
              </w:rPr>
            </w:pPr>
          </w:p>
        </w:tc>
        <w:tc>
          <w:tcPr>
            <w:tcW w:w="3106" w:type="dxa"/>
            <w:gridSpan w:val="3"/>
            <w:tcBorders>
              <w:top w:val="nil"/>
              <w:bottom w:val="nil"/>
            </w:tcBorders>
            <w:hideMark/>
          </w:tcPr>
          <w:p w:rsidR="001950FF" w:rsidRDefault="001950FF" w:rsidP="00EA1093">
            <w:pPr>
              <w:widowControl w:val="0"/>
              <w:autoSpaceDE w:val="0"/>
              <w:autoSpaceDN w:val="0"/>
              <w:adjustRightInd w:val="0"/>
              <w:ind w:right="-142"/>
              <w:jc w:val="center"/>
              <w:rPr>
                <w:rFonts w:ascii="Calibri" w:eastAsia="Calibri" w:hAnsi="Calibri" w:cs="Times New Roman"/>
                <w:b/>
                <w:sz w:val="16"/>
                <w:szCs w:val="16"/>
                <w:lang w:eastAsia="en-US"/>
              </w:rPr>
            </w:pPr>
          </w:p>
          <w:p w:rsidR="001950FF" w:rsidRDefault="001950FF" w:rsidP="00EA1093">
            <w:pPr>
              <w:widowControl w:val="0"/>
              <w:autoSpaceDE w:val="0"/>
              <w:autoSpaceDN w:val="0"/>
              <w:adjustRightInd w:val="0"/>
              <w:ind w:right="-142"/>
              <w:jc w:val="center"/>
              <w:rPr>
                <w:rFonts w:ascii="Calibri" w:eastAsia="Calibri" w:hAnsi="Calibri" w:cs="Times New Roman"/>
                <w:b/>
                <w:sz w:val="16"/>
                <w:szCs w:val="16"/>
                <w:lang w:eastAsia="en-US"/>
              </w:rPr>
            </w:pPr>
          </w:p>
          <w:p w:rsidR="001950FF" w:rsidRDefault="001950FF" w:rsidP="00EA1093">
            <w:pPr>
              <w:widowControl w:val="0"/>
              <w:autoSpaceDE w:val="0"/>
              <w:autoSpaceDN w:val="0"/>
              <w:adjustRightInd w:val="0"/>
              <w:ind w:right="-142"/>
              <w:jc w:val="center"/>
              <w:rPr>
                <w:rFonts w:ascii="Calibri" w:eastAsia="Calibri" w:hAnsi="Calibri" w:cs="Times New Roman"/>
                <w:b/>
                <w:sz w:val="16"/>
                <w:szCs w:val="16"/>
                <w:lang w:eastAsia="en-US"/>
              </w:rPr>
            </w:pPr>
          </w:p>
          <w:p w:rsidR="001950FF" w:rsidRDefault="001950FF" w:rsidP="00EA1093">
            <w:pPr>
              <w:widowControl w:val="0"/>
              <w:autoSpaceDE w:val="0"/>
              <w:autoSpaceDN w:val="0"/>
              <w:adjustRightInd w:val="0"/>
              <w:ind w:right="-142"/>
              <w:jc w:val="center"/>
              <w:rPr>
                <w:rFonts w:ascii="Calibri" w:eastAsia="Calibri" w:hAnsi="Calibri" w:cs="Times New Roman"/>
                <w:b/>
                <w:sz w:val="16"/>
                <w:szCs w:val="16"/>
                <w:lang w:eastAsia="en-US"/>
              </w:rPr>
            </w:pPr>
          </w:p>
          <w:p w:rsidR="001950FF" w:rsidRDefault="001950FF" w:rsidP="00EA1093">
            <w:pPr>
              <w:widowControl w:val="0"/>
              <w:autoSpaceDE w:val="0"/>
              <w:autoSpaceDN w:val="0"/>
              <w:adjustRightInd w:val="0"/>
              <w:ind w:right="-142"/>
              <w:jc w:val="center"/>
              <w:rPr>
                <w:rFonts w:ascii="Calibri" w:eastAsia="Calibri" w:hAnsi="Calibri" w:cs="Times New Roman"/>
                <w:b/>
                <w:sz w:val="16"/>
                <w:szCs w:val="16"/>
                <w:lang w:eastAsia="en-US"/>
              </w:rPr>
            </w:pPr>
          </w:p>
          <w:p w:rsidR="001950FF" w:rsidRPr="001950FF" w:rsidRDefault="001950FF" w:rsidP="00EA1093">
            <w:pPr>
              <w:widowControl w:val="0"/>
              <w:autoSpaceDE w:val="0"/>
              <w:autoSpaceDN w:val="0"/>
              <w:adjustRightInd w:val="0"/>
              <w:ind w:right="-142"/>
              <w:jc w:val="center"/>
              <w:rPr>
                <w:rFonts w:ascii="Calibri" w:eastAsia="Calibri" w:hAnsi="Calibri" w:cs="Times New Roman"/>
                <w:b/>
                <w:sz w:val="16"/>
                <w:szCs w:val="16"/>
                <w:lang w:eastAsia="en-US"/>
              </w:rPr>
            </w:pPr>
            <w:r w:rsidRPr="001950FF">
              <w:rPr>
                <w:rFonts w:ascii="Calibri" w:eastAsia="Calibri" w:hAnsi="Calibri" w:cs="Times New Roman"/>
                <w:noProof/>
                <w:sz w:val="16"/>
                <w:szCs w:val="16"/>
              </w:rPr>
              <w:drawing>
                <wp:inline distT="0" distB="0" distL="0" distR="0">
                  <wp:extent cx="447675" cy="714375"/>
                  <wp:effectExtent l="0" t="0" r="9525" b="9525"/>
                  <wp:docPr id="15"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714375"/>
                          </a:xfrm>
                          <a:prstGeom prst="rect">
                            <a:avLst/>
                          </a:prstGeom>
                          <a:noFill/>
                          <a:ln>
                            <a:noFill/>
                          </a:ln>
                        </pic:spPr>
                      </pic:pic>
                    </a:graphicData>
                  </a:graphic>
                </wp:inline>
              </w:drawing>
            </w:r>
          </w:p>
        </w:tc>
        <w:tc>
          <w:tcPr>
            <w:tcW w:w="3579" w:type="dxa"/>
            <w:gridSpan w:val="3"/>
            <w:tcBorders>
              <w:top w:val="nil"/>
              <w:bottom w:val="nil"/>
            </w:tcBorders>
            <w:hideMark/>
          </w:tcPr>
          <w:p w:rsidR="001950FF" w:rsidRPr="001950FF" w:rsidRDefault="001950FF" w:rsidP="00EA1093">
            <w:pPr>
              <w:spacing w:after="0" w:line="240" w:lineRule="auto"/>
              <w:rPr>
                <w:rFonts w:ascii="Times New Roman" w:eastAsia="Times New Roman" w:hAnsi="Times New Roman" w:cs="Times New Roman"/>
                <w:sz w:val="16"/>
                <w:szCs w:val="16"/>
              </w:rPr>
            </w:pPr>
          </w:p>
        </w:tc>
      </w:tr>
    </w:tbl>
    <w:p w:rsidR="001950FF" w:rsidRPr="001950FF" w:rsidRDefault="001950FF" w:rsidP="001950FF">
      <w:pPr>
        <w:spacing w:after="0" w:line="240" w:lineRule="auto"/>
        <w:rPr>
          <w:rFonts w:ascii="Times New Roman" w:eastAsia="Times New Roman" w:hAnsi="Times New Roman" w:cs="Calibri"/>
          <w:sz w:val="16"/>
          <w:szCs w:val="16"/>
        </w:rPr>
      </w:pPr>
    </w:p>
    <w:p w:rsidR="001950FF" w:rsidRPr="001950FF" w:rsidRDefault="001950FF" w:rsidP="001950FF">
      <w:pPr>
        <w:spacing w:after="0" w:line="240" w:lineRule="auto"/>
        <w:jc w:val="center"/>
        <w:rPr>
          <w:rFonts w:ascii="Times New Roman" w:eastAsia="Times New Roman" w:hAnsi="Times New Roman" w:cs="Calibri"/>
          <w:b/>
          <w:sz w:val="16"/>
          <w:szCs w:val="16"/>
        </w:rPr>
      </w:pPr>
      <w:r w:rsidRPr="001950FF">
        <w:rPr>
          <w:rFonts w:ascii="Times New Roman" w:eastAsia="Times New Roman" w:hAnsi="Times New Roman" w:cs="Calibri"/>
          <w:b/>
          <w:sz w:val="16"/>
          <w:szCs w:val="16"/>
        </w:rPr>
        <w:t>СОВЕТ ДЕПУТАТОВ МУНИЦИПАЛЬНОГО ОБРАЗОВАНИЯ</w:t>
      </w:r>
    </w:p>
    <w:p w:rsidR="001950FF" w:rsidRPr="001950FF" w:rsidRDefault="001950FF" w:rsidP="001950FF">
      <w:pPr>
        <w:spacing w:after="0" w:line="240" w:lineRule="auto"/>
        <w:jc w:val="center"/>
        <w:rPr>
          <w:rFonts w:ascii="Times New Roman" w:eastAsia="Times New Roman" w:hAnsi="Times New Roman" w:cs="Calibri"/>
          <w:b/>
          <w:sz w:val="16"/>
          <w:szCs w:val="16"/>
        </w:rPr>
      </w:pPr>
      <w:r w:rsidRPr="001950FF">
        <w:rPr>
          <w:rFonts w:ascii="Times New Roman" w:eastAsia="Times New Roman" w:hAnsi="Times New Roman" w:cs="Times New Roman"/>
          <w:b/>
          <w:caps/>
          <w:sz w:val="16"/>
          <w:szCs w:val="16"/>
        </w:rPr>
        <w:t xml:space="preserve">Николаевский </w:t>
      </w:r>
      <w:r w:rsidRPr="001950FF">
        <w:rPr>
          <w:rFonts w:ascii="Times New Roman" w:eastAsia="Times New Roman" w:hAnsi="Times New Roman" w:cs="Calibri"/>
          <w:b/>
          <w:sz w:val="16"/>
          <w:szCs w:val="16"/>
        </w:rPr>
        <w:t>СЕЛЬСОВЕТ САРАКТАШСКОГО РАЙОНА</w:t>
      </w:r>
    </w:p>
    <w:p w:rsidR="001950FF" w:rsidRPr="001950FF" w:rsidRDefault="001950FF" w:rsidP="001950FF">
      <w:pPr>
        <w:spacing w:after="0" w:line="240" w:lineRule="auto"/>
        <w:jc w:val="center"/>
        <w:rPr>
          <w:rFonts w:ascii="Times New Roman" w:eastAsia="Times New Roman" w:hAnsi="Times New Roman" w:cs="Calibri"/>
          <w:b/>
          <w:sz w:val="16"/>
          <w:szCs w:val="16"/>
        </w:rPr>
      </w:pPr>
      <w:r w:rsidRPr="001950FF">
        <w:rPr>
          <w:rFonts w:ascii="Times New Roman" w:eastAsia="Times New Roman" w:hAnsi="Times New Roman" w:cs="Calibri"/>
          <w:b/>
          <w:sz w:val="16"/>
          <w:szCs w:val="16"/>
        </w:rPr>
        <w:t>ОРЕНБУРГСКОЙ ОБЛАСТИ</w:t>
      </w:r>
    </w:p>
    <w:p w:rsidR="001950FF" w:rsidRPr="001950FF" w:rsidRDefault="001950FF" w:rsidP="001950FF">
      <w:pPr>
        <w:spacing w:after="0" w:line="240" w:lineRule="auto"/>
        <w:jc w:val="center"/>
        <w:rPr>
          <w:rFonts w:ascii="Times New Roman" w:eastAsia="Times New Roman" w:hAnsi="Times New Roman" w:cs="Calibri"/>
          <w:b/>
          <w:sz w:val="16"/>
          <w:szCs w:val="16"/>
        </w:rPr>
      </w:pPr>
      <w:r w:rsidRPr="001950FF">
        <w:rPr>
          <w:rFonts w:ascii="Times New Roman" w:eastAsia="Times New Roman" w:hAnsi="Times New Roman" w:cs="Calibri"/>
          <w:b/>
          <w:sz w:val="16"/>
          <w:szCs w:val="16"/>
        </w:rPr>
        <w:t>ЧЕТВЕРТЫЙ СОЗЫВ</w:t>
      </w:r>
    </w:p>
    <w:p w:rsidR="001950FF" w:rsidRPr="001950FF" w:rsidRDefault="001950FF" w:rsidP="001950FF">
      <w:pPr>
        <w:spacing w:after="0" w:line="240" w:lineRule="auto"/>
        <w:jc w:val="center"/>
        <w:rPr>
          <w:rFonts w:ascii="Times New Roman" w:eastAsia="Times New Roman" w:hAnsi="Times New Roman" w:cs="Calibri"/>
          <w:b/>
          <w:sz w:val="16"/>
          <w:szCs w:val="16"/>
        </w:rPr>
      </w:pPr>
    </w:p>
    <w:p w:rsidR="001950FF" w:rsidRPr="001950FF" w:rsidRDefault="001950FF" w:rsidP="001950FF">
      <w:pPr>
        <w:spacing w:after="0" w:line="240" w:lineRule="auto"/>
        <w:jc w:val="center"/>
        <w:rPr>
          <w:rFonts w:ascii="Times New Roman" w:eastAsia="Times New Roman" w:hAnsi="Times New Roman" w:cs="Calibri"/>
          <w:b/>
          <w:sz w:val="16"/>
          <w:szCs w:val="16"/>
        </w:rPr>
      </w:pPr>
      <w:r w:rsidRPr="001950FF">
        <w:rPr>
          <w:rFonts w:ascii="Times New Roman" w:eastAsia="Times New Roman" w:hAnsi="Times New Roman" w:cs="Calibri"/>
          <w:b/>
          <w:sz w:val="16"/>
          <w:szCs w:val="16"/>
        </w:rPr>
        <w:t>РЕШЕНИЕ</w:t>
      </w:r>
    </w:p>
    <w:p w:rsidR="001950FF" w:rsidRPr="001950FF" w:rsidRDefault="001950FF" w:rsidP="001950FF">
      <w:pPr>
        <w:spacing w:after="0" w:line="240" w:lineRule="auto"/>
        <w:jc w:val="center"/>
        <w:rPr>
          <w:rFonts w:ascii="Times New Roman" w:eastAsia="Times New Roman" w:hAnsi="Times New Roman" w:cs="Calibri"/>
          <w:sz w:val="16"/>
          <w:szCs w:val="16"/>
        </w:rPr>
      </w:pPr>
      <w:r w:rsidRPr="001950FF">
        <w:rPr>
          <w:rFonts w:ascii="Times New Roman" w:eastAsia="Times New Roman" w:hAnsi="Times New Roman"/>
          <w:sz w:val="16"/>
          <w:szCs w:val="16"/>
        </w:rPr>
        <w:t>очередного</w:t>
      </w:r>
      <w:r w:rsidRPr="001950FF">
        <w:rPr>
          <w:rFonts w:ascii="Times New Roman" w:eastAsia="Times New Roman" w:hAnsi="Times New Roman" w:cs="Calibri"/>
          <w:sz w:val="16"/>
          <w:szCs w:val="16"/>
        </w:rPr>
        <w:t xml:space="preserve"> двадцать четвертого заседания Совета депутатов</w:t>
      </w:r>
    </w:p>
    <w:p w:rsidR="001950FF" w:rsidRPr="001950FF" w:rsidRDefault="001950FF" w:rsidP="001950FF">
      <w:pPr>
        <w:spacing w:after="0" w:line="240" w:lineRule="auto"/>
        <w:jc w:val="center"/>
        <w:rPr>
          <w:rFonts w:ascii="Times New Roman" w:eastAsia="Times New Roman" w:hAnsi="Times New Roman" w:cs="Calibri"/>
          <w:sz w:val="16"/>
          <w:szCs w:val="16"/>
        </w:rPr>
      </w:pPr>
      <w:r w:rsidRPr="001950FF">
        <w:rPr>
          <w:rFonts w:ascii="Times New Roman" w:eastAsia="Times New Roman" w:hAnsi="Times New Roman" w:cs="Calibri"/>
          <w:sz w:val="16"/>
          <w:szCs w:val="16"/>
        </w:rPr>
        <w:t>муниципального образования Николаевский сельсовет</w:t>
      </w:r>
    </w:p>
    <w:p w:rsidR="001950FF" w:rsidRPr="001950FF" w:rsidRDefault="001950FF" w:rsidP="001950FF">
      <w:pPr>
        <w:spacing w:after="0" w:line="240" w:lineRule="auto"/>
        <w:jc w:val="center"/>
        <w:rPr>
          <w:rFonts w:ascii="Times New Roman" w:eastAsia="Times New Roman" w:hAnsi="Times New Roman" w:cs="Calibri"/>
          <w:sz w:val="16"/>
          <w:szCs w:val="16"/>
        </w:rPr>
      </w:pPr>
      <w:r w:rsidRPr="001950FF">
        <w:rPr>
          <w:rFonts w:ascii="Times New Roman" w:eastAsia="Times New Roman" w:hAnsi="Times New Roman" w:cs="Calibri"/>
          <w:sz w:val="16"/>
          <w:szCs w:val="16"/>
        </w:rPr>
        <w:t>четвертого созыва</w:t>
      </w:r>
    </w:p>
    <w:p w:rsidR="001950FF" w:rsidRPr="001950FF" w:rsidRDefault="001950FF" w:rsidP="001950FF">
      <w:pPr>
        <w:spacing w:after="0" w:line="240" w:lineRule="auto"/>
        <w:jc w:val="center"/>
        <w:rPr>
          <w:rFonts w:ascii="Times New Roman" w:eastAsia="Times New Roman" w:hAnsi="Times New Roman" w:cs="Calibri"/>
          <w:sz w:val="16"/>
          <w:szCs w:val="16"/>
        </w:rPr>
      </w:pPr>
    </w:p>
    <w:p w:rsidR="001950FF" w:rsidRPr="001950FF" w:rsidRDefault="001950FF" w:rsidP="001950FF">
      <w:pPr>
        <w:tabs>
          <w:tab w:val="left" w:pos="284"/>
        </w:tabs>
        <w:spacing w:after="0" w:line="240" w:lineRule="auto"/>
        <w:jc w:val="center"/>
        <w:rPr>
          <w:rFonts w:ascii="Times New Roman" w:eastAsia="Calibri" w:hAnsi="Times New Roman" w:cs="Times New Roman"/>
          <w:sz w:val="16"/>
          <w:szCs w:val="16"/>
          <w:lang w:eastAsia="en-US"/>
        </w:rPr>
      </w:pPr>
      <w:r w:rsidRPr="001950FF">
        <w:rPr>
          <w:rFonts w:ascii="Times New Roman" w:eastAsia="Times New Roman" w:hAnsi="Times New Roman" w:cs="Times New Roman"/>
          <w:color w:val="000000"/>
          <w:sz w:val="16"/>
          <w:szCs w:val="16"/>
        </w:rPr>
        <w:t>09.06.2023                                          с. Николаевка                                        №88</w:t>
      </w:r>
    </w:p>
    <w:p w:rsidR="001950FF" w:rsidRPr="001950FF" w:rsidRDefault="001950FF" w:rsidP="001950FF">
      <w:pPr>
        <w:spacing w:after="0" w:line="240" w:lineRule="auto"/>
        <w:rPr>
          <w:rFonts w:ascii="Times New Roman" w:eastAsia="Times New Roman" w:hAnsi="Times New Roman" w:cs="Times New Roman"/>
          <w:sz w:val="16"/>
          <w:szCs w:val="16"/>
        </w:rPr>
      </w:pPr>
    </w:p>
    <w:p w:rsidR="001950FF" w:rsidRPr="001950FF" w:rsidRDefault="001950FF" w:rsidP="001950FF">
      <w:pPr>
        <w:spacing w:after="0" w:line="240" w:lineRule="auto"/>
        <w:ind w:firstLine="709"/>
        <w:jc w:val="center"/>
        <w:rPr>
          <w:rFonts w:ascii="Times New Roman" w:eastAsia="Times New Roman" w:hAnsi="Times New Roman" w:cs="Times New Roman"/>
          <w:sz w:val="16"/>
          <w:szCs w:val="16"/>
        </w:rPr>
      </w:pPr>
      <w:r w:rsidRPr="001950FF">
        <w:rPr>
          <w:rFonts w:ascii="Times New Roman" w:hAnsi="Times New Roman"/>
          <w:sz w:val="16"/>
          <w:szCs w:val="16"/>
        </w:rPr>
        <w:t xml:space="preserve">О внесении изменений в Положение об организации и проведении публичных слушаний или общественных обсуждений в сельском поселении </w:t>
      </w:r>
      <w:r w:rsidRPr="001950FF">
        <w:rPr>
          <w:rFonts w:ascii="Times New Roman" w:eastAsia="Times New Roman" w:hAnsi="Times New Roman" w:cs="Calibri"/>
          <w:sz w:val="16"/>
          <w:szCs w:val="16"/>
        </w:rPr>
        <w:t xml:space="preserve">Николаевский </w:t>
      </w:r>
      <w:r w:rsidRPr="001950FF">
        <w:rPr>
          <w:rFonts w:ascii="Times New Roman" w:hAnsi="Times New Roman"/>
          <w:sz w:val="16"/>
          <w:szCs w:val="16"/>
        </w:rPr>
        <w:t>сельсовет Саракташского района Оренбургской области</w:t>
      </w:r>
      <w:r w:rsidRPr="001950FF">
        <w:rPr>
          <w:rFonts w:ascii="Times New Roman" w:eastAsia="Times New Roman" w:hAnsi="Times New Roman" w:cs="Times New Roman"/>
          <w:sz w:val="16"/>
          <w:szCs w:val="16"/>
        </w:rPr>
        <w:t xml:space="preserve">, </w:t>
      </w:r>
      <w:r w:rsidRPr="001950FF">
        <w:rPr>
          <w:rFonts w:ascii="Times New Roman" w:eastAsia="Times New Roman" w:hAnsi="Times New Roman" w:cs="Times New Roman"/>
          <w:bCs/>
          <w:color w:val="000000"/>
          <w:sz w:val="16"/>
          <w:szCs w:val="16"/>
        </w:rPr>
        <w:t xml:space="preserve"> утверждённое решением Совета депутатов </w:t>
      </w:r>
      <w:r w:rsidRPr="001950FF">
        <w:rPr>
          <w:rFonts w:ascii="Times New Roman" w:eastAsia="Times New Roman" w:hAnsi="Times New Roman" w:cs="Calibri"/>
          <w:sz w:val="16"/>
          <w:szCs w:val="16"/>
        </w:rPr>
        <w:t xml:space="preserve">Николаевского </w:t>
      </w:r>
      <w:r w:rsidRPr="001950FF">
        <w:rPr>
          <w:rFonts w:ascii="Times New Roman" w:eastAsia="Times New Roman" w:hAnsi="Times New Roman" w:cs="Times New Roman"/>
          <w:bCs/>
          <w:color w:val="000000"/>
          <w:sz w:val="16"/>
          <w:szCs w:val="16"/>
        </w:rPr>
        <w:t>сельсовета Саракташского района Оренбургской области от 26.10.2022 № 68</w:t>
      </w:r>
    </w:p>
    <w:p w:rsidR="001950FF" w:rsidRPr="001950FF" w:rsidRDefault="001950FF" w:rsidP="001950FF">
      <w:pPr>
        <w:pStyle w:val="a6"/>
        <w:jc w:val="center"/>
        <w:rPr>
          <w:rFonts w:ascii="Times New Roman" w:hAnsi="Times New Roman"/>
          <w:sz w:val="16"/>
          <w:szCs w:val="16"/>
        </w:rPr>
      </w:pPr>
    </w:p>
    <w:p w:rsidR="001950FF" w:rsidRPr="001950FF" w:rsidRDefault="001950FF" w:rsidP="001950FF">
      <w:pPr>
        <w:spacing w:after="0" w:line="240" w:lineRule="auto"/>
        <w:ind w:firstLine="709"/>
        <w:jc w:val="both"/>
        <w:rPr>
          <w:rFonts w:ascii="Times New Roman" w:eastAsia="Times New Roman" w:hAnsi="Times New Roman" w:cs="Times New Roman"/>
          <w:color w:val="000000"/>
          <w:sz w:val="16"/>
          <w:szCs w:val="16"/>
        </w:rPr>
      </w:pPr>
      <w:r w:rsidRPr="001950FF">
        <w:rPr>
          <w:rFonts w:ascii="Times New Roman" w:eastAsia="Times New Roman" w:hAnsi="Times New Roman" w:cs="Times New Roman"/>
          <w:sz w:val="16"/>
          <w:szCs w:val="16"/>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w:t>
      </w:r>
      <w:r w:rsidRPr="001950FF">
        <w:rPr>
          <w:rFonts w:ascii="Times New Roman" w:eastAsia="Times New Roman" w:hAnsi="Times New Roman" w:cs="Times New Roman"/>
          <w:color w:val="000000"/>
          <w:sz w:val="16"/>
          <w:szCs w:val="16"/>
        </w:rPr>
        <w:t xml:space="preserve">Уставом муниципального образования </w:t>
      </w:r>
      <w:r w:rsidRPr="001950FF">
        <w:rPr>
          <w:rFonts w:ascii="Times New Roman" w:eastAsia="Times New Roman" w:hAnsi="Times New Roman" w:cs="Calibri"/>
          <w:sz w:val="16"/>
          <w:szCs w:val="16"/>
        </w:rPr>
        <w:t xml:space="preserve">Николаевский </w:t>
      </w:r>
      <w:r w:rsidRPr="001950FF">
        <w:rPr>
          <w:rFonts w:ascii="Times New Roman" w:eastAsia="Times New Roman" w:hAnsi="Times New Roman" w:cs="Times New Roman"/>
          <w:color w:val="000000"/>
          <w:sz w:val="16"/>
          <w:szCs w:val="16"/>
        </w:rPr>
        <w:t>сельсовет Саракташского района Оренбургской области</w:t>
      </w:r>
    </w:p>
    <w:p w:rsidR="001950FF" w:rsidRPr="001950FF" w:rsidRDefault="001950FF" w:rsidP="001950FF">
      <w:pPr>
        <w:spacing w:after="0" w:line="240" w:lineRule="auto"/>
        <w:ind w:right="-1" w:firstLine="709"/>
        <w:jc w:val="both"/>
        <w:rPr>
          <w:rFonts w:ascii="Times New Roman" w:eastAsia="Times New Roman" w:hAnsi="Times New Roman" w:cs="Times New Roman"/>
          <w:sz w:val="16"/>
          <w:szCs w:val="16"/>
        </w:rPr>
      </w:pPr>
    </w:p>
    <w:p w:rsidR="001950FF" w:rsidRPr="001950FF" w:rsidRDefault="001950FF" w:rsidP="001950FF">
      <w:pPr>
        <w:spacing w:after="0" w:line="240" w:lineRule="auto"/>
        <w:ind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 xml:space="preserve">Совет депутатов </w:t>
      </w:r>
      <w:r w:rsidRPr="001950FF">
        <w:rPr>
          <w:rFonts w:ascii="Times New Roman" w:eastAsia="Times New Roman" w:hAnsi="Times New Roman" w:cs="Calibri"/>
          <w:sz w:val="16"/>
          <w:szCs w:val="16"/>
        </w:rPr>
        <w:t xml:space="preserve">Николаевского </w:t>
      </w:r>
      <w:r w:rsidRPr="001950FF">
        <w:rPr>
          <w:rFonts w:ascii="Times New Roman" w:eastAsia="Times New Roman" w:hAnsi="Times New Roman" w:cs="Times New Roman"/>
          <w:sz w:val="16"/>
          <w:szCs w:val="16"/>
        </w:rPr>
        <w:t>сельсовета</w:t>
      </w:r>
    </w:p>
    <w:p w:rsidR="001950FF" w:rsidRPr="001950FF" w:rsidRDefault="001950FF" w:rsidP="001950FF">
      <w:pPr>
        <w:spacing w:after="0" w:line="240" w:lineRule="auto"/>
        <w:ind w:firstLine="709"/>
        <w:jc w:val="both"/>
        <w:rPr>
          <w:rFonts w:ascii="Times New Roman" w:eastAsia="Times New Roman" w:hAnsi="Times New Roman" w:cs="Times New Roman"/>
          <w:sz w:val="16"/>
          <w:szCs w:val="16"/>
        </w:rPr>
      </w:pPr>
    </w:p>
    <w:p w:rsidR="001950FF" w:rsidRPr="001950FF" w:rsidRDefault="001950FF" w:rsidP="001950FF">
      <w:pPr>
        <w:spacing w:after="0" w:line="240" w:lineRule="auto"/>
        <w:ind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Р Е Ш И Л :</w:t>
      </w:r>
    </w:p>
    <w:p w:rsidR="001950FF" w:rsidRPr="001950FF" w:rsidRDefault="001950FF" w:rsidP="001950FF">
      <w:pPr>
        <w:spacing w:after="0" w:line="240" w:lineRule="auto"/>
        <w:ind w:firstLine="720"/>
        <w:rPr>
          <w:rFonts w:ascii="Times New Roman" w:eastAsia="Times New Roman" w:hAnsi="Times New Roman" w:cs="Times New Roman"/>
          <w:sz w:val="16"/>
          <w:szCs w:val="16"/>
        </w:rPr>
      </w:pP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color w:val="000000"/>
          <w:sz w:val="16"/>
          <w:szCs w:val="16"/>
        </w:rPr>
      </w:pPr>
      <w:r w:rsidRPr="001950FF">
        <w:rPr>
          <w:rFonts w:ascii="Times New Roman" w:eastAsia="Times New Roman" w:hAnsi="Times New Roman" w:cs="Times New Roman"/>
          <w:sz w:val="16"/>
          <w:szCs w:val="16"/>
        </w:rPr>
        <w:t>1. Внести в Положение об организации и проведении публичных слушаний или общественных обсуждений в сельском поселении Николаевский сельсовет Саракташского района Оренбургской области,  утверждённое решением Совета депутатов Николаевского сельсовета Саракташского района Оренбургской области от 26.10.2022 № 68(далее – Положение) следующие изменения и дополнения:</w:t>
      </w: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1.1. Пункт 2 статьи 5 Положения изменить и  изложить в следующей редакции:</w:t>
      </w: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«Решение (распоряжение) о назначении публичных слушаний по вопросам местного значения должно приниматься не позднее, чем за 10 дней до начала слушаний, если настоящим Положением применительно к конкретному проекту муниципального правового акта не установлен иной срок его опубликования».</w:t>
      </w: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1.2. Пункт 3 статьи 9 Положения изменить и изложить в следующей редакции:</w:t>
      </w:r>
    </w:p>
    <w:p w:rsidR="001950FF" w:rsidRPr="001950FF" w:rsidRDefault="001950FF" w:rsidP="001950FF">
      <w:pPr>
        <w:pStyle w:val="pboth"/>
        <w:spacing w:before="0" w:beforeAutospacing="0" w:after="0" w:afterAutospacing="0"/>
        <w:ind w:firstLine="708"/>
        <w:jc w:val="both"/>
        <w:textAlignment w:val="baseline"/>
        <w:rPr>
          <w:rFonts w:ascii="Times New Roman" w:hAnsi="Times New Roman" w:cs="Times New Roman"/>
          <w:sz w:val="16"/>
          <w:szCs w:val="16"/>
        </w:rPr>
      </w:pPr>
      <w:r w:rsidRPr="001950FF">
        <w:rPr>
          <w:rFonts w:ascii="Times New Roman" w:hAnsi="Times New Roman" w:cs="Times New Roman"/>
          <w:sz w:val="16"/>
          <w:szCs w:val="16"/>
        </w:rPr>
        <w:t>«</w:t>
      </w:r>
      <w:r w:rsidRPr="001950FF">
        <w:rPr>
          <w:rStyle w:val="blk"/>
          <w:rFonts w:ascii="Times New Roman" w:hAnsi="Times New Roman" w:cs="Times New Roman"/>
          <w:sz w:val="16"/>
          <w:szCs w:val="16"/>
        </w:rPr>
        <w:t xml:space="preserve">3. Срок проведения публичных слушаний с момента оповещения жителей сельского поселения об их проведении до дня опубликования заключения о результатах публичных слушаний </w:t>
      </w:r>
      <w:r w:rsidRPr="001950FF">
        <w:rPr>
          <w:rFonts w:ascii="Times New Roman" w:hAnsi="Times New Roman" w:cs="Times New Roman"/>
          <w:color w:val="000000"/>
          <w:sz w:val="16"/>
          <w:szCs w:val="16"/>
          <w:shd w:val="clear" w:color="auto" w:fill="FFFFFF"/>
        </w:rPr>
        <w:t>не может превышать один месяц».</w:t>
      </w:r>
    </w:p>
    <w:p w:rsidR="001950FF" w:rsidRPr="001950FF" w:rsidRDefault="001950FF" w:rsidP="001950FF">
      <w:pPr>
        <w:tabs>
          <w:tab w:val="left" w:pos="6521"/>
        </w:tabs>
        <w:spacing w:after="0" w:line="240" w:lineRule="auto"/>
        <w:ind w:right="-1"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 xml:space="preserve">2. Настоящее решение вступает в силу после дня его обнародования и подлежит размещению на официальном сайте муниципального образования Николаевский сельсовет Саракташского района Оренбургской области </w:t>
      </w:r>
      <w:r w:rsidRPr="001950FF">
        <w:rPr>
          <w:rFonts w:ascii="Times New Roman" w:eastAsia="Times New Roman" w:hAnsi="Times New Roman" w:cs="Times New Roman"/>
          <w:color w:val="000000"/>
          <w:sz w:val="16"/>
          <w:szCs w:val="16"/>
        </w:rPr>
        <w:t>в сети «интернет»</w:t>
      </w:r>
      <w:r w:rsidRPr="001950FF">
        <w:rPr>
          <w:rFonts w:ascii="Times New Roman" w:eastAsia="Times New Roman" w:hAnsi="Times New Roman" w:cs="Times New Roman"/>
          <w:sz w:val="16"/>
          <w:szCs w:val="16"/>
        </w:rPr>
        <w:t>.</w:t>
      </w:r>
    </w:p>
    <w:p w:rsidR="001950FF" w:rsidRPr="001950FF" w:rsidRDefault="001950FF" w:rsidP="001950FF">
      <w:pPr>
        <w:tabs>
          <w:tab w:val="left" w:pos="1360"/>
        </w:tabs>
        <w:spacing w:after="0" w:line="240" w:lineRule="auto"/>
        <w:ind w:firstLine="709"/>
        <w:jc w:val="both"/>
        <w:rPr>
          <w:rFonts w:ascii="Times New Roman" w:eastAsia="Times New Roman" w:hAnsi="Times New Roman" w:cs="Times New Roman"/>
          <w:sz w:val="16"/>
          <w:szCs w:val="16"/>
        </w:rPr>
      </w:pPr>
      <w:r w:rsidRPr="001950FF">
        <w:rPr>
          <w:rFonts w:ascii="Times New Roman" w:eastAsia="Times New Roman" w:hAnsi="Times New Roman" w:cs="Times New Roman"/>
          <w:sz w:val="16"/>
          <w:szCs w:val="16"/>
        </w:rPr>
        <w:t xml:space="preserve">3. Контроль за исполнением настоящего решения возложить на зам.главы администрации Султангузину Зарину Альбертовну </w:t>
      </w:r>
    </w:p>
    <w:p w:rsidR="001950FF" w:rsidRPr="001950FF" w:rsidRDefault="001950FF" w:rsidP="001950FF">
      <w:pPr>
        <w:tabs>
          <w:tab w:val="left" w:pos="1360"/>
        </w:tabs>
        <w:spacing w:after="0" w:line="240" w:lineRule="auto"/>
        <w:ind w:firstLine="709"/>
        <w:jc w:val="both"/>
        <w:rPr>
          <w:rFonts w:ascii="Times New Roman" w:eastAsia="Times New Roman" w:hAnsi="Times New Roman" w:cs="Times New Roman"/>
          <w:sz w:val="16"/>
          <w:szCs w:val="16"/>
        </w:rPr>
      </w:pPr>
    </w:p>
    <w:p w:rsidR="001950FF" w:rsidRPr="001950FF" w:rsidRDefault="001950FF" w:rsidP="001950FF">
      <w:pPr>
        <w:tabs>
          <w:tab w:val="left" w:pos="1360"/>
        </w:tabs>
        <w:spacing w:after="0" w:line="240" w:lineRule="auto"/>
        <w:ind w:firstLine="709"/>
        <w:jc w:val="both"/>
        <w:rPr>
          <w:rFonts w:ascii="Times New Roman" w:eastAsia="Times New Roman" w:hAnsi="Times New Roman" w:cs="Times New Roman"/>
          <w:sz w:val="16"/>
          <w:szCs w:val="16"/>
        </w:rPr>
      </w:pPr>
    </w:p>
    <w:p w:rsidR="001950FF" w:rsidRPr="001950FF" w:rsidRDefault="001950FF" w:rsidP="001950FF">
      <w:pPr>
        <w:rPr>
          <w:rFonts w:ascii="Times New Roman" w:hAnsi="Times New Roman" w:cs="Times New Roman"/>
          <w:sz w:val="16"/>
          <w:szCs w:val="16"/>
        </w:rPr>
      </w:pPr>
      <w:r w:rsidRPr="001950FF">
        <w:rPr>
          <w:rFonts w:ascii="Times New Roman" w:hAnsi="Times New Roman" w:cs="Times New Roman"/>
          <w:sz w:val="16"/>
          <w:szCs w:val="16"/>
        </w:rPr>
        <w:t xml:space="preserve">Председатель Совета депутатов                                                 </w:t>
      </w:r>
      <w:r>
        <w:rPr>
          <w:rFonts w:ascii="Times New Roman" w:hAnsi="Times New Roman" w:cs="Times New Roman"/>
          <w:sz w:val="16"/>
          <w:szCs w:val="16"/>
        </w:rPr>
        <w:t xml:space="preserve">                                                                                                       </w:t>
      </w:r>
      <w:r w:rsidRPr="001950FF">
        <w:rPr>
          <w:rFonts w:ascii="Times New Roman" w:hAnsi="Times New Roman" w:cs="Times New Roman"/>
          <w:sz w:val="16"/>
          <w:szCs w:val="16"/>
        </w:rPr>
        <w:t xml:space="preserve">  Т.В.Донченко </w:t>
      </w:r>
    </w:p>
    <w:p w:rsidR="001950FF" w:rsidRPr="001950FF" w:rsidRDefault="001950FF" w:rsidP="001950FF">
      <w:pPr>
        <w:spacing w:after="0"/>
        <w:rPr>
          <w:rFonts w:ascii="Times New Roman" w:hAnsi="Times New Roman" w:cs="Times New Roman"/>
          <w:sz w:val="16"/>
          <w:szCs w:val="16"/>
        </w:rPr>
      </w:pPr>
      <w:r w:rsidRPr="001950FF">
        <w:rPr>
          <w:rFonts w:ascii="Times New Roman" w:hAnsi="Times New Roman" w:cs="Times New Roman"/>
          <w:sz w:val="16"/>
          <w:szCs w:val="16"/>
        </w:rPr>
        <w:t>Глава муниципального образования</w:t>
      </w:r>
    </w:p>
    <w:p w:rsidR="001950FF" w:rsidRPr="001950FF" w:rsidRDefault="001950FF" w:rsidP="001950FF">
      <w:pPr>
        <w:rPr>
          <w:rFonts w:ascii="Times New Roman" w:hAnsi="Times New Roman" w:cs="Times New Roman"/>
          <w:sz w:val="16"/>
          <w:szCs w:val="16"/>
        </w:rPr>
      </w:pPr>
      <w:r w:rsidRPr="001950FF">
        <w:rPr>
          <w:rFonts w:ascii="Times New Roman" w:eastAsia="Times New Roman" w:hAnsi="Times New Roman" w:cs="Times New Roman"/>
          <w:sz w:val="16"/>
          <w:szCs w:val="16"/>
        </w:rPr>
        <w:t xml:space="preserve">Николаевский </w:t>
      </w:r>
      <w:r w:rsidRPr="001950FF">
        <w:rPr>
          <w:rFonts w:ascii="Times New Roman" w:hAnsi="Times New Roman" w:cs="Times New Roman"/>
          <w:sz w:val="16"/>
          <w:szCs w:val="16"/>
        </w:rPr>
        <w:t xml:space="preserve">сельсовет                                                               </w:t>
      </w:r>
      <w:r>
        <w:rPr>
          <w:rFonts w:ascii="Times New Roman" w:hAnsi="Times New Roman" w:cs="Times New Roman"/>
          <w:sz w:val="16"/>
          <w:szCs w:val="16"/>
        </w:rPr>
        <w:t xml:space="preserve">                                                                                                    </w:t>
      </w:r>
      <w:r w:rsidRPr="001950FF">
        <w:rPr>
          <w:rFonts w:ascii="Times New Roman" w:hAnsi="Times New Roman" w:cs="Times New Roman"/>
          <w:sz w:val="16"/>
          <w:szCs w:val="16"/>
        </w:rPr>
        <w:t xml:space="preserve"> Т.В. Калмыкова</w:t>
      </w:r>
    </w:p>
    <w:p w:rsidR="00D932CF" w:rsidRPr="00D65F0D" w:rsidRDefault="00D932CF" w:rsidP="007137E5">
      <w:pPr>
        <w:pStyle w:val="af4"/>
        <w:ind w:left="1066"/>
        <w:jc w:val="both"/>
        <w:rPr>
          <w:rFonts w:ascii="Times New Roman" w:eastAsia="Times New Roman" w:hAnsi="Times New Roman" w:cs="Times New Roman"/>
          <w:b/>
          <w:bCs/>
          <w:sz w:val="16"/>
          <w:szCs w:val="16"/>
        </w:rPr>
      </w:pPr>
    </w:p>
    <w:sectPr w:rsidR="00D932CF" w:rsidRPr="00D65F0D" w:rsidSect="001950FF">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6FD" w:rsidRDefault="00DC46FD" w:rsidP="00273A22">
      <w:pPr>
        <w:spacing w:after="0" w:line="240" w:lineRule="auto"/>
      </w:pPr>
      <w:r>
        <w:separator/>
      </w:r>
    </w:p>
  </w:endnote>
  <w:endnote w:type="continuationSeparator" w:id="0">
    <w:p w:rsidR="00DC46FD" w:rsidRDefault="00DC46FD" w:rsidP="0027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Grande CY">
    <w:altName w:val="Times New Roman"/>
    <w:charset w:val="59"/>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6FD" w:rsidRDefault="00DC46FD" w:rsidP="00273A22">
      <w:pPr>
        <w:spacing w:after="0" w:line="240" w:lineRule="auto"/>
      </w:pPr>
      <w:r>
        <w:separator/>
      </w:r>
    </w:p>
  </w:footnote>
  <w:footnote w:type="continuationSeparator" w:id="0">
    <w:p w:rsidR="00DC46FD" w:rsidRDefault="00DC46FD" w:rsidP="00273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10" w:rsidRDefault="00733E10" w:rsidP="00733E10">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733E10" w:rsidRDefault="00733E10" w:rsidP="00733E1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10" w:rsidRDefault="00DC46FD" w:rsidP="00733E10">
    <w:pPr>
      <w:pStyle w:val="a8"/>
      <w:jc w:val="center"/>
    </w:pPr>
    <w:r>
      <w:fldChar w:fldCharType="begin"/>
    </w:r>
    <w:r>
      <w:instrText>PAGE   \* MERGEFORMAT</w:instrText>
    </w:r>
    <w:r>
      <w:fldChar w:fldCharType="separate"/>
    </w:r>
    <w:r w:rsidR="00E82A70">
      <w:rPr>
        <w:noProof/>
      </w:rPr>
      <w:t>18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47361"/>
    <w:multiLevelType w:val="hybridMultilevel"/>
    <w:tmpl w:val="AAB44C74"/>
    <w:lvl w:ilvl="0" w:tplc="E1389B70">
      <w:start w:val="1"/>
      <w:numFmt w:val="decimal"/>
      <w:lvlText w:val="%1."/>
      <w:lvlJc w:val="left"/>
      <w:pPr>
        <w:ind w:left="1069" w:hanging="360"/>
      </w:pPr>
      <w:rPr>
        <w:rFonts w:hint="default"/>
        <w:w w:val="10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5A7DCF"/>
    <w:multiLevelType w:val="hybridMultilevel"/>
    <w:tmpl w:val="9CE2232C"/>
    <w:lvl w:ilvl="0" w:tplc="9C9A29A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31A968E7"/>
    <w:multiLevelType w:val="hybridMultilevel"/>
    <w:tmpl w:val="1256E72E"/>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9AC6225"/>
    <w:multiLevelType w:val="hybridMultilevel"/>
    <w:tmpl w:val="019AC092"/>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5E3D215C"/>
    <w:multiLevelType w:val="hybridMultilevel"/>
    <w:tmpl w:val="E440F5BC"/>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2"/>
  </w:num>
  <w:num w:numId="5">
    <w:abstractNumId w:val="4"/>
  </w:num>
  <w:num w:numId="6">
    <w:abstractNumId w:val="12"/>
  </w:num>
  <w:num w:numId="7">
    <w:abstractNumId w:val="6"/>
  </w:num>
  <w:num w:numId="8">
    <w:abstractNumId w:val="5"/>
  </w:num>
  <w:num w:numId="9">
    <w:abstractNumId w:val="1"/>
  </w:num>
  <w:num w:numId="10">
    <w:abstractNumId w:val="3"/>
  </w:num>
  <w:num w:numId="11">
    <w:abstractNumId w:val="1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6A"/>
    <w:rsid w:val="00021490"/>
    <w:rsid w:val="00093AB9"/>
    <w:rsid w:val="00097A37"/>
    <w:rsid w:val="000C6264"/>
    <w:rsid w:val="000E3C3A"/>
    <w:rsid w:val="0013107B"/>
    <w:rsid w:val="00166B57"/>
    <w:rsid w:val="00166DE9"/>
    <w:rsid w:val="00171598"/>
    <w:rsid w:val="001950FF"/>
    <w:rsid w:val="001F21BB"/>
    <w:rsid w:val="00243034"/>
    <w:rsid w:val="00251239"/>
    <w:rsid w:val="00273A22"/>
    <w:rsid w:val="002A3C95"/>
    <w:rsid w:val="003052D1"/>
    <w:rsid w:val="00324834"/>
    <w:rsid w:val="00335922"/>
    <w:rsid w:val="003361DC"/>
    <w:rsid w:val="00373B4D"/>
    <w:rsid w:val="003A4019"/>
    <w:rsid w:val="003E59FF"/>
    <w:rsid w:val="003F4F77"/>
    <w:rsid w:val="00415331"/>
    <w:rsid w:val="00417680"/>
    <w:rsid w:val="00435D16"/>
    <w:rsid w:val="00441FDC"/>
    <w:rsid w:val="00462E78"/>
    <w:rsid w:val="00473684"/>
    <w:rsid w:val="004B6B99"/>
    <w:rsid w:val="004E5633"/>
    <w:rsid w:val="00505208"/>
    <w:rsid w:val="00513C9B"/>
    <w:rsid w:val="00541665"/>
    <w:rsid w:val="005760D6"/>
    <w:rsid w:val="006047B3"/>
    <w:rsid w:val="006173A5"/>
    <w:rsid w:val="0062008D"/>
    <w:rsid w:val="00644E07"/>
    <w:rsid w:val="00646A00"/>
    <w:rsid w:val="0065203E"/>
    <w:rsid w:val="006568F0"/>
    <w:rsid w:val="00665456"/>
    <w:rsid w:val="007005A3"/>
    <w:rsid w:val="007137E5"/>
    <w:rsid w:val="00733E10"/>
    <w:rsid w:val="007C6A26"/>
    <w:rsid w:val="007F1E01"/>
    <w:rsid w:val="0082362C"/>
    <w:rsid w:val="00842112"/>
    <w:rsid w:val="008623CF"/>
    <w:rsid w:val="0089520E"/>
    <w:rsid w:val="008C1517"/>
    <w:rsid w:val="008D1E90"/>
    <w:rsid w:val="00956A6A"/>
    <w:rsid w:val="009C7458"/>
    <w:rsid w:val="00A30EE6"/>
    <w:rsid w:val="00A33211"/>
    <w:rsid w:val="00A71C18"/>
    <w:rsid w:val="00A804EA"/>
    <w:rsid w:val="00AE2E2B"/>
    <w:rsid w:val="00B15233"/>
    <w:rsid w:val="00B41178"/>
    <w:rsid w:val="00B50875"/>
    <w:rsid w:val="00B63F9A"/>
    <w:rsid w:val="00B8502D"/>
    <w:rsid w:val="00BA46DB"/>
    <w:rsid w:val="00BB2C79"/>
    <w:rsid w:val="00BC2B76"/>
    <w:rsid w:val="00C17F40"/>
    <w:rsid w:val="00C20803"/>
    <w:rsid w:val="00C367E4"/>
    <w:rsid w:val="00C47494"/>
    <w:rsid w:val="00C61D0C"/>
    <w:rsid w:val="00CC4D48"/>
    <w:rsid w:val="00CD5B4A"/>
    <w:rsid w:val="00CE74C0"/>
    <w:rsid w:val="00CF4EFF"/>
    <w:rsid w:val="00D3525D"/>
    <w:rsid w:val="00D55CD4"/>
    <w:rsid w:val="00D65F0D"/>
    <w:rsid w:val="00D74CBC"/>
    <w:rsid w:val="00D932CF"/>
    <w:rsid w:val="00DA27B2"/>
    <w:rsid w:val="00DA5D95"/>
    <w:rsid w:val="00DB0059"/>
    <w:rsid w:val="00DC230C"/>
    <w:rsid w:val="00DC46FD"/>
    <w:rsid w:val="00DC6014"/>
    <w:rsid w:val="00DD7C7F"/>
    <w:rsid w:val="00E01EF6"/>
    <w:rsid w:val="00E24D6C"/>
    <w:rsid w:val="00E27EF6"/>
    <w:rsid w:val="00E35D0B"/>
    <w:rsid w:val="00E55E12"/>
    <w:rsid w:val="00E65425"/>
    <w:rsid w:val="00E82A70"/>
    <w:rsid w:val="00EA4E2D"/>
    <w:rsid w:val="00ED0AF1"/>
    <w:rsid w:val="00ED581B"/>
    <w:rsid w:val="00F0363D"/>
    <w:rsid w:val="00F45E3A"/>
    <w:rsid w:val="00F64B9F"/>
    <w:rsid w:val="00F97865"/>
    <w:rsid w:val="00FB2E58"/>
    <w:rsid w:val="00FC146E"/>
    <w:rsid w:val="00FC682B"/>
    <w:rsid w:val="00FE5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C5EFF-2903-4B9C-8D4D-F8316542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034"/>
  </w:style>
  <w:style w:type="paragraph" w:styleId="1">
    <w:name w:val="heading 1"/>
    <w:basedOn w:val="a"/>
    <w:next w:val="a"/>
    <w:link w:val="10"/>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paragraph" w:styleId="2">
    <w:name w:val="heading 2"/>
    <w:basedOn w:val="a"/>
    <w:next w:val="a"/>
    <w:link w:val="20"/>
    <w:semiHidden/>
    <w:unhideWhenUsed/>
    <w:qFormat/>
    <w:rsid w:val="00733E10"/>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733E10"/>
    <w:pPr>
      <w:keepNext/>
      <w:keepLines/>
      <w:spacing w:before="200" w:after="0" w:line="240" w:lineRule="auto"/>
      <w:jc w:val="both"/>
      <w:outlineLvl w:val="2"/>
    </w:pPr>
    <w:rPr>
      <w:rFonts w:ascii="Cambria" w:eastAsia="Times New Roman" w:hAnsi="Cambria" w:cs="Times New Roman"/>
      <w:b/>
      <w:bCs/>
      <w:color w:val="4F81BD"/>
      <w:sz w:val="28"/>
      <w:szCs w:val="24"/>
    </w:rPr>
  </w:style>
  <w:style w:type="paragraph" w:styleId="4">
    <w:name w:val="heading 4"/>
    <w:basedOn w:val="a"/>
    <w:link w:val="40"/>
    <w:semiHidden/>
    <w:unhideWhenUsed/>
    <w:qFormat/>
    <w:rsid w:val="00733E10"/>
    <w:pPr>
      <w:spacing w:before="100" w:beforeAutospacing="1" w:after="100" w:afterAutospacing="1" w:line="240" w:lineRule="auto"/>
      <w:outlineLvl w:val="3"/>
    </w:pPr>
    <w:rPr>
      <w:rFonts w:ascii="Times" w:eastAsia="Calibri" w:hAnsi="Time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502D"/>
    <w:rPr>
      <w:rFonts w:ascii="Times New Roman" w:eastAsia="Times New Roman" w:hAnsi="Times New Roman" w:cs="Times New Roman"/>
      <w:b/>
      <w:bCs/>
      <w:sz w:val="28"/>
      <w:szCs w:val="24"/>
    </w:rPr>
  </w:style>
  <w:style w:type="character" w:customStyle="1" w:styleId="20">
    <w:name w:val="Заголовок 2 Знак"/>
    <w:basedOn w:val="a0"/>
    <w:link w:val="2"/>
    <w:semiHidden/>
    <w:rsid w:val="00733E10"/>
    <w:rPr>
      <w:rFonts w:ascii="Arial" w:eastAsia="Times New Roman" w:hAnsi="Arial" w:cs="Arial"/>
      <w:b/>
      <w:bCs/>
      <w:i/>
      <w:iCs/>
      <w:sz w:val="28"/>
      <w:szCs w:val="28"/>
    </w:rPr>
  </w:style>
  <w:style w:type="character" w:customStyle="1" w:styleId="30">
    <w:name w:val="Заголовок 3 Знак"/>
    <w:basedOn w:val="a0"/>
    <w:link w:val="3"/>
    <w:semiHidden/>
    <w:rsid w:val="00733E10"/>
    <w:rPr>
      <w:rFonts w:ascii="Cambria" w:eastAsia="Times New Roman" w:hAnsi="Cambria" w:cs="Times New Roman"/>
      <w:b/>
      <w:bCs/>
      <w:color w:val="4F81BD"/>
      <w:sz w:val="28"/>
      <w:szCs w:val="24"/>
    </w:rPr>
  </w:style>
  <w:style w:type="paragraph" w:styleId="a3">
    <w:name w:val="Balloon Text"/>
    <w:basedOn w:val="a"/>
    <w:link w:val="a4"/>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56A6A"/>
    <w:rPr>
      <w:rFonts w:ascii="Tahoma" w:hAnsi="Tahoma" w:cs="Tahoma"/>
      <w:sz w:val="16"/>
      <w:szCs w:val="16"/>
    </w:rPr>
  </w:style>
  <w:style w:type="table" w:styleId="a5">
    <w:name w:val="Table Grid"/>
    <w:basedOn w:val="a1"/>
    <w:uiPriority w:val="99"/>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417680"/>
    <w:pPr>
      <w:spacing w:after="0" w:line="240" w:lineRule="auto"/>
    </w:pPr>
    <w:rPr>
      <w:rFonts w:ascii="Calibri" w:eastAsia="Calibri" w:hAnsi="Calibri" w:cs="Times New Roman"/>
      <w:lang w:eastAsia="en-US"/>
    </w:rPr>
  </w:style>
  <w:style w:type="character" w:customStyle="1" w:styleId="a7">
    <w:name w:val="Без интервала Знак"/>
    <w:basedOn w:val="a0"/>
    <w:link w:val="a6"/>
    <w:uiPriority w:val="1"/>
    <w:locked/>
    <w:rsid w:val="00B63F9A"/>
    <w:rPr>
      <w:rFonts w:ascii="Calibri" w:eastAsia="Calibri" w:hAnsi="Calibri" w:cs="Times New Roman"/>
      <w:lang w:eastAsia="en-US"/>
    </w:rPr>
  </w:style>
  <w:style w:type="paragraph" w:styleId="a8">
    <w:name w:val="header"/>
    <w:basedOn w:val="a"/>
    <w:link w:val="a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rsid w:val="00273A22"/>
  </w:style>
  <w:style w:type="paragraph" w:styleId="aa">
    <w:name w:val="footer"/>
    <w:basedOn w:val="a"/>
    <w:link w:val="ab"/>
    <w:semiHidden/>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semiHidden/>
    <w:rsid w:val="00273A22"/>
  </w:style>
  <w:style w:type="paragraph" w:styleId="ac">
    <w:name w:val="Normal (Web)"/>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rsid w:val="00B8502D"/>
    <w:pPr>
      <w:spacing w:after="120" w:line="259" w:lineRule="auto"/>
    </w:pPr>
    <w:rPr>
      <w:rFonts w:ascii="Calibri" w:eastAsia="Times New Roman" w:hAnsi="Calibri" w:cs="Times New Roman"/>
      <w:lang w:eastAsia="en-US"/>
    </w:rPr>
  </w:style>
  <w:style w:type="character" w:customStyle="1" w:styleId="ae">
    <w:name w:val="Основной текст Знак"/>
    <w:basedOn w:val="a0"/>
    <w:link w:val="ad"/>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
    <w:name w:val="Emphasis"/>
    <w:basedOn w:val="a0"/>
    <w:qFormat/>
    <w:rsid w:val="00B8502D"/>
    <w:rPr>
      <w:i/>
      <w:iCs/>
    </w:rPr>
  </w:style>
  <w:style w:type="paragraph" w:styleId="af0">
    <w:name w:val="Title"/>
    <w:basedOn w:val="a"/>
    <w:next w:val="a"/>
    <w:link w:val="af1"/>
    <w:uiPriority w:val="99"/>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1">
    <w:name w:val="Название Знак"/>
    <w:basedOn w:val="a0"/>
    <w:link w:val="af0"/>
    <w:uiPriority w:val="99"/>
    <w:rsid w:val="00B8502D"/>
    <w:rPr>
      <w:rFonts w:ascii="Cambria" w:eastAsia="Times New Roman" w:hAnsi="Cambria" w:cs="Times New Roman"/>
      <w:b/>
      <w:bCs/>
      <w:kern w:val="28"/>
      <w:sz w:val="32"/>
      <w:szCs w:val="32"/>
      <w:lang w:eastAsia="en-US"/>
    </w:rPr>
  </w:style>
  <w:style w:type="paragraph" w:styleId="31">
    <w:name w:val="Body Text Indent 3"/>
    <w:basedOn w:val="a"/>
    <w:link w:val="32"/>
    <w:rsid w:val="00B8502D"/>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uiPriority w:val="99"/>
    <w:rsid w:val="00B8502D"/>
  </w:style>
  <w:style w:type="paragraph" w:customStyle="1" w:styleId="formattext">
    <w:name w:val="format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2">
    <w:name w:val="page number"/>
    <w:basedOn w:val="a0"/>
    <w:rsid w:val="00B15233"/>
  </w:style>
  <w:style w:type="paragraph" w:customStyle="1" w:styleId="ConsPlusNormal">
    <w:name w:val="ConsPlusNormal"/>
    <w:link w:val="ConsPlusNormal0"/>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01EF6"/>
    <w:rPr>
      <w:rFonts w:ascii="Arial" w:eastAsia="Times New Roman" w:hAnsi="Arial" w:cs="Arial"/>
      <w:sz w:val="20"/>
      <w:szCs w:val="20"/>
    </w:rPr>
  </w:style>
  <w:style w:type="character" w:styleId="af3">
    <w:name w:val="Hyperlink"/>
    <w:basedOn w:val="a0"/>
    <w:uiPriority w:val="99"/>
    <w:rsid w:val="00E01EF6"/>
    <w:rPr>
      <w:color w:val="0000FF"/>
      <w:u w:val="single"/>
    </w:rPr>
  </w:style>
  <w:style w:type="paragraph" w:styleId="21">
    <w:name w:val="Body Text 2"/>
    <w:basedOn w:val="a"/>
    <w:link w:val="22"/>
    <w:rsid w:val="00E01EF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eastAsia="Times New Roman" w:hAnsi="Times New Roman" w:cs="Times New Roman"/>
      <w:sz w:val="24"/>
      <w:szCs w:val="24"/>
    </w:rPr>
  </w:style>
  <w:style w:type="paragraph" w:styleId="af4">
    <w:name w:val="List Paragraph"/>
    <w:basedOn w:val="a"/>
    <w:qFormat/>
    <w:rsid w:val="00B50875"/>
    <w:pPr>
      <w:ind w:left="720"/>
      <w:contextualSpacing/>
    </w:pPr>
  </w:style>
  <w:style w:type="paragraph" w:customStyle="1" w:styleId="pboth">
    <w:name w:val="pboth"/>
    <w:basedOn w:val="a"/>
    <w:uiPriority w:val="99"/>
    <w:rsid w:val="00B63F9A"/>
    <w:pPr>
      <w:spacing w:before="100" w:beforeAutospacing="1" w:after="100" w:afterAutospacing="1" w:line="240" w:lineRule="auto"/>
    </w:pPr>
    <w:rPr>
      <w:rFonts w:ascii="Calibri" w:eastAsia="Times New Roman" w:hAnsi="Calibri" w:cs="Calibri"/>
      <w:sz w:val="24"/>
      <w:szCs w:val="24"/>
    </w:rPr>
  </w:style>
  <w:style w:type="paragraph" w:customStyle="1" w:styleId="ConsNormal">
    <w:name w:val="ConsNormal"/>
    <w:uiPriority w:val="99"/>
    <w:rsid w:val="00D65F0D"/>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Без интервала1"/>
    <w:rsid w:val="00D65F0D"/>
    <w:pPr>
      <w:spacing w:after="0" w:line="240" w:lineRule="auto"/>
    </w:pPr>
    <w:rPr>
      <w:rFonts w:ascii="Calibri" w:eastAsia="Times New Roman" w:hAnsi="Calibri" w:cs="Calibri"/>
    </w:rPr>
  </w:style>
  <w:style w:type="character" w:customStyle="1" w:styleId="40">
    <w:name w:val="Заголовок 4 Знак"/>
    <w:basedOn w:val="a0"/>
    <w:link w:val="4"/>
    <w:semiHidden/>
    <w:rsid w:val="00733E10"/>
    <w:rPr>
      <w:rFonts w:ascii="Times" w:eastAsia="Calibri" w:hAnsi="Times" w:cs="Times New Roman"/>
      <w:b/>
      <w:bCs/>
      <w:sz w:val="24"/>
      <w:szCs w:val="24"/>
    </w:rPr>
  </w:style>
  <w:style w:type="character" w:customStyle="1" w:styleId="HTML">
    <w:name w:val="Стандартный HTML Знак"/>
    <w:basedOn w:val="a0"/>
    <w:link w:val="HTML0"/>
    <w:semiHidden/>
    <w:rsid w:val="00733E10"/>
    <w:rPr>
      <w:rFonts w:ascii="Courier New" w:eastAsia="Times New Roman" w:hAnsi="Courier New" w:cs="Times New Roman"/>
      <w:sz w:val="20"/>
      <w:szCs w:val="20"/>
    </w:rPr>
  </w:style>
  <w:style w:type="paragraph" w:styleId="HTML0">
    <w:name w:val="HTML Preformatted"/>
    <w:basedOn w:val="a"/>
    <w:link w:val="HTML"/>
    <w:semiHidden/>
    <w:unhideWhenUsed/>
    <w:rsid w:val="0073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uiPriority w:val="99"/>
    <w:semiHidden/>
    <w:rsid w:val="00733E10"/>
    <w:rPr>
      <w:rFonts w:ascii="Consolas" w:hAnsi="Consolas"/>
      <w:sz w:val="20"/>
      <w:szCs w:val="20"/>
    </w:rPr>
  </w:style>
  <w:style w:type="character" w:customStyle="1" w:styleId="af5">
    <w:name w:val="Текст сноски Знак"/>
    <w:basedOn w:val="a0"/>
    <w:link w:val="af6"/>
    <w:semiHidden/>
    <w:rsid w:val="00733E10"/>
    <w:rPr>
      <w:rFonts w:ascii="Times New Roman" w:eastAsia="Times New Roman" w:hAnsi="Times New Roman" w:cs="Times New Roman"/>
      <w:sz w:val="20"/>
      <w:szCs w:val="20"/>
    </w:rPr>
  </w:style>
  <w:style w:type="paragraph" w:styleId="af6">
    <w:name w:val="footnote text"/>
    <w:basedOn w:val="a"/>
    <w:link w:val="af5"/>
    <w:semiHidden/>
    <w:unhideWhenUsed/>
    <w:rsid w:val="00733E10"/>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0"/>
    <w:link w:val="af8"/>
    <w:semiHidden/>
    <w:rsid w:val="00733E10"/>
    <w:rPr>
      <w:rFonts w:ascii="Times New Roman" w:eastAsia="Times New Roman" w:hAnsi="Times New Roman" w:cs="Times New Roman"/>
      <w:sz w:val="24"/>
      <w:szCs w:val="24"/>
    </w:rPr>
  </w:style>
  <w:style w:type="paragraph" w:styleId="af8">
    <w:name w:val="annotation text"/>
    <w:basedOn w:val="a"/>
    <w:link w:val="af7"/>
    <w:semiHidden/>
    <w:unhideWhenUsed/>
    <w:rsid w:val="00733E10"/>
    <w:pPr>
      <w:spacing w:after="0" w:line="240" w:lineRule="auto"/>
    </w:pPr>
    <w:rPr>
      <w:rFonts w:ascii="Times New Roman" w:eastAsia="Times New Roman" w:hAnsi="Times New Roman" w:cs="Times New Roman"/>
      <w:sz w:val="24"/>
      <w:szCs w:val="24"/>
    </w:rPr>
  </w:style>
  <w:style w:type="character" w:customStyle="1" w:styleId="12">
    <w:name w:val="Текст примечания Знак1"/>
    <w:basedOn w:val="a0"/>
    <w:uiPriority w:val="99"/>
    <w:semiHidden/>
    <w:rsid w:val="00733E10"/>
    <w:rPr>
      <w:sz w:val="20"/>
      <w:szCs w:val="20"/>
    </w:rPr>
  </w:style>
  <w:style w:type="character" w:customStyle="1" w:styleId="af9">
    <w:name w:val="Основной текст с отступом Знак"/>
    <w:aliases w:val="Основной текст 1 Знак1,Нумерованный список !! Знак1"/>
    <w:basedOn w:val="a0"/>
    <w:link w:val="afa"/>
    <w:semiHidden/>
    <w:locked/>
    <w:rsid w:val="00733E10"/>
    <w:rPr>
      <w:rFonts w:ascii="Times New Roman" w:eastAsia="Times New Roman" w:hAnsi="Times New Roman" w:cs="Times New Roman"/>
      <w:sz w:val="20"/>
      <w:szCs w:val="20"/>
    </w:rPr>
  </w:style>
  <w:style w:type="paragraph" w:styleId="afa">
    <w:name w:val="Body Text Indent"/>
    <w:aliases w:val="Основной текст 1,Нумерованный список !!"/>
    <w:basedOn w:val="a"/>
    <w:link w:val="af9"/>
    <w:semiHidden/>
    <w:unhideWhenUsed/>
    <w:rsid w:val="00733E10"/>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13">
    <w:name w:val="Основной текст с отступом Знак1"/>
    <w:aliases w:val="Основной текст 1 Знак,Нумерованный список !! Знак"/>
    <w:basedOn w:val="a0"/>
    <w:semiHidden/>
    <w:rsid w:val="00733E10"/>
  </w:style>
  <w:style w:type="character" w:customStyle="1" w:styleId="afb">
    <w:name w:val="Схема документа Знак"/>
    <w:basedOn w:val="a0"/>
    <w:link w:val="afc"/>
    <w:semiHidden/>
    <w:rsid w:val="00733E10"/>
    <w:rPr>
      <w:rFonts w:ascii="Lucida Grande CY" w:eastAsia="Times New Roman" w:hAnsi="Lucida Grande CY" w:cs="Times New Roman"/>
      <w:sz w:val="24"/>
      <w:szCs w:val="24"/>
    </w:rPr>
  </w:style>
  <w:style w:type="paragraph" w:styleId="afc">
    <w:name w:val="Document Map"/>
    <w:basedOn w:val="a"/>
    <w:link w:val="afb"/>
    <w:semiHidden/>
    <w:unhideWhenUsed/>
    <w:rsid w:val="00733E10"/>
    <w:pPr>
      <w:spacing w:after="0" w:line="240" w:lineRule="auto"/>
    </w:pPr>
    <w:rPr>
      <w:rFonts w:ascii="Lucida Grande CY" w:eastAsia="Times New Roman" w:hAnsi="Lucida Grande CY" w:cs="Times New Roman"/>
      <w:sz w:val="24"/>
      <w:szCs w:val="24"/>
    </w:rPr>
  </w:style>
  <w:style w:type="character" w:customStyle="1" w:styleId="14">
    <w:name w:val="Схема документа Знак1"/>
    <w:basedOn w:val="a0"/>
    <w:uiPriority w:val="99"/>
    <w:semiHidden/>
    <w:rsid w:val="00733E10"/>
    <w:rPr>
      <w:rFonts w:ascii="Tahoma" w:hAnsi="Tahoma" w:cs="Tahoma"/>
      <w:sz w:val="16"/>
      <w:szCs w:val="16"/>
    </w:rPr>
  </w:style>
  <w:style w:type="character" w:customStyle="1" w:styleId="afd">
    <w:name w:val="Тема примечания Знак"/>
    <w:basedOn w:val="af7"/>
    <w:link w:val="afe"/>
    <w:semiHidden/>
    <w:rsid w:val="00733E10"/>
    <w:rPr>
      <w:rFonts w:ascii="Times New Roman" w:eastAsia="Times New Roman" w:hAnsi="Times New Roman" w:cs="Times New Roman"/>
      <w:b/>
      <w:bCs/>
      <w:sz w:val="20"/>
      <w:szCs w:val="20"/>
    </w:rPr>
  </w:style>
  <w:style w:type="paragraph" w:styleId="afe">
    <w:name w:val="annotation subject"/>
    <w:basedOn w:val="af8"/>
    <w:next w:val="af8"/>
    <w:link w:val="afd"/>
    <w:semiHidden/>
    <w:unhideWhenUsed/>
    <w:rsid w:val="00733E10"/>
    <w:rPr>
      <w:b/>
      <w:bCs/>
      <w:sz w:val="20"/>
      <w:szCs w:val="20"/>
    </w:rPr>
  </w:style>
  <w:style w:type="character" w:customStyle="1" w:styleId="15">
    <w:name w:val="Тема примечания Знак1"/>
    <w:basedOn w:val="12"/>
    <w:uiPriority w:val="99"/>
    <w:semiHidden/>
    <w:rsid w:val="00733E10"/>
    <w:rPr>
      <w:b/>
      <w:bCs/>
      <w:sz w:val="20"/>
      <w:szCs w:val="20"/>
    </w:rPr>
  </w:style>
  <w:style w:type="character" w:customStyle="1" w:styleId="16">
    <w:name w:val="Текст выноски Знак1"/>
    <w:basedOn w:val="a0"/>
    <w:rsid w:val="00733E10"/>
    <w:rPr>
      <w:rFonts w:ascii="Tahoma" w:hAnsi="Tahoma" w:cs="Tahoma"/>
      <w:sz w:val="16"/>
      <w:szCs w:val="16"/>
    </w:rPr>
  </w:style>
  <w:style w:type="paragraph" w:customStyle="1" w:styleId="ConsPlusNonformat">
    <w:name w:val="ConsPlusNonformat"/>
    <w:rsid w:val="00733E1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rtejustify">
    <w:name w:val="rtejustify"/>
    <w:basedOn w:val="a"/>
    <w:rsid w:val="00733E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сновной текст_"/>
    <w:basedOn w:val="a0"/>
    <w:link w:val="23"/>
    <w:locked/>
    <w:rsid w:val="00733E10"/>
    <w:rPr>
      <w:sz w:val="26"/>
      <w:szCs w:val="26"/>
      <w:shd w:val="clear" w:color="auto" w:fill="FFFFFF"/>
    </w:rPr>
  </w:style>
  <w:style w:type="paragraph" w:customStyle="1" w:styleId="23">
    <w:name w:val="Основной текст2"/>
    <w:basedOn w:val="a"/>
    <w:link w:val="aff"/>
    <w:rsid w:val="00733E10"/>
    <w:pPr>
      <w:widowControl w:val="0"/>
      <w:shd w:val="clear" w:color="auto" w:fill="FFFFFF"/>
      <w:spacing w:after="600" w:line="643" w:lineRule="exact"/>
    </w:pPr>
    <w:rPr>
      <w:sz w:val="26"/>
      <w:szCs w:val="26"/>
    </w:rPr>
  </w:style>
  <w:style w:type="character" w:customStyle="1" w:styleId="24">
    <w:name w:val="Основной текст (2)_"/>
    <w:link w:val="25"/>
    <w:locked/>
    <w:rsid w:val="00733E10"/>
    <w:rPr>
      <w:b/>
      <w:bCs/>
      <w:sz w:val="23"/>
      <w:szCs w:val="23"/>
      <w:shd w:val="clear" w:color="auto" w:fill="FFFFFF"/>
    </w:rPr>
  </w:style>
  <w:style w:type="paragraph" w:customStyle="1" w:styleId="25">
    <w:name w:val="Основной текст (2)"/>
    <w:basedOn w:val="a"/>
    <w:link w:val="24"/>
    <w:rsid w:val="00733E10"/>
    <w:pPr>
      <w:widowControl w:val="0"/>
      <w:shd w:val="clear" w:color="auto" w:fill="FFFFFF"/>
      <w:spacing w:before="1260" w:after="480" w:line="274" w:lineRule="exact"/>
      <w:jc w:val="center"/>
    </w:pPr>
    <w:rPr>
      <w:b/>
      <w:bCs/>
      <w:sz w:val="23"/>
      <w:szCs w:val="23"/>
    </w:rPr>
  </w:style>
  <w:style w:type="character" w:customStyle="1" w:styleId="26">
    <w:name w:val="Подпись к таблице (2)_"/>
    <w:basedOn w:val="a0"/>
    <w:link w:val="27"/>
    <w:locked/>
    <w:rsid w:val="00733E10"/>
    <w:rPr>
      <w:spacing w:val="3"/>
      <w:sz w:val="21"/>
      <w:szCs w:val="21"/>
      <w:shd w:val="clear" w:color="auto" w:fill="FFFFFF"/>
    </w:rPr>
  </w:style>
  <w:style w:type="paragraph" w:customStyle="1" w:styleId="27">
    <w:name w:val="Подпись к таблице (2)"/>
    <w:basedOn w:val="a"/>
    <w:link w:val="26"/>
    <w:rsid w:val="00733E10"/>
    <w:pPr>
      <w:widowControl w:val="0"/>
      <w:shd w:val="clear" w:color="auto" w:fill="FFFFFF"/>
      <w:spacing w:after="0" w:line="240" w:lineRule="atLeast"/>
    </w:pPr>
    <w:rPr>
      <w:spacing w:val="3"/>
      <w:sz w:val="21"/>
      <w:szCs w:val="21"/>
    </w:rPr>
  </w:style>
  <w:style w:type="character" w:customStyle="1" w:styleId="aff0">
    <w:name w:val="Подпись к таблице_"/>
    <w:basedOn w:val="a0"/>
    <w:link w:val="aff1"/>
    <w:locked/>
    <w:rsid w:val="00733E10"/>
    <w:rPr>
      <w:sz w:val="26"/>
      <w:szCs w:val="26"/>
      <w:shd w:val="clear" w:color="auto" w:fill="FFFFFF"/>
    </w:rPr>
  </w:style>
  <w:style w:type="paragraph" w:customStyle="1" w:styleId="aff1">
    <w:name w:val="Подпись к таблице"/>
    <w:basedOn w:val="a"/>
    <w:link w:val="aff0"/>
    <w:rsid w:val="00733E10"/>
    <w:pPr>
      <w:widowControl w:val="0"/>
      <w:shd w:val="clear" w:color="auto" w:fill="FFFFFF"/>
      <w:spacing w:after="0" w:line="240" w:lineRule="atLeast"/>
    </w:pPr>
    <w:rPr>
      <w:sz w:val="26"/>
      <w:szCs w:val="26"/>
    </w:rPr>
  </w:style>
  <w:style w:type="character" w:customStyle="1" w:styleId="41">
    <w:name w:val="Основной текст (4)_"/>
    <w:link w:val="42"/>
    <w:locked/>
    <w:rsid w:val="00733E10"/>
    <w:rPr>
      <w:b/>
      <w:bCs/>
      <w:sz w:val="39"/>
      <w:szCs w:val="39"/>
      <w:shd w:val="clear" w:color="auto" w:fill="FFFFFF"/>
    </w:rPr>
  </w:style>
  <w:style w:type="paragraph" w:customStyle="1" w:styleId="42">
    <w:name w:val="Основной текст (4)"/>
    <w:basedOn w:val="a"/>
    <w:link w:val="41"/>
    <w:rsid w:val="00733E10"/>
    <w:pPr>
      <w:widowControl w:val="0"/>
      <w:shd w:val="clear" w:color="auto" w:fill="FFFFFF"/>
      <w:spacing w:before="540" w:after="0" w:line="461" w:lineRule="exact"/>
      <w:jc w:val="center"/>
    </w:pPr>
    <w:rPr>
      <w:b/>
      <w:bCs/>
      <w:sz w:val="39"/>
      <w:szCs w:val="39"/>
    </w:rPr>
  </w:style>
  <w:style w:type="character" w:customStyle="1" w:styleId="17">
    <w:name w:val="Заголовок №1_"/>
    <w:link w:val="18"/>
    <w:locked/>
    <w:rsid w:val="00733E10"/>
    <w:rPr>
      <w:b/>
      <w:bCs/>
      <w:sz w:val="72"/>
      <w:szCs w:val="72"/>
      <w:shd w:val="clear" w:color="auto" w:fill="FFFFFF"/>
    </w:rPr>
  </w:style>
  <w:style w:type="paragraph" w:customStyle="1" w:styleId="18">
    <w:name w:val="Заголовок №1"/>
    <w:basedOn w:val="a"/>
    <w:link w:val="17"/>
    <w:rsid w:val="00733E10"/>
    <w:pPr>
      <w:widowControl w:val="0"/>
      <w:shd w:val="clear" w:color="auto" w:fill="FFFFFF"/>
      <w:spacing w:before="1680" w:after="540" w:line="0" w:lineRule="atLeast"/>
      <w:jc w:val="center"/>
      <w:outlineLvl w:val="0"/>
    </w:pPr>
    <w:rPr>
      <w:b/>
      <w:bCs/>
      <w:sz w:val="72"/>
      <w:szCs w:val="72"/>
    </w:rPr>
  </w:style>
  <w:style w:type="paragraph" w:customStyle="1" w:styleId="s9">
    <w:name w:val="s_9"/>
    <w:basedOn w:val="a"/>
    <w:rsid w:val="00733E10"/>
    <w:pPr>
      <w:spacing w:before="100" w:beforeAutospacing="1" w:after="100" w:afterAutospacing="1" w:line="240" w:lineRule="auto"/>
    </w:pPr>
    <w:rPr>
      <w:rFonts w:ascii="Times" w:eastAsia="Calibri" w:hAnsi="Times" w:cs="Times New Roman"/>
      <w:sz w:val="20"/>
      <w:szCs w:val="20"/>
    </w:rPr>
  </w:style>
  <w:style w:type="paragraph" w:customStyle="1" w:styleId="aff2">
    <w:name w:val="Знак"/>
    <w:basedOn w:val="a"/>
    <w:rsid w:val="00733E10"/>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3">
    <w:name w:val="Стиль"/>
    <w:basedOn w:val="a"/>
    <w:autoRedefine/>
    <w:rsid w:val="00733E10"/>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aff4">
    <w:name w:val="Нормальный (таблица)"/>
    <w:basedOn w:val="a"/>
    <w:next w:val="a"/>
    <w:rsid w:val="00733E10"/>
    <w:pPr>
      <w:widowControl w:val="0"/>
      <w:suppressAutoHyphens/>
      <w:autoSpaceDE w:val="0"/>
      <w:spacing w:after="0" w:line="240" w:lineRule="auto"/>
      <w:jc w:val="both"/>
    </w:pPr>
    <w:rPr>
      <w:rFonts w:ascii="Arial" w:eastAsia="Times New Roman" w:hAnsi="Arial" w:cs="Arial"/>
      <w:sz w:val="28"/>
      <w:szCs w:val="24"/>
      <w:lang w:eastAsia="ar-SA"/>
    </w:rPr>
  </w:style>
  <w:style w:type="paragraph" w:customStyle="1" w:styleId="3TimesNewRoman14075">
    <w:name w:val="Заголовок 3 + Times New Roman 14 пт Первая строка:  075 см"/>
    <w:basedOn w:val="3"/>
    <w:rsid w:val="00733E10"/>
    <w:pPr>
      <w:spacing w:before="440" w:after="240"/>
      <w:ind w:firstLine="426"/>
      <w:jc w:val="center"/>
    </w:pPr>
    <w:rPr>
      <w:rFonts w:ascii="Times New Roman" w:hAnsi="Times New Roman"/>
      <w:b w:val="0"/>
      <w:color w:val="000000"/>
      <w:szCs w:val="20"/>
    </w:rPr>
  </w:style>
  <w:style w:type="paragraph" w:customStyle="1" w:styleId="style">
    <w:name w:val="style"/>
    <w:basedOn w:val="a"/>
    <w:rsid w:val="00733E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33E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5">
    <w:name w:val="Прижатый влево"/>
    <w:basedOn w:val="a"/>
    <w:next w:val="a"/>
    <w:rsid w:val="00733E10"/>
    <w:pPr>
      <w:autoSpaceDE w:val="0"/>
      <w:autoSpaceDN w:val="0"/>
      <w:adjustRightInd w:val="0"/>
      <w:spacing w:after="0" w:line="240" w:lineRule="auto"/>
    </w:pPr>
    <w:rPr>
      <w:rFonts w:ascii="Arial" w:eastAsia="Times New Roman" w:hAnsi="Arial" w:cs="Arial"/>
      <w:sz w:val="24"/>
      <w:szCs w:val="24"/>
    </w:rPr>
  </w:style>
  <w:style w:type="paragraph" w:customStyle="1" w:styleId="unformattext">
    <w:name w:val="unformattext"/>
    <w:basedOn w:val="a"/>
    <w:rsid w:val="00733E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c">
    <w:name w:val="printc"/>
    <w:basedOn w:val="a"/>
    <w:rsid w:val="00733E10"/>
    <w:pPr>
      <w:spacing w:before="144" w:after="288" w:line="240" w:lineRule="auto"/>
      <w:jc w:val="center"/>
    </w:pPr>
    <w:rPr>
      <w:rFonts w:ascii="Times New Roman" w:eastAsia="Times New Roman" w:hAnsi="Times New Roman" w:cs="Times New Roman"/>
      <w:sz w:val="24"/>
      <w:szCs w:val="24"/>
    </w:rPr>
  </w:style>
  <w:style w:type="paragraph" w:customStyle="1" w:styleId="19">
    <w:name w:val="Абзац списка1"/>
    <w:basedOn w:val="a"/>
    <w:rsid w:val="00733E10"/>
    <w:pPr>
      <w:spacing w:after="160" w:line="256" w:lineRule="auto"/>
      <w:ind w:left="720"/>
    </w:pPr>
    <w:rPr>
      <w:rFonts w:ascii="Calibri" w:eastAsia="Times New Roman" w:hAnsi="Calibri" w:cs="Calibri"/>
      <w:lang w:eastAsia="en-US"/>
    </w:rPr>
  </w:style>
  <w:style w:type="paragraph" w:customStyle="1" w:styleId="formattexttopleveltext">
    <w:name w:val="formattext topleveltext"/>
    <w:basedOn w:val="a"/>
    <w:rsid w:val="00733E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733E1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6">
    <w:name w:val="xl66"/>
    <w:basedOn w:val="a"/>
    <w:rsid w:val="00733E1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7">
    <w:name w:val="xl67"/>
    <w:basedOn w:val="a"/>
    <w:rsid w:val="00733E1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68">
    <w:name w:val="xl68"/>
    <w:basedOn w:val="a"/>
    <w:rsid w:val="00733E1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9">
    <w:name w:val="xl69"/>
    <w:basedOn w:val="a"/>
    <w:rsid w:val="00733E1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0">
    <w:name w:val="xl70"/>
    <w:basedOn w:val="a"/>
    <w:rsid w:val="00733E1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1">
    <w:name w:val="xl71"/>
    <w:basedOn w:val="a"/>
    <w:rsid w:val="00733E1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2">
    <w:name w:val="xl72"/>
    <w:basedOn w:val="a"/>
    <w:rsid w:val="00733E1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3">
    <w:name w:val="xl73"/>
    <w:basedOn w:val="a"/>
    <w:rsid w:val="00733E1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4">
    <w:name w:val="xl74"/>
    <w:basedOn w:val="a"/>
    <w:rsid w:val="00733E1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4">
    <w:name w:val="xl24"/>
    <w:basedOn w:val="a"/>
    <w:rsid w:val="00733E1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5">
    <w:name w:val="xl25"/>
    <w:basedOn w:val="a"/>
    <w:rsid w:val="00733E1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6">
    <w:name w:val="xl26"/>
    <w:basedOn w:val="a"/>
    <w:rsid w:val="00733E1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27">
    <w:name w:val="xl27"/>
    <w:basedOn w:val="a"/>
    <w:rsid w:val="00733E1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
    <w:name w:val="xl28"/>
    <w:basedOn w:val="a"/>
    <w:rsid w:val="00733E1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9">
    <w:name w:val="xl29"/>
    <w:basedOn w:val="a"/>
    <w:rsid w:val="00733E1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0">
    <w:name w:val="xl30"/>
    <w:basedOn w:val="a"/>
    <w:rsid w:val="00733E1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1">
    <w:name w:val="xl31"/>
    <w:basedOn w:val="a"/>
    <w:rsid w:val="00733E1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2">
    <w:name w:val="xl32"/>
    <w:basedOn w:val="a"/>
    <w:rsid w:val="00733E10"/>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3">
    <w:name w:val="xl33"/>
    <w:basedOn w:val="a"/>
    <w:rsid w:val="00733E1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4">
    <w:name w:val="xl34"/>
    <w:basedOn w:val="a"/>
    <w:rsid w:val="00733E10"/>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5">
    <w:name w:val="xl35"/>
    <w:basedOn w:val="a"/>
    <w:rsid w:val="00733E10"/>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6">
    <w:name w:val="xl36"/>
    <w:basedOn w:val="a"/>
    <w:rsid w:val="00733E10"/>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rsid w:val="00733E10"/>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6">
    <w:name w:val="xl76"/>
    <w:basedOn w:val="a"/>
    <w:rsid w:val="00733E10"/>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rsid w:val="00733E10"/>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character" w:customStyle="1" w:styleId="HeaderChar">
    <w:name w:val="Header Char"/>
    <w:basedOn w:val="a0"/>
    <w:locked/>
    <w:rsid w:val="00733E10"/>
    <w:rPr>
      <w:rFonts w:ascii="Calibri" w:hAnsi="Calibri" w:cs="Calibri" w:hint="default"/>
      <w:sz w:val="22"/>
      <w:szCs w:val="22"/>
      <w:lang w:val="ru-RU" w:eastAsia="en-US" w:bidi="ar-SA"/>
    </w:rPr>
  </w:style>
  <w:style w:type="character" w:customStyle="1" w:styleId="130">
    <w:name w:val="Знак Знак13"/>
    <w:basedOn w:val="a0"/>
    <w:rsid w:val="00733E10"/>
    <w:rPr>
      <w:rFonts w:ascii="Cambria" w:hAnsi="Cambria" w:hint="default"/>
      <w:b/>
      <w:bCs/>
      <w:kern w:val="32"/>
      <w:sz w:val="32"/>
      <w:szCs w:val="32"/>
      <w:lang w:val="ru-RU" w:eastAsia="ru-RU" w:bidi="ar-SA"/>
    </w:rPr>
  </w:style>
  <w:style w:type="character" w:customStyle="1" w:styleId="28">
    <w:name w:val="Знак Знак2"/>
    <w:rsid w:val="00733E10"/>
    <w:rPr>
      <w:rFonts w:ascii="Calibri" w:eastAsia="Calibri" w:hAnsi="Calibri" w:cs="Calibri" w:hint="default"/>
      <w:sz w:val="16"/>
      <w:szCs w:val="16"/>
      <w:lang w:eastAsia="en-US" w:bidi="ar-SA"/>
    </w:rPr>
  </w:style>
  <w:style w:type="character" w:customStyle="1" w:styleId="9">
    <w:name w:val="Знак Знак9"/>
    <w:basedOn w:val="a0"/>
    <w:locked/>
    <w:rsid w:val="00733E10"/>
    <w:rPr>
      <w:rFonts w:ascii="Arial Unicode MS" w:eastAsia="Arial Unicode MS" w:hAnsi="Arial Unicode MS" w:cs="Arial Unicode MS" w:hint="eastAsia"/>
      <w:color w:val="000000"/>
      <w:sz w:val="24"/>
      <w:szCs w:val="24"/>
      <w:lang w:val="ru-RU" w:eastAsia="zh-CN" w:bidi="ar-SA"/>
    </w:rPr>
  </w:style>
  <w:style w:type="character" w:customStyle="1" w:styleId="1a">
    <w:name w:val="Основной текст1"/>
    <w:basedOn w:val="aff"/>
    <w:rsid w:val="00733E1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4pt">
    <w:name w:val="Основной текст + 4 pt"/>
    <w:basedOn w:val="aff"/>
    <w:rsid w:val="00733E10"/>
    <w:rPr>
      <w:rFonts w:ascii="Times New Roman" w:hAnsi="Times New Roman" w:cs="Times New Roman" w:hint="default"/>
      <w:color w:val="000000"/>
      <w:spacing w:val="0"/>
      <w:w w:val="100"/>
      <w:position w:val="0"/>
      <w:sz w:val="8"/>
      <w:szCs w:val="8"/>
      <w:shd w:val="clear" w:color="auto" w:fill="FFFFFF"/>
      <w:lang w:val="ru-RU"/>
    </w:rPr>
  </w:style>
  <w:style w:type="character" w:customStyle="1" w:styleId="100">
    <w:name w:val="Основной текст + 10"/>
    <w:aliases w:val="5 pt,Интервал 0 pt"/>
    <w:basedOn w:val="aff"/>
    <w:rsid w:val="00733E10"/>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29">
    <w:name w:val="Заголовок №2_"/>
    <w:rsid w:val="00733E10"/>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2a">
    <w:name w:val="Заголовок №2"/>
    <w:rsid w:val="00733E10"/>
    <w:rPr>
      <w:rFonts w:ascii="Times New Roman" w:eastAsia="Times New Roman" w:hAnsi="Times New Roman" w:cs="Times New Roman" w:hint="default"/>
      <w:b/>
      <w:bCs/>
      <w:i w:val="0"/>
      <w:iCs w:val="0"/>
      <w:smallCaps w:val="0"/>
      <w:color w:val="000000"/>
      <w:spacing w:val="0"/>
      <w:w w:val="100"/>
      <w:position w:val="0"/>
      <w:sz w:val="23"/>
      <w:szCs w:val="23"/>
      <w:u w:val="single"/>
      <w:lang w:val="ru-RU"/>
    </w:rPr>
  </w:style>
  <w:style w:type="character" w:customStyle="1" w:styleId="aff6">
    <w:name w:val="Основной текст + Полужирный"/>
    <w:aliases w:val="Курсив"/>
    <w:rsid w:val="00733E10"/>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8">
    <w:name w:val="Знак Знак8"/>
    <w:basedOn w:val="a0"/>
    <w:rsid w:val="00733E10"/>
    <w:rPr>
      <w:sz w:val="28"/>
      <w:szCs w:val="24"/>
      <w:lang w:val="ru-RU" w:eastAsia="ru-RU" w:bidi="ar-SA"/>
    </w:rPr>
  </w:style>
  <w:style w:type="character" w:customStyle="1" w:styleId="6">
    <w:name w:val="Знак Знак6"/>
    <w:basedOn w:val="a0"/>
    <w:rsid w:val="00733E10"/>
    <w:rPr>
      <w:rFonts w:ascii="Tahoma" w:hAnsi="Tahoma" w:cs="Tahoma" w:hint="default"/>
      <w:sz w:val="16"/>
      <w:szCs w:val="16"/>
      <w:lang w:bidi="ar-SA"/>
    </w:rPr>
  </w:style>
  <w:style w:type="character" w:customStyle="1" w:styleId="5">
    <w:name w:val="Знак Знак5"/>
    <w:basedOn w:val="a0"/>
    <w:rsid w:val="00733E10"/>
    <w:rPr>
      <w:sz w:val="24"/>
      <w:szCs w:val="24"/>
      <w:lang w:val="ru-RU" w:eastAsia="ru-RU" w:bidi="ar-SA"/>
    </w:rPr>
  </w:style>
  <w:style w:type="character" w:customStyle="1" w:styleId="43">
    <w:name w:val="Знак Знак4"/>
    <w:basedOn w:val="a0"/>
    <w:rsid w:val="00733E10"/>
    <w:rPr>
      <w:sz w:val="24"/>
      <w:szCs w:val="24"/>
      <w:lang w:eastAsia="ar-SA"/>
    </w:rPr>
  </w:style>
  <w:style w:type="character" w:customStyle="1" w:styleId="aff7">
    <w:name w:val="Знак Знак"/>
    <w:basedOn w:val="a0"/>
    <w:rsid w:val="00733E10"/>
    <w:rPr>
      <w:rFonts w:ascii="Courier" w:eastAsia="Calibri" w:hAnsi="Courier" w:cs="Courier" w:hint="default"/>
      <w:lang w:val="ru-RU" w:eastAsia="ru-RU" w:bidi="ar-SA"/>
    </w:rPr>
  </w:style>
  <w:style w:type="character" w:customStyle="1" w:styleId="s10">
    <w:name w:val="s_10"/>
    <w:basedOn w:val="a0"/>
    <w:rsid w:val="00733E10"/>
  </w:style>
  <w:style w:type="character" w:customStyle="1" w:styleId="apple-converted-space">
    <w:name w:val="apple-converted-space"/>
    <w:basedOn w:val="a0"/>
    <w:rsid w:val="00733E10"/>
  </w:style>
  <w:style w:type="character" w:customStyle="1" w:styleId="FontStyle32">
    <w:name w:val="Font Style32"/>
    <w:basedOn w:val="a0"/>
    <w:rsid w:val="00733E10"/>
    <w:rPr>
      <w:rFonts w:ascii="Times New Roman" w:hAnsi="Times New Roman" w:cs="Times New Roman" w:hint="default"/>
      <w:sz w:val="22"/>
      <w:szCs w:val="22"/>
    </w:rPr>
  </w:style>
  <w:style w:type="character" w:customStyle="1" w:styleId="spell">
    <w:name w:val="spell"/>
    <w:basedOn w:val="a0"/>
    <w:rsid w:val="00733E10"/>
  </w:style>
  <w:style w:type="character" w:customStyle="1" w:styleId="2b">
    <w:name w:val="Основной текст (2) + Не полужирный"/>
    <w:basedOn w:val="24"/>
    <w:rsid w:val="00733E10"/>
    <w:rPr>
      <w:b/>
      <w:bCs/>
      <w:color w:val="000000"/>
      <w:spacing w:val="-5"/>
      <w:w w:val="100"/>
      <w:position w:val="0"/>
      <w:sz w:val="27"/>
      <w:szCs w:val="27"/>
      <w:shd w:val="clear" w:color="auto" w:fill="FFFFFF"/>
      <w:lang w:val="ru-RU"/>
    </w:rPr>
  </w:style>
  <w:style w:type="character" w:customStyle="1" w:styleId="aff8">
    <w:name w:val="Гипертекстовая ссылка"/>
    <w:rsid w:val="00733E10"/>
    <w:rPr>
      <w:color w:val="106BBE"/>
    </w:rPr>
  </w:style>
  <w:style w:type="character" w:customStyle="1" w:styleId="FontStyle13">
    <w:name w:val="Font Style13"/>
    <w:rsid w:val="00733E10"/>
    <w:rPr>
      <w:rFonts w:ascii="Times New Roman" w:hAnsi="Times New Roman" w:cs="Times New Roman" w:hint="default"/>
      <w:sz w:val="26"/>
    </w:rPr>
  </w:style>
  <w:style w:type="character" w:customStyle="1" w:styleId="Heading2Char">
    <w:name w:val="Heading 2 Char"/>
    <w:basedOn w:val="a0"/>
    <w:locked/>
    <w:rsid w:val="00733E10"/>
    <w:rPr>
      <w:rFonts w:ascii="Calibri" w:eastAsia="Calibri" w:hAnsi="Calibri" w:cs="Calibri" w:hint="default"/>
      <w:b/>
      <w:bCs/>
      <w:sz w:val="28"/>
      <w:lang w:val="ru-RU" w:eastAsia="ru-RU" w:bidi="ar-SA"/>
    </w:rPr>
  </w:style>
  <w:style w:type="character" w:customStyle="1" w:styleId="BodyTextIndentChar">
    <w:name w:val="Body Text Indent Char"/>
    <w:basedOn w:val="a0"/>
    <w:locked/>
    <w:rsid w:val="00733E10"/>
    <w:rPr>
      <w:rFonts w:ascii="Calibri" w:eastAsia="Calibri" w:hAnsi="Calibri" w:cs="Calibri" w:hint="default"/>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304193" TargetMode="External"/><Relationship Id="rId18" Type="http://schemas.openxmlformats.org/officeDocument/2006/relationships/hyperlink" Target="https://login.consultant.ru/link/?req=doc&amp;base=RZB&amp;n=3102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ZB&amp;n=310205&amp;dst=304&amp;fld=134" TargetMode="External"/><Relationship Id="rId17" Type="http://schemas.openxmlformats.org/officeDocument/2006/relationships/hyperlink" Target="https://login.consultant.ru/link/?req=doc&amp;base=RZB&amp;n=304193" TargetMode="External"/><Relationship Id="rId2" Type="http://schemas.openxmlformats.org/officeDocument/2006/relationships/numbering" Target="numbering.xml"/><Relationship Id="rId16" Type="http://schemas.openxmlformats.org/officeDocument/2006/relationships/hyperlink" Target="https://login.consultant.ru/link/?req=doc&amp;base=RZB&amp;n=3102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rech-selsovet.ru/"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304193" TargetMode="Externa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RLAW390&amp;n=47773&amp;dst=10030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82C73-9345-4A69-B3A9-D6FE281D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9660</Words>
  <Characters>55067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2023-05-02T06:51:00Z</cp:lastPrinted>
  <dcterms:created xsi:type="dcterms:W3CDTF">2024-08-26T11:47:00Z</dcterms:created>
  <dcterms:modified xsi:type="dcterms:W3CDTF">2024-08-26T11:47:00Z</dcterms:modified>
</cp:coreProperties>
</file>